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F255E" w14:textId="77777777" w:rsidR="00F627C4" w:rsidRPr="00657B01" w:rsidRDefault="00F627C4" w:rsidP="00F627C4">
      <w:pPr>
        <w:spacing w:line="276" w:lineRule="auto"/>
        <w:jc w:val="both"/>
        <w:rPr>
          <w:rFonts w:ascii="Arial Narrow" w:hAnsi="Arial Narrow"/>
          <w:sz w:val="22"/>
          <w:szCs w:val="22"/>
        </w:rPr>
      </w:pPr>
      <w:r>
        <w:rPr>
          <w:rFonts w:ascii="Arial Narrow" w:hAnsi="Arial Narrow"/>
          <w:sz w:val="22"/>
          <w:szCs w:val="22"/>
        </w:rPr>
        <w:t>Innovaciones en procesos de potabilización: tecnologías de bajo consumo energético y mínimo uso de químicos</w:t>
      </w:r>
    </w:p>
    <w:p w14:paraId="6EC98780" w14:textId="77777777" w:rsidR="00F627C4" w:rsidRPr="00657B01" w:rsidRDefault="00F627C4" w:rsidP="00F627C4">
      <w:pPr>
        <w:spacing w:line="276" w:lineRule="auto"/>
        <w:jc w:val="both"/>
        <w:rPr>
          <w:rFonts w:ascii="Arial Narrow" w:hAnsi="Arial Narrow"/>
          <w:sz w:val="22"/>
          <w:szCs w:val="22"/>
        </w:rPr>
      </w:pPr>
      <w:r w:rsidRPr="00657B01">
        <w:rPr>
          <w:rFonts w:ascii="Arial Narrow" w:hAnsi="Arial Narrow"/>
          <w:sz w:val="22"/>
          <w:szCs w:val="22"/>
        </w:rPr>
        <w:t>Alvaro Martín Gutiérrez Malaxechebarría</w:t>
      </w:r>
    </w:p>
    <w:p w14:paraId="4460192F" w14:textId="77777777" w:rsidR="00F627C4" w:rsidRDefault="00F627C4" w:rsidP="00F627C4">
      <w:pPr>
        <w:spacing w:line="276" w:lineRule="auto"/>
        <w:jc w:val="both"/>
        <w:rPr>
          <w:rFonts w:ascii="Arial Narrow" w:hAnsi="Arial Narrow"/>
          <w:sz w:val="22"/>
          <w:szCs w:val="22"/>
        </w:rPr>
      </w:pPr>
      <w:r w:rsidRPr="00657B01">
        <w:rPr>
          <w:rFonts w:ascii="Arial Narrow" w:hAnsi="Arial Narrow"/>
          <w:sz w:val="22"/>
          <w:szCs w:val="22"/>
        </w:rPr>
        <w:t>La siguiente es la propuesta para el perfil E</w:t>
      </w:r>
      <w:r>
        <w:rPr>
          <w:rFonts w:ascii="Arial Narrow" w:hAnsi="Arial Narrow"/>
          <w:sz w:val="22"/>
          <w:szCs w:val="22"/>
        </w:rPr>
        <w:t>1</w:t>
      </w:r>
      <w:r w:rsidRPr="00657B01">
        <w:rPr>
          <w:rFonts w:ascii="Arial Narrow" w:hAnsi="Arial Narrow"/>
          <w:sz w:val="22"/>
          <w:szCs w:val="22"/>
        </w:rPr>
        <w:t xml:space="preserve"> del Departamento de Ingeniería Civil y Agrícola.</w:t>
      </w:r>
    </w:p>
    <w:p w14:paraId="1E540B18" w14:textId="77777777" w:rsidR="00F627C4" w:rsidRPr="00657B01" w:rsidRDefault="00F627C4" w:rsidP="00F627C4">
      <w:pPr>
        <w:spacing w:line="276" w:lineRule="auto"/>
        <w:jc w:val="both"/>
        <w:rPr>
          <w:rFonts w:ascii="Arial Narrow" w:hAnsi="Arial Narrow"/>
          <w:sz w:val="22"/>
          <w:szCs w:val="22"/>
        </w:rPr>
      </w:pPr>
    </w:p>
    <w:p w14:paraId="35B2F844" w14:textId="77777777" w:rsidR="00F627C4" w:rsidRDefault="00F627C4" w:rsidP="00F627C4">
      <w:pPr>
        <w:spacing w:line="276" w:lineRule="auto"/>
        <w:jc w:val="both"/>
        <w:rPr>
          <w:rFonts w:ascii="Arial Narrow" w:hAnsi="Arial Narrow"/>
          <w:sz w:val="22"/>
          <w:szCs w:val="22"/>
        </w:rPr>
      </w:pPr>
      <w:r w:rsidRPr="00657B01">
        <w:rPr>
          <w:rFonts w:ascii="Arial Narrow" w:hAnsi="Arial Narrow"/>
          <w:sz w:val="22"/>
          <w:szCs w:val="22"/>
        </w:rPr>
        <w:t>Sería para mi un gran honor vincularme como profesor de dedicación exclusiva de la Universidad Nacional de Colombia, Universidad de la cual soy egresado, y en la cual actualmente soy profesor de cátedra. Esta oportunidad me permitiría devolver algo de lo mucho que recibí durante mi formación de pregrado y así aportar a la formación profesional y humana de los futuros ingenieros, que a su vez aportarán al desarrollo del país. Debo mencionar que este desafío lo desarrollaré con gran dedicación y ética buscando integrar los enfoques técnicos con la comprensión de las comunidades y de sus necesidades particulares.</w:t>
      </w:r>
    </w:p>
    <w:p w14:paraId="2DEB1A87" w14:textId="5806B03E" w:rsidR="00F627C4" w:rsidRPr="00657B01" w:rsidRDefault="00F627C4" w:rsidP="00F627C4">
      <w:pPr>
        <w:spacing w:line="276" w:lineRule="auto"/>
        <w:jc w:val="both"/>
        <w:rPr>
          <w:rFonts w:ascii="Arial Narrow" w:hAnsi="Arial Narrow"/>
          <w:sz w:val="22"/>
          <w:szCs w:val="22"/>
        </w:rPr>
      </w:pPr>
      <w:r w:rsidRPr="009163EE">
        <w:rPr>
          <w:rFonts w:ascii="Arial Narrow" w:hAnsi="Arial Narrow"/>
          <w:sz w:val="22"/>
          <w:szCs w:val="22"/>
        </w:rPr>
        <w:t>Esta propuesta busca honrar el carácter público de la Universidad Nacional</w:t>
      </w:r>
      <w:r>
        <w:rPr>
          <w:rFonts w:ascii="Arial Narrow" w:hAnsi="Arial Narrow"/>
          <w:sz w:val="22"/>
          <w:szCs w:val="22"/>
        </w:rPr>
        <w:t xml:space="preserve"> de Colombia</w:t>
      </w:r>
      <w:r w:rsidRPr="009163EE">
        <w:rPr>
          <w:rFonts w:ascii="Arial Narrow" w:hAnsi="Arial Narrow"/>
          <w:sz w:val="22"/>
          <w:szCs w:val="22"/>
        </w:rPr>
        <w:t>, devolviendo a la sociedad el conocimiento adquirido mediante una práctica docente y académica que no solo se qued</w:t>
      </w:r>
      <w:r>
        <w:rPr>
          <w:rFonts w:ascii="Arial Narrow" w:hAnsi="Arial Narrow"/>
          <w:sz w:val="22"/>
          <w:szCs w:val="22"/>
        </w:rPr>
        <w:t>e</w:t>
      </w:r>
      <w:r w:rsidRPr="009163EE">
        <w:rPr>
          <w:rFonts w:ascii="Arial Narrow" w:hAnsi="Arial Narrow"/>
          <w:sz w:val="22"/>
          <w:szCs w:val="22"/>
        </w:rPr>
        <w:t xml:space="preserve"> en la academia, sino que impact</w:t>
      </w:r>
      <w:r>
        <w:rPr>
          <w:rFonts w:ascii="Arial Narrow" w:hAnsi="Arial Narrow"/>
          <w:sz w:val="22"/>
          <w:szCs w:val="22"/>
        </w:rPr>
        <w:t>e</w:t>
      </w:r>
      <w:r w:rsidRPr="009163EE">
        <w:rPr>
          <w:rFonts w:ascii="Arial Narrow" w:hAnsi="Arial Narrow"/>
          <w:sz w:val="22"/>
          <w:szCs w:val="22"/>
        </w:rPr>
        <w:t xml:space="preserve"> directamente en el bienestar social y económico del país, especialmente en las zonas rurales </w:t>
      </w:r>
      <w:r>
        <w:rPr>
          <w:rFonts w:ascii="Arial Narrow" w:hAnsi="Arial Narrow"/>
          <w:sz w:val="22"/>
          <w:szCs w:val="22"/>
        </w:rPr>
        <w:t>y de bajos ingresos donde existe mayor dificultad para acceder a soluciones sostenibles de acceso al agua potable</w:t>
      </w:r>
      <w:r>
        <w:rPr>
          <w:rFonts w:ascii="Arial Narrow" w:hAnsi="Arial Narrow"/>
          <w:sz w:val="22"/>
          <w:szCs w:val="22"/>
        </w:rPr>
        <w:t>.</w:t>
      </w:r>
    </w:p>
    <w:p w14:paraId="3C1ADD0A" w14:textId="77777777" w:rsidR="00F627C4" w:rsidRDefault="00F627C4" w:rsidP="00F627C4">
      <w:pPr>
        <w:spacing w:line="276" w:lineRule="auto"/>
        <w:jc w:val="both"/>
        <w:rPr>
          <w:rFonts w:ascii="Arial Narrow" w:hAnsi="Arial Narrow"/>
          <w:sz w:val="22"/>
          <w:szCs w:val="22"/>
        </w:rPr>
      </w:pPr>
    </w:p>
    <w:p w14:paraId="6B7179B8" w14:textId="77777777" w:rsidR="00DD6D2C" w:rsidRPr="00657B01" w:rsidRDefault="00DD6D2C" w:rsidP="00DD6D2C">
      <w:pPr>
        <w:spacing w:line="276" w:lineRule="auto"/>
        <w:jc w:val="both"/>
        <w:rPr>
          <w:rFonts w:ascii="Arial Narrow" w:hAnsi="Arial Narrow"/>
          <w:sz w:val="22"/>
          <w:szCs w:val="22"/>
        </w:rPr>
      </w:pPr>
      <w:r w:rsidRPr="00657B01">
        <w:rPr>
          <w:rFonts w:ascii="Arial Narrow" w:hAnsi="Arial Narrow"/>
          <w:sz w:val="22"/>
          <w:szCs w:val="22"/>
        </w:rPr>
        <w:t>Justificación</w:t>
      </w:r>
    </w:p>
    <w:p w14:paraId="6F1921E2" w14:textId="74F8ADF7" w:rsidR="00C967B9" w:rsidRPr="00F627C4" w:rsidRDefault="005B4CFD" w:rsidP="00F627C4">
      <w:pPr>
        <w:spacing w:line="276" w:lineRule="auto"/>
        <w:jc w:val="both"/>
        <w:rPr>
          <w:rFonts w:ascii="Arial Narrow" w:hAnsi="Arial Narrow"/>
          <w:sz w:val="22"/>
          <w:szCs w:val="22"/>
        </w:rPr>
      </w:pPr>
      <w:r w:rsidRPr="00F627C4">
        <w:rPr>
          <w:rFonts w:ascii="Arial Narrow" w:hAnsi="Arial Narrow"/>
          <w:sz w:val="22"/>
          <w:szCs w:val="22"/>
        </w:rPr>
        <w:t>Uno de los hitos en el bienestar humano es el saneamiento básico. Este comprende el abastecimiento de agua apta para consumo y el tratamiento de desechos derivados de la actividad humana, incluyendo aguas residuales y residuos sólidos</w:t>
      </w:r>
      <w:r w:rsidRPr="00F627C4">
        <w:rPr>
          <w:rFonts w:ascii="Arial Narrow" w:hAnsi="Arial Narrow"/>
          <w:sz w:val="22"/>
          <w:szCs w:val="22"/>
        </w:rPr>
        <w:t>. Me centraré en los sistemas de abastecimiento por su impacto directo en la salud pública al proveer agua para consumo</w:t>
      </w:r>
      <w:r w:rsidR="00F627C4">
        <w:rPr>
          <w:rFonts w:ascii="Arial Narrow" w:hAnsi="Arial Narrow"/>
          <w:sz w:val="22"/>
          <w:szCs w:val="22"/>
        </w:rPr>
        <w:t>, l</w:t>
      </w:r>
      <w:r w:rsidRPr="00F627C4">
        <w:rPr>
          <w:rFonts w:ascii="Arial Narrow" w:hAnsi="Arial Narrow"/>
          <w:sz w:val="22"/>
          <w:szCs w:val="22"/>
        </w:rPr>
        <w:t>a cual debe ser entregada en condiciones de calidad, confiabilidad y cantidad adecuadas.</w:t>
      </w:r>
    </w:p>
    <w:p w14:paraId="249571CF" w14:textId="57F22F75" w:rsidR="005B4CFD" w:rsidRDefault="00F627C4" w:rsidP="00F627C4">
      <w:pPr>
        <w:spacing w:line="276" w:lineRule="auto"/>
        <w:jc w:val="both"/>
        <w:rPr>
          <w:rFonts w:ascii="Arial Narrow" w:hAnsi="Arial Narrow"/>
          <w:sz w:val="22"/>
          <w:szCs w:val="22"/>
        </w:rPr>
      </w:pPr>
      <w:r>
        <w:rPr>
          <w:rFonts w:ascii="Arial Narrow" w:hAnsi="Arial Narrow"/>
          <w:sz w:val="22"/>
          <w:szCs w:val="22"/>
        </w:rPr>
        <w:t xml:space="preserve">Los avances globales en potabilización del agua </w:t>
      </w:r>
      <w:r w:rsidR="005B4CFD" w:rsidRPr="00F627C4">
        <w:rPr>
          <w:rFonts w:ascii="Arial Narrow" w:hAnsi="Arial Narrow"/>
          <w:sz w:val="22"/>
          <w:szCs w:val="22"/>
        </w:rPr>
        <w:t xml:space="preserve">generan importantes </w:t>
      </w:r>
      <w:r w:rsidR="00526BB9" w:rsidRPr="00F627C4">
        <w:rPr>
          <w:rFonts w:ascii="Arial Narrow" w:hAnsi="Arial Narrow"/>
          <w:sz w:val="22"/>
          <w:szCs w:val="22"/>
        </w:rPr>
        <w:t>retos</w:t>
      </w:r>
      <w:r w:rsidR="005B4CFD" w:rsidRPr="00F627C4">
        <w:rPr>
          <w:rFonts w:ascii="Arial Narrow" w:hAnsi="Arial Narrow"/>
          <w:sz w:val="22"/>
          <w:szCs w:val="22"/>
        </w:rPr>
        <w:t xml:space="preserve"> sobre su sostenibilidad</w:t>
      </w:r>
      <w:r>
        <w:rPr>
          <w:rFonts w:ascii="Arial Narrow" w:hAnsi="Arial Narrow"/>
          <w:sz w:val="22"/>
          <w:szCs w:val="22"/>
        </w:rPr>
        <w:t xml:space="preserve">; pues, </w:t>
      </w:r>
      <w:r w:rsidR="005B4CFD" w:rsidRPr="00F627C4">
        <w:rPr>
          <w:rFonts w:ascii="Arial Narrow" w:hAnsi="Arial Narrow"/>
          <w:sz w:val="22"/>
          <w:szCs w:val="22"/>
        </w:rPr>
        <w:t xml:space="preserve">a medida que las coberturas de agua potable han aumentado, también lo ha hecho la </w:t>
      </w:r>
      <w:r w:rsidR="005B4CFD" w:rsidRPr="00F627C4">
        <w:rPr>
          <w:rFonts w:ascii="Arial Narrow" w:hAnsi="Arial Narrow"/>
          <w:sz w:val="22"/>
          <w:szCs w:val="22"/>
        </w:rPr>
        <w:t>demanda,</w:t>
      </w:r>
      <w:r w:rsidR="005B4CFD" w:rsidRPr="00F627C4">
        <w:rPr>
          <w:rFonts w:ascii="Arial Narrow" w:hAnsi="Arial Narrow"/>
          <w:sz w:val="22"/>
          <w:szCs w:val="22"/>
        </w:rPr>
        <w:t xml:space="preserve"> asociada al</w:t>
      </w:r>
      <w:r w:rsidR="005B4CFD" w:rsidRPr="00F627C4">
        <w:rPr>
          <w:rFonts w:ascii="Arial Narrow" w:hAnsi="Arial Narrow"/>
          <w:sz w:val="22"/>
          <w:szCs w:val="22"/>
        </w:rPr>
        <w:t xml:space="preserve"> aumento </w:t>
      </w:r>
      <w:r w:rsidR="005B4CFD" w:rsidRPr="00F627C4">
        <w:rPr>
          <w:rFonts w:ascii="Arial Narrow" w:hAnsi="Arial Narrow"/>
          <w:sz w:val="22"/>
          <w:szCs w:val="22"/>
        </w:rPr>
        <w:t>poblacional y al desarrollo de actividades económicas demandantes del recurso</w:t>
      </w:r>
      <w:r>
        <w:rPr>
          <w:rFonts w:ascii="Arial Narrow" w:hAnsi="Arial Narrow"/>
          <w:sz w:val="22"/>
          <w:szCs w:val="22"/>
        </w:rPr>
        <w:t>, lo que</w:t>
      </w:r>
      <w:r w:rsidR="005B4CFD" w:rsidRPr="00F627C4">
        <w:rPr>
          <w:rFonts w:ascii="Arial Narrow" w:hAnsi="Arial Narrow"/>
          <w:sz w:val="22"/>
          <w:szCs w:val="22"/>
        </w:rPr>
        <w:t xml:space="preserve"> </w:t>
      </w:r>
      <w:r w:rsidR="005B4CFD" w:rsidRPr="00F627C4">
        <w:rPr>
          <w:rFonts w:ascii="Arial Narrow" w:hAnsi="Arial Narrow"/>
          <w:sz w:val="22"/>
          <w:szCs w:val="22"/>
        </w:rPr>
        <w:t>han</w:t>
      </w:r>
      <w:r w:rsidR="005B4CFD" w:rsidRPr="00F627C4">
        <w:rPr>
          <w:rFonts w:ascii="Arial Narrow" w:hAnsi="Arial Narrow"/>
          <w:sz w:val="22"/>
          <w:szCs w:val="22"/>
        </w:rPr>
        <w:t xml:space="preserve"> generado una b</w:t>
      </w:r>
      <w:r w:rsidR="005B4CFD" w:rsidRPr="00F627C4">
        <w:rPr>
          <w:rFonts w:ascii="Arial Narrow" w:hAnsi="Arial Narrow"/>
          <w:sz w:val="22"/>
          <w:szCs w:val="22"/>
        </w:rPr>
        <w:t>r</w:t>
      </w:r>
      <w:r w:rsidR="005B4CFD" w:rsidRPr="00F627C4">
        <w:rPr>
          <w:rFonts w:ascii="Arial Narrow" w:hAnsi="Arial Narrow"/>
          <w:sz w:val="22"/>
          <w:szCs w:val="22"/>
        </w:rPr>
        <w:t>echa significativa entre la oferta y la demanda de agua limpia</w:t>
      </w:r>
      <w:r w:rsidR="005B4CFD" w:rsidRPr="00F627C4">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NGY5NjkwYzAtMDZjYS00OGY1LWFjZDUtMWY3NWZhNjJkNWJkIiwicHJvcGVydGllcyI6eyJub3RlSW5kZXgiOjB9LCJpc0VkaXRlZCI6ZmFsc2UsIm1hbnVhbE92ZXJyaWRlIjp7ImlzTWFudWFsbHlPdmVycmlkZGVuIjpmYWxzZSwiY2l0ZXByb2NUZXh0IjoiWzFdIiwibWFudWFsT3ZlcnJpZGVUZXh0IjoiIn0sImNpdGF0aW9uSXRlbXMiOlt7ImlkIjoiMGUxNzNkNjYtOTFjNy0zMWUxLTk2MzgtMjg3NjNlMjUzN2M1IiwiaXRlbURhdGEiOnsidHlwZSI6InBhcGVyLWNvbmZlcmVuY2UiLCJpZCI6IjBlMTczZDY2LTkxYzctMzFlMS05NjM4LTI4NzYzZTI1MzdjNSIsInRpdGxlIjoiVGhlIGNvbXBhcmF0aXZlIGFuYWx5c2lzIG9mIHNvbGFyIGRlc2FsaW5hdGlvbiB3aXRoIGNvb2xpbmcgZ2xhc3MiLCJhdXRob3IiOlt7ImZhbWlseSI6IkFtYmFyaXRhIiwiZ2l2ZW4iOiJILiIsInBhcnNlLW5hbWVzIjpmYWxzZSwiZHJvcHBpbmctcGFydGljbGUiOiIiLCJub24tZHJvcHBpbmctcGFydGljbGUiOiIifSx7ImZhbWlseSI6Ik5hYmFiYW4iLCJnaXZlbiI6IkouUC4iLCJwYXJzZS1uYW1lcyI6ZmFsc2UsImRyb3BwaW5nLXBhcnRpY2xlIjoiIiwibm9uLWRyb3BwaW5nLXBhcnRpY2xlIjoiIn0seyJmYW1pbHkiOiJXaWxsaWFtIiwiZ2l2ZW4iOiIiLCJwYXJzZS1uYW1lcyI6ZmFsc2UsImRyb3BwaW5nLXBhcnRpY2xlIjoiIiwibm9uLWRyb3BwaW5nLXBhcnRpY2xlIjoiIn1dLCJjb250YWluZXItdGl0bGUiOiJJb3AgQ29uZmVyZW5jZSBTZXJpZXMgTWF0ZXJpYWxzIFNjaWVuY2UgYW5kIEVuZ2luZWVyaW5nIiwiY29udGFpbmVyLXRpdGxlLXNob3J0IjoiSU9QIENvbmYuIFNlci4gTWF0ZXIuIFNjaS4gRW5nLiIsIkRPSSI6IjEwLjEwODgvMTc1Ny04OTlYLzgwMS8xLzAxMjEzMSIsImlzc3VlZCI6eyJkYXRlLXBhcnRzIjpbWzIwMjBdXX0sImFic3RyYWN0IjoiRnJlc2ggd2F0ZXIgcGxheXMgYSByb2xlIGFuZCBpcyByZXNwb25zaWJsZSBmb3IgbGlmZS4gVGhlIG5lZWQgZm9yIGZyZXNoIHdhdGVyIGNvbnRpbnVlcyB0byBpbmNyZWFzZSBkdWUgdG8gaXRzIHVzZSBpbiB2YXJpb3VzIGZpZWxkcyBvZiBsaWZlLCBzdWNoIGFzIGFncmljdWx0dXJlLCBpbmR1c3RyeSBhbmQgcG9wdWxhdGlvbi4gVG8gcHJldmVudCB3YXRlciBzaG9ydGFnZXMsIGl0IGlzIHZlcnkgaW1wb3J0YW50IHRvIHNob3cgdGhlIGdhcCBiZXR3ZWVuIHRoZSBkZW1hbmQgYW5kIHN1cHBseSBvZiBkcmlua2luZyB3YXRlciBieSBkZXZlbG9waW5nIHdhdGVyIHB1cmlmaWNhdGlvbiB0ZWNobm9sb2d5LiBTb2xhciBwb3dlciAvIHNvbGFyIGVuZXJneSAocmVuZXdhYmxlIGVuZXJneSBzb3VyY2VzKSBpbiB0aGUgZm9ybSBvZiBkaXN0aWxsYXRpb24gaXMgb25lIG9mIHRoZSBtb3N0IHByb21pc2luZywgc2ltcGxlLCBhbmQgZWNvbm9taWNhbCB0ZWNobm9sb2dpZXMgZm9yIHRoZSBwdXJpZmljYXRpb24gb2Ygc2FsdCBhbmQgYnJhY2tpc2ggd2F0ZXIuIGRvdWJsZSBzbG9wZSBwYXNzaXZlIHN5c3RlbSB3aXRoIHRoZSBhZGRpdGlvbiBvZiB3YXRlci1jb29sZWQgZ2xhc3Mgb3V0c2lkZSB3aXRoIHdhdGVyIGRpbHV0ZWQgYnkgYSBzb2xhci1wb3dlcmVkIERDIHB1bXAgZnJvbSBwaG90b3ZvbHRhaWNzIHdpdGggbm8gb3V0ZXIgZ2xhc3MgY29vbGVyLiIsImlzc3VlIjoiMSIsInZvbHVtZSI6IjgwMSJ9LCJpc1RlbXBvcmFyeSI6ZmFsc2V9XX0="/>
          <w:id w:val="-113440451"/>
          <w:placeholder>
            <w:docPart w:val="740C6286EADD4325B6AF9BBB42EDCD21"/>
          </w:placeholder>
        </w:sdtPr>
        <w:sdtContent>
          <w:r w:rsidR="0062059A" w:rsidRPr="0062059A">
            <w:rPr>
              <w:rFonts w:ascii="Arial Narrow" w:hAnsi="Arial Narrow"/>
              <w:color w:val="000000"/>
              <w:sz w:val="22"/>
              <w:szCs w:val="22"/>
            </w:rPr>
            <w:t>[1]</w:t>
          </w:r>
        </w:sdtContent>
      </w:sdt>
      <w:r w:rsidR="005B4CFD" w:rsidRPr="00F627C4">
        <w:rPr>
          <w:rFonts w:ascii="Arial Narrow" w:hAnsi="Arial Narrow"/>
          <w:sz w:val="22"/>
          <w:szCs w:val="22"/>
        </w:rPr>
        <w:t>.</w:t>
      </w:r>
    </w:p>
    <w:p w14:paraId="2B184634" w14:textId="61BD21BD" w:rsidR="005B4CFD" w:rsidRPr="00F627C4" w:rsidRDefault="00F627C4" w:rsidP="00F627C4">
      <w:pPr>
        <w:spacing w:line="276" w:lineRule="auto"/>
        <w:jc w:val="both"/>
        <w:rPr>
          <w:rFonts w:ascii="Arial Narrow" w:hAnsi="Arial Narrow"/>
          <w:sz w:val="22"/>
          <w:szCs w:val="22"/>
        </w:rPr>
      </w:pPr>
      <w:r>
        <w:rPr>
          <w:rFonts w:ascii="Arial Narrow" w:hAnsi="Arial Narrow"/>
          <w:sz w:val="22"/>
          <w:szCs w:val="22"/>
        </w:rPr>
        <w:t>También se debe considerar l</w:t>
      </w:r>
      <w:r w:rsidR="005B4CFD" w:rsidRPr="00F627C4">
        <w:rPr>
          <w:rFonts w:ascii="Arial Narrow" w:hAnsi="Arial Narrow"/>
          <w:sz w:val="22"/>
          <w:szCs w:val="22"/>
        </w:rPr>
        <w:t>a dependencia de fuentes externas de energía</w:t>
      </w:r>
      <w:r>
        <w:rPr>
          <w:rFonts w:ascii="Arial Narrow" w:hAnsi="Arial Narrow"/>
          <w:sz w:val="22"/>
          <w:szCs w:val="22"/>
        </w:rPr>
        <w:t>, lo que</w:t>
      </w:r>
      <w:r w:rsidR="005B4CFD" w:rsidRPr="00F627C4">
        <w:rPr>
          <w:rFonts w:ascii="Arial Narrow" w:hAnsi="Arial Narrow"/>
          <w:sz w:val="22"/>
          <w:szCs w:val="22"/>
        </w:rPr>
        <w:t xml:space="preserve"> hace que el</w:t>
      </w:r>
      <w:r w:rsidR="005B4CFD" w:rsidRPr="00F627C4">
        <w:rPr>
          <w:rFonts w:ascii="Arial Narrow" w:hAnsi="Arial Narrow"/>
          <w:sz w:val="22"/>
          <w:szCs w:val="22"/>
        </w:rPr>
        <w:t xml:space="preserve"> tratamiento de agua represent</w:t>
      </w:r>
      <w:r w:rsidR="005B4CFD" w:rsidRPr="00F627C4">
        <w:rPr>
          <w:rFonts w:ascii="Arial Narrow" w:hAnsi="Arial Narrow"/>
          <w:sz w:val="22"/>
          <w:szCs w:val="22"/>
        </w:rPr>
        <w:t>e</w:t>
      </w:r>
      <w:r w:rsidR="005B4CFD" w:rsidRPr="00F627C4">
        <w:rPr>
          <w:rFonts w:ascii="Arial Narrow" w:hAnsi="Arial Narrow"/>
          <w:sz w:val="22"/>
          <w:szCs w:val="22"/>
        </w:rPr>
        <w:t xml:space="preserve"> entre el 1.8% y el 5.4% del consumo global de electricidad</w:t>
      </w:r>
      <w:r w:rsidR="00B4795B" w:rsidRPr="00F627C4">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MDQ0OThiODYtNjUyZi00ODI1LWI0MDgtZDJkOGQ0ZGQ3OWEzIiwicHJvcGVydGllcyI6eyJub3RlSW5kZXgiOjB9LCJpc0VkaXRlZCI6ZmFsc2UsIm1hbnVhbE92ZXJyaWRlIjp7ImlzTWFudWFsbHlPdmVycmlkZGVuIjpmYWxzZSwiY2l0ZXByb2NUZXh0IjoiWzJdIiwibWFudWFsT3ZlcnJpZGVUZXh0IjoiIn0sImNpdGF0aW9uSXRlbXMiOlt7ImlkIjoiNGJkNjQ5ZWQtOTJjMS0zYWMxLThkMmMtNTZlZWFlMDhiODQ2IiwiaXRlbURhdGEiOnsidHlwZSI6ImFydGljbGUtam91cm5hbCIsImlkIjoiNGJkNjQ5ZWQtOTJjMS0zYWMxLThkMmMtNTZlZWFlMDhiODQ2IiwidGl0bGUiOiJHbG9iYWwgZW5lcmd5IGNvbnN1bXB0aW9uIG9mIHdhdGVyIHRyZWF0bWVudCB0ZWNobm9sb2dpZXMiLCJhdXRob3IiOlt7ImZhbWlseSI6Ik1hZ25pIiwiZ2l2ZW4iOiJNaWNoZWxlIiwicGFyc2UtbmFtZXMiOmZhbHNlLCJkcm9wcGluZy1wYXJ0aWNsZSI6IiIsIm5vbi1kcm9wcGluZy1wYXJ0aWNsZSI6IiJ9LHsiZmFtaWx5IjoiSm9uZXMiLCJnaXZlbiI6IkVkd2FyZCBSLiIsInBhcnNlLW5hbWVzIjpmYWxzZSwiZHJvcHBpbmctcGFydGljbGUiOiIiLCJub24tZHJvcHBpbmctcGFydGljbGUiOiIifSx7ImZhbWlseSI6IkJpZXJrZW5zIiwiZ2l2ZW4iOiJNYXJjIEYuUC4iLCJwYXJzZS1uYW1lcyI6ZmFsc2UsImRyb3BwaW5nLXBhcnRpY2xlIjoiIiwibm9uLWRyb3BwaW5nLXBhcnRpY2xlIjoiIn0seyJmYW1pbHkiOiJWbGlldCIsImdpdmVuIjoiTWljaGVsbGUgVC5ILiIsInBhcnNlLW5hbWVzIjpmYWxzZSwiZHJvcHBpbmctcGFydGljbGUiOiIiLCJub24tZHJvcHBpbmctcGFydGljbGUiOiJ2YW4ifV0sImNvbnRhaW5lci10aXRsZSI6IldhdGVyIFJlc2VhcmNoIiwiY29udGFpbmVyLXRpdGxlLXNob3J0IjoiV2F0ZXIgUmVzLiIsIkRPSSI6IjEwLjEwMTYvai53YXRyZXMuMjAyNS4xMjMyNDUiLCJJU1NOIjoiMTg3OTI0NDgiLCJQTUlEIjoiMzk5ODU5ODgiLCJpc3N1ZWQiOnsiZGF0ZS1wYXJ0cyI6W1syMDI1LDYsMV1dfSwiYWJzdHJhY3QiOiJBY2Nlc3MgdG8gc2FmZSBkcmlua2luZyB3YXRlciBhbmQgc2FuaXRhdGlvbiBpcyBjcnVjaWFsIGZvciBwcm90ZWN0aW5nIGh1bWFuIGhlYWx0aCBhbmQgYWNoaWV2aW5nIG1hbnkgU3VzdGFpbmFibGUgRGV2ZWxvcG1lbnQgR29hbHMuIEhvd2V2ZXIsIHRoZSBwcm92aXNpb24gb2YgdGhlc2Ugc2VydmljZXMgcmVxdWlyZXMgc2lnbmlmaWNhbnQgYW1vdW50cyBvZiBlbmVyZ3ksIHdoaWNoIGFyZSBwb29ybHkgcXVhbnRpZmllZCBhdCB0aGUgZ2xvYmFsIHNjYWxlLiBJbiB0aGlzIHN0dWR5LCB3ZSBkZXZlbG9wIGEgc3BhdGlhbGx5IGV4cGxpY2l0IG1vZGVsIGZyYW1ld29yayAoNSBhcmNtaW4gcmVzb2x1dGlvbikgZm9yIHF1YW50aWZ5aW5nIHRoZSBlbmVyZ3kgY29uc3VtcHRpb24gb2Ygd2F0ZXIgdHJlYXRtZW50IHRlY2hub2xvZ2llcyBnbG9iYWxseSwgZm9jdXNpbmcgb24gZGVzYWxpbmF0aW9uLCB3YXN0ZXdhdGVyIHRyZWF0bWVudCBhbmQgY29udmVudGlvbmFsIGRyaW5raW5nIHdhdGVyIHRyZWF0bWVudCAoaS5lLiBmcm9tIGdyb3VuZCBhbmQgc3VmYWNlIHdhdGVyIHNvdXJjZXMpLiBXZSBlc3RpbWF0ZSB0aGF0IHRoZXNlIHByb2Nlc3NlcyByZXF1aXJlZCAzNznigJMxLDE1OSBUV2ggKDEuMzbigJM0LjE3IEVKKSBnbG9iYWxseSBpbiAyMDE1LCBjb3JyZXNwb25kaW5nIHRvIDEuOOKAkzUuNCUgb2YgdG90YWwgZ2xvYmFsIGVsZWN0cmljaXR5IGNvbnN1bXB0aW9uLiBJbmRpdmlkdWFsbHksIDE4OeKAkzMzMSBUV2ggKDAuNjjigJMxLjE5IEVKKSB3ZXJlIGNvbnN1bWVkIGZvciBkZXNhbGluYXRpb24sIDg14oCTMjc5IFRXaCAoMC4zMeKAkzEuMDAgRUopIGZvciB3YXN0ZXdhdGVyIHRyZWF0bWVudCBhbmQgMTA14oCTNTQ5IFRXaCAoMC4zOOKAkzEuOTggRUopIGZvciBjb252ZW50aW9uYWwgZHJpbmtpbmcgd2F0ZXIgdHJlYXRtZW50LiBUaGUgbGFyZ2VzdCBlbmVyZ2V0aWMgdG9sbHMgb2YgdGhlIHRocmVlIHRlY2hub2xvZ2llcyBhcmUgZm91bmQgaW4gdGhlIE1pZGRsZSBFYXN0IGFuZCBOb3J0aCBBZnJpY2EgKGRlc2FsaW5hdGlvbiksIFdlc3Rlcm4gRXVyb3BlICh3YXN0ZXdhdGVyIHRyZWF0bWVudCkgYW5kIFNvdXRoIEFzaWEgKGNvbnZlbnRpb25hbCBkcmlua2luZyB3YXRlciB0cmVhdG1lbnQpLCB3aGVyZSB0aGV5IGNvbnRyaWJ1dGUgdXAgdG8gMTguNiAlLCAyLjQgJSBhbmQgNC43ICUgb2YgdGhlIGVsZWN0cmljaXR5IGNvbnN1bXB0aW9uIGluIHRoZXNlIHJlZ2lvbnMsIHJlc3BlY3RpdmVseS4gQ29uc2lkZXJpbmcgdGhlIGlkZW50aWZpZWQgdW5jZXJ0YWludGllcywgdGhlIG1vZGVsIGZyYW1ld29yayBjYW4gYmUgdXNlZCB0byByZXByZXNlbnQgc3BhdGlhbGx5IGV4cGxpY2l0IHBhdHRlcm5zIG9mIGVuZXJneSBjb25zdW1wdGlvbiBmb3Igd2F0ZXIgdHJlYXRtZW50IGluIEludGVncmF0ZWQgQXNzZXNzbWVudCBNb2RlbHMgYW5kIEVuZXJneSBTeXN0ZW0gTW9kZWxzLiBUaGVzZSBkZXZlbG9wbWVudHMgZW5hYmxlIHByb2plY3Rpb25zIG9mIHRoZSBmdXR1cmUgZW5lcmd5IGRlbWFuZHMgb2Ygd2F0ZXIgdHJlYXRtZW50IHRlY2hub2xvZ2llcyBhbmQgYSBiZXR0ZXIgdW5kZXJzdGFuZGluZyBvZiB0aGUgd2F0ZXItZW5lcmd5IG5leHVzLCB1bmRlciBnbG9iYWwgY2hhbmdlIGFuZCBhdCBtdWx0aXBsZSBzcGF0aWFsIHNjYWxlcy4iLCJwdWJsaXNoZXIiOiJFbHNldmllciBMdGQiLCJ2b2x1bWUiOiIyNzcifSwiaXNUZW1wb3JhcnkiOmZhbHNlfV19"/>
          <w:id w:val="343758920"/>
          <w:placeholder>
            <w:docPart w:val="DefaultPlaceholder_-1854013440"/>
          </w:placeholder>
        </w:sdtPr>
        <w:sdtContent>
          <w:r w:rsidR="0062059A" w:rsidRPr="0062059A">
            <w:rPr>
              <w:rFonts w:ascii="Arial Narrow" w:hAnsi="Arial Narrow"/>
              <w:color w:val="000000"/>
              <w:sz w:val="22"/>
              <w:szCs w:val="22"/>
            </w:rPr>
            <w:t>[2]</w:t>
          </w:r>
        </w:sdtContent>
      </w:sdt>
      <w:r w:rsidR="00B4795B" w:rsidRPr="00F627C4">
        <w:rPr>
          <w:rFonts w:ascii="Arial Narrow" w:hAnsi="Arial Narrow"/>
          <w:sz w:val="22"/>
          <w:szCs w:val="22"/>
        </w:rPr>
        <w:t>. Si bien, la tendencia está orientada a cambiar las fuentes de suministro de energía convencional por fuentes basadas en energías alternativas</w:t>
      </w:r>
      <w:r>
        <w:rPr>
          <w:rFonts w:ascii="Arial Narrow" w:hAnsi="Arial Narrow"/>
          <w:sz w:val="22"/>
          <w:szCs w:val="22"/>
        </w:rPr>
        <w:t>, e</w:t>
      </w:r>
      <w:r w:rsidR="00B4795B" w:rsidRPr="00F627C4">
        <w:rPr>
          <w:rFonts w:ascii="Arial Narrow" w:hAnsi="Arial Narrow"/>
          <w:sz w:val="22"/>
          <w:szCs w:val="22"/>
        </w:rPr>
        <w:t>s clara la necesidad</w:t>
      </w:r>
      <w:r>
        <w:rPr>
          <w:rFonts w:ascii="Arial Narrow" w:hAnsi="Arial Narrow"/>
          <w:sz w:val="22"/>
          <w:szCs w:val="22"/>
        </w:rPr>
        <w:t xml:space="preserve"> ir más allá y</w:t>
      </w:r>
      <w:r w:rsidR="00B4795B" w:rsidRPr="00F627C4">
        <w:rPr>
          <w:rFonts w:ascii="Arial Narrow" w:hAnsi="Arial Narrow"/>
          <w:sz w:val="22"/>
          <w:szCs w:val="22"/>
        </w:rPr>
        <w:t xml:space="preserve"> desarrollar o potenciar </w:t>
      </w:r>
      <w:r w:rsidR="005B4CFD" w:rsidRPr="00F627C4">
        <w:rPr>
          <w:rFonts w:ascii="Arial Narrow" w:hAnsi="Arial Narrow"/>
          <w:sz w:val="22"/>
          <w:szCs w:val="22"/>
        </w:rPr>
        <w:t xml:space="preserve">tecnologías </w:t>
      </w:r>
      <w:r w:rsidR="00B4795B" w:rsidRPr="00F627C4">
        <w:rPr>
          <w:rFonts w:ascii="Arial Narrow" w:hAnsi="Arial Narrow"/>
          <w:sz w:val="22"/>
          <w:szCs w:val="22"/>
        </w:rPr>
        <w:t>de tratamiento</w:t>
      </w:r>
      <w:r w:rsidR="00570977" w:rsidRPr="00F627C4">
        <w:rPr>
          <w:rFonts w:ascii="Arial Narrow" w:hAnsi="Arial Narrow"/>
          <w:sz w:val="22"/>
          <w:szCs w:val="22"/>
        </w:rPr>
        <w:t xml:space="preserve"> </w:t>
      </w:r>
      <w:r w:rsidR="005B4CFD" w:rsidRPr="00F627C4">
        <w:rPr>
          <w:rFonts w:ascii="Arial Narrow" w:hAnsi="Arial Narrow"/>
          <w:sz w:val="22"/>
          <w:szCs w:val="22"/>
        </w:rPr>
        <w:t>más eficientes energéticamente</w:t>
      </w:r>
      <w:r>
        <w:rPr>
          <w:rFonts w:ascii="Arial Narrow" w:hAnsi="Arial Narrow"/>
          <w:sz w:val="22"/>
          <w:szCs w:val="22"/>
        </w:rPr>
        <w:t>.</w:t>
      </w:r>
    </w:p>
    <w:p w14:paraId="5DA99127" w14:textId="308DCFA0" w:rsidR="005B4CFD" w:rsidRPr="00F627C4" w:rsidRDefault="00570977" w:rsidP="00F627C4">
      <w:pPr>
        <w:spacing w:line="276" w:lineRule="auto"/>
        <w:jc w:val="both"/>
        <w:rPr>
          <w:rFonts w:ascii="Arial Narrow" w:hAnsi="Arial Narrow"/>
          <w:sz w:val="22"/>
          <w:szCs w:val="22"/>
        </w:rPr>
      </w:pPr>
      <w:r w:rsidRPr="00F627C4">
        <w:rPr>
          <w:rFonts w:ascii="Arial Narrow" w:hAnsi="Arial Narrow"/>
          <w:sz w:val="22"/>
          <w:szCs w:val="22"/>
        </w:rPr>
        <w:t>Por otro lado, e</w:t>
      </w:r>
      <w:r w:rsidRPr="00F627C4">
        <w:rPr>
          <w:rFonts w:ascii="Arial Narrow" w:hAnsi="Arial Narrow"/>
          <w:sz w:val="22"/>
          <w:szCs w:val="22"/>
        </w:rPr>
        <w:t>l uso excesivo de químicos en los procesos de purificación puede generar subproductos dañinos y aumentar los costos asociados al transporte, almacenamiento y manejo de estos producto</w:t>
      </w:r>
      <w:sdt>
        <w:sdtPr>
          <w:rPr>
            <w:rFonts w:ascii="Arial Narrow" w:hAnsi="Arial Narrow"/>
            <w:color w:val="000000"/>
            <w:sz w:val="22"/>
            <w:szCs w:val="22"/>
          </w:rPr>
          <w:tag w:val="MENDELEY_CITATION_v3_eyJjaXRhdGlvbklEIjoiTUVOREVMRVlfQ0lUQVRJT05fZGQyZDAzZTctODc0NC00M2FlLWE1NTktZDRiNDE1ZWIyNTRjIiwicHJvcGVydGllcyI6eyJub3RlSW5kZXgiOjB9LCJpc0VkaXRlZCI6ZmFsc2UsIm1hbnVhbE92ZXJyaWRlIjp7ImlzTWFudWFsbHlPdmVycmlkZGVuIjpmYWxzZSwiY2l0ZXByb2NUZXh0IjoiWzNdLCBbNF0iLCJtYW51YWxPdmVycmlkZVRleHQiOiIifSwiY2l0YXRpb25JdGVtcyI6W3siaWQiOiJlNDEyNGU2YS1iMzhjLTM1MWEtODZmZi00YWFkMjE0MmI1YTIiLCJpdGVtRGF0YSI6eyJ0eXBlIjoicGFwZXItY29uZmVyZW5jZSIsImlkIjoiZTQxMjRlNmEtYjM4Yy0zNTFhLTg2ZmYtNGFhZDIxNDJiNWEyIiwidGl0bGUiOiJFcXVpcG1lbnQgYW5kIHRlY2hub2xvZ3kgZm9yIHdhc3Rld2F0ZXIgcG9zdC10cmVhdG1lbnQgZm9yIHJldHVybmluZyBpdCB0byBwcm9kdWN0aW9uIGN5Y2xlIiwiYXV0aG9yIjpbeyJmYW1pbHkiOiJMZXZpbiIsImdpdmVuIjoiRS5WLiIsInBhcnNlLW5hbWVzIjpmYWxzZSwiZHJvcHBpbmctcGFydGljbGUiOiIiLCJub24tZHJvcHBpbmctcGFydGljbGUiOiIifSx7ImZhbWlseSI6IkJhbGd5bm92YSIsImdpdmVuIjoiQS5NLiIsInBhcnNlLW5hbWVzIjpmYWxzZSwiZHJvcHBpbmctcGFydGljbGUiOiIiLCJub24tZHJvcHBpbmctcGFydGljbGUiOiIifSx7ImZhbWlseSI6Ikt5enkgQXJkYWsiLCJnaXZlbiI6Ik0uIiwicGFyc2UtbmFtZXMiOmZhbHNlLCJkcm9wcGluZy1wYXJ0aWNsZSI6IiIsIm5vbi1kcm9wcGluZy1wYXJ0aWNsZSI6IiJ9LHsiZmFtaWx5IjoiS29yb3Rrb3YiLCJnaXZlbiI6IlYuRy4iLCJwYXJzZS1uYW1lcyI6ZmFsc2UsImRyb3BwaW5nLXBhcnRpY2xlIjoiIiwibm9uLWRyb3BwaW5nLXBhcnRpY2xlIjoiIn0seyJmYW1pbHkiOiJLb2xvdHZpbiIsImdpdmVuIjoiQS5WLiIsInBhcnNlLW5hbWVzIjpmYWxzZSwiZHJvcHBpbmctcGFydGljbGUiOiIiLCJub24tZHJvcHBpbmctcGFydGljbGUiOiIifSx7ImZhbWlseSI6IlZvbG9zaGluIiwiZ2l2ZW4iOiJFLlYuIiwicGFyc2UtbmFtZXMiOmZhbHNlLCJkcm9wcGluZy1wYXJ0aWNsZSI6IiIsIm5vbi1kcm9wcGluZy1wYXJ0aWNsZSI6IiJ9LHsiZmFtaWx5IjoiRHVkb3JvdiIsImdpdmVuIjoiVi5FLiIsInBhcnNlLW5hbWVzIjpmYWxzZSwiZHJvcHBpbmctcGFydGljbGUiOiIiLCJub24tZHJvcHBpbmctcGFydGljbGUiOiIifSx7ImZhbWlseSI6IkFyc3RhbmFsaWV2IiwiZ2l2ZW4iOiJFLlUuIiwicGFyc2UtbmFtZXMiOmZhbHNlLCJkcm9wcGluZy1wYXJ0aWNsZSI6IiIsIm5vbi1kcm9wcGluZy1wYXJ0aWNsZSI6IiJ9LHsiZmFtaWx5IjoiS2ggR2FsaWV2YSIsImdpdmVuIjoiTC4iLCJwYXJzZS1uYW1lcyI6ZmFsc2UsImRyb3BwaW5nLXBhcnRpY2xlIjoiIiwibm9uLWRyb3BwaW5nLXBhcnRpY2xlIjoiIn0seyJmYW1pbHkiOiJBa2htYWRpeWV2YSIsImdpdmVuIjoiWi5SLiIsInBhcnNlLW5hbWVzIjpmYWxzZSwiZHJvcHBpbmctcGFydGljbGUiOiIiLCJub24tZHJvcHBpbmctcGFydGljbGUiOiIifSx7ImZhbWlseSI6IkFraG1hZGl5ZXZhIiwiZ2l2ZW4iOiJaLlIuIiwicGFyc2UtbmFtZXMiOmZhbHNlLCJkcm9wcGluZy1wYXJ0aWNsZSI6IiIsIm5vbi1kcm9wcGluZy1wYXJ0aWNsZSI6IiJ9LHsiZmFtaWx5IjoiVHN5cmthZXZhIiwiZ2l2ZW4iOiJFLkEuIiwicGFyc2UtbmFtZXMiOmZhbHNlLCJkcm9wcGluZy1wYXJ0aWNsZSI6IiIsIm5vbi1kcm9wcGluZy1wYXJ0aWNsZSI6IiJ9XSwiY29udGFpbmVyLXRpdGxlIjoiSm91cm5hbCBvZiBQaHlzaWNzIENvbmZlcmVuY2UgU2VyaWVzIiwiY29udGFpbmVyLXRpdGxlLXNob3J0IjoiSi4gUGh5cy4gQ29uZi4gU2VyLiIsIkRPSSI6IjEwLjEwODgvMTc0Mi02NTk2LzE3MjgvMS8wMTIwMjMiLCJpc3N1ZWQiOnsiZGF0ZS1wYXJ0cyI6W1syMDIxXV19LCJhYnN0cmFjdCI6IkdpdmVuIHRoZXJlIGlzIGRldmVsb3BtZW50IG9mIHN0YXRlLW9mLXRoZSBhcnQgdGVjaG5vbG9naWVzIGluIHRoZSBmaWVsZCBvZiB3YXRlciB0cmVhdG1lbnQgYW5kIHRoZSBkZW1hbmRpbmcgcmVxdWlyZW1lbnRzIGZvciBlbnZpcm9ubWVudGFsIGNvbnRyb2wsIGFzIHdlbGwgYXMgdHJlbmRzIGluIHRoZSBjb3N0IGluY3JlYXNlIG9mIGNoZW1pY2FscyBhbmQgdXNhZ2UgY29zdHMgb2YgcHJpbWFyeSByZXNvdXJjZXMsIGl0IGRlZW1lZCBuZWNlc3NhcnkgdG8gbW9kZXJuaXplIHRoZSB3YXRlciB0cmVhdG1lbnRhbmQgd2F0ZXIgcHVyaWZpY2F0aW9uIHN5c3RlbXMgaW4gc3VjaCBhIHdheSBhczogZmlyc3RseSwgdG8gbWluaW1pemUgZGlzY2hhcmdlcyBhcyBzdWNoOyBzZWNvbmRseSx0byBpbmNyZWFzZSB0aGUgZGVncmVlIG9mIHVzZSBvZiBjaXJjdWxhdGluZyB3YXRlcjsgdGhpcmRseSwgdXNpbmcgbW9kZXJuIG5vbi1yZWFnZW50IGNsZWFuaW5nIHRlY2hub2xvZ2llcyB0byBtaW5pbWl6ZSB0aGUgY29uc3VtcHRpb24gb2YgbmVjZXNzYXJ5IGNoZW1pY2FsIGFnZW50cywgd2hpY2ggaGFzIGEgY29tcGxleCBlZmZlY3QgLSBib3RoIGluIG1lcmVseSBlY29ub21pYyB0ZXJtcyAocHJvY3VyZW1lbnQsIHRyYW5zcG9ydGF0aW9uLCBzdG9yYWdlLCBtb3ZlbWVudCBhbmQgY29udHJvbCksIGFuZCBmcm9tIGEgcHJhY3RpY2FsIHBlcnNwZWN0aXZlIC0gaW5jcmVhc2luZyB0aGUgZW52aXJvbm1lbnRhbCBzYWZldHkgb2YgcHJvZHVjdGlvbiwgYXJlYSByZWxlYXNlLCBldGMuIiwiaXNzdWUiOiIxIiwidm9sdW1lIjoiMTcyOCJ9LCJpc1RlbXBvcmFyeSI6ZmFsc2V9LHsiaWQiOiJlMTNiNmYyMy0zYzM3LTNkOWMtODFmZC02ZWY4ZjczYTExNDkiLCJpdGVtRGF0YSI6eyJ0eXBlIjoiYXJ0aWNsZS1qb3VybmFsIiwiaWQiOiJlMTNiNmYyMy0zYzM3LTNkOWMtODFmZC02ZWY4ZjczYTExNDkiLCJ0aXRsZSI6IlN1c3RhaW5hYmxlIFdhdGVyIFB1cmlmaWNhdGlvbiBVc2luZyBhbiBFbmdpbmVlcmVkIFNvbHZvdGhlcm1hbCBDYXJib24gQmFzZWQgTWVtYnJhbmUgRGVyaXZlZCBmcm9tIGEgRXV0ZWN0aWMgU3lzdGVtIiwiYXV0aG9yIjpbeyJmYW1pbHkiOiJNYW5vaGFyYSIsImdpdmVuIjoiSC5NLiIsInBhcnNlLW5hbWVzIjpmYWxzZSwiZHJvcHBpbmctcGFydGljbGUiOiIiLCJub24tZHJvcHBpbmctcGFydGljbGUiOiIifSx7ImZhbWlseSI6IkFydWNoYW15IiwiZ2l2ZW4iOiJLLiIsInBhcnNlLW5hbWVzIjpmYWxzZSwiZHJvcHBpbmctcGFydGljbGUiOiIiLCJub24tZHJvcHBpbmctcGFydGljbGUiOiIifSx7ImZhbWlseSI6IkNoYWtyYWJvcnR5IiwiZ2l2ZW4iOiJTLiIsInBhcnNlLW5hbWVzIjpmYWxzZSwiZHJvcHBpbmctcGFydGljbGUiOiIiLCJub24tZHJvcHBpbmctcGFydGljbGUiOiIifSx7ImZhbWlseSI6IlJhZGhhIiwiZ2l2ZW4iOiJOLiIsInBhcnNlLW5hbWVzIjpmYWxzZSwiZHJvcHBpbmctcGFydGljbGUiOiIiLCJub24tZHJvcHBpbmctcGFydGljbGUiOiIifSx7ImZhbWlseSI6Ik5pZGhpIiwiZ2l2ZW4iOiJNLlIuIiwicGFyc2UtbmFtZXMiOmZhbHNlLCJkcm9wcGluZy1wYXJ0aWNsZSI6IiIsIm5vbi1kcm9wcGluZy1wYXJ0aWNsZSI6IiJ9LHsiZmFtaWx5IjoiR2hvc2giLCJnaXZlbiI6IkQuIiwicGFyc2UtbmFtZXMiOmZhbHNlLCJkcm9wcGluZy1wYXJ0aWNsZSI6IiIsIm5vbi1kcm9wcGluZy1wYXJ0aWNsZSI6IiJ9LHsiZmFtaWx5IjoiTmF0YXJhaiIsImdpdmVuIjoiUy5LLiIsInBhcnNlLW5hbWVzIjpmYWxzZSwiZHJvcHBpbmctcGFydGljbGUiOiIiLCJub24tZHJvcHBpbmctcGFydGljbGUiOiIifSx7ImZhbWlseSI6Ik1vbmRhbCIsImdpdmVuIjoiRC4iLCJwYXJzZS1uYW1lcyI6ZmFsc2UsImRyb3BwaW5nLXBhcnRpY2xlIjoiIiwibm9uLWRyb3BwaW5nLXBhcnRpY2xlIjoiIn1dLCJjb250YWluZXItdGl0bGUiOiJBQ1MgU3VzdGFpbmFibGUgQ2hlbWlzdHJ5IGFuZCBFbmdpbmVlcmluZyIsImNvbnRhaW5lci10aXRsZS1zaG9ydCI6IkFDUyBTdXN0YWluLiBDaGVtLiBFbmcuIiwiRE9JIjoiMTAuMTAyMS9hY3NzdXNjaGVtZW5nLjliMDE5ODMiLCJpc3N1ZWQiOnsiZGF0ZS1wYXJ0cyI6W1syMDE5XV19LCJwYWdlIjoiMTAxNDMtMTAxNTMiLCJhYnN0cmFjdCI6IlN1cmZhY2Ugd2F0ZXIgaXMgd2lkZWx5IGFkdWx0ZXJhdGVkIGJ5IGhhemFyZG91cyBwb2xsdXRhbnRzIHN1Y2ggYXMgZHllcywgcGhhcm1hY2V1dGljYWwgd2FzdGVzLCBzdXJmYWN0YW50cywgaGVhdnkgbWV0YWxzLCBob3Jtb25lcywgZXRjLiBIZW5jZSwgdGhlcmUgaXMgYSBuZWNlc3NpdHkgdG8gZGV2ZWxvcCBhIHdhdGVyIHRyZWF0bWVudCB0ZWNobm9sb2d5IHRoYXQgY2FuIG92ZXJjb21lIGFsbCB0aGUgbWFqb3Igd2F0ZXItcmVsYXRlZCBwcm9ibGVtcy4gVGhlIGNvbnZlbnRpb25hbCBtZXRob2RzIGZvciB3YXRlciBkaXNpbmZlY3Rpb24gYXJlIHZlcnkgc3BlY2lmaWMgYW5kIGV4cGVuc2l2ZS4gVGhlIGNoYWxsZW5nZSBpcyB0byBkZXZpc2UgYSBwdXJpZmljYXRpb24gcHJvdG9jb2wgd2l0aG91dCBmb3JtaW5nIGhhcm1mdWwgYnlwcm9kdWN0cywgd2hpY2ggb3BlbnMgdXAgdGhlIG9wcG9ydHVuaXR5IGZvciBuZXcgdGVjaG5vbG9naWVzIHdpdGggZWZmaWNpZW50IG1hdGVyaWFscyB0b3dhcmQgd2F0ZXIgdHJlYXRtZW50LiBUaGUgcHJlc2VudCB3b3JrIGRlbW9uc3RyYXRlcyBhIHN1c3RhaW5hYmxlIHN0cmF0ZWd5IGZvciByb2J1c3Qgd2F0ZXIgcHVyaWZpY2F0aW9uIHRocm91Z2ggYSBwb3dkZXIgYmFzZWQgbWVtYnJhbmUgZmFicmljYXRlZCBmcm9tIGEgaGlnaGx5IG94eWdlbmF0ZWQgYW5kIEFsLWZ1bmN0aW9uYWxpemVkIHNvbHZvdGhlcm1hbCBjYXJib24gKEFsLVNUQykgY29tcG9zaXRlLiBBbE9PSC9BbChPSCk8aW5mPjM8L2luZj4gZnVuY3Rpb25hbGl6ZWQgQWwtU1RDcyB3aXRoIGltcHJvdmVkIHN1cmZhY2UgYWNpZGl0eSB3ZXJlIHByZXBhcmVkIGJ5IGEgbG93IHRlbXBlcmF0dXJlIHNvbHZvdGhlcm1hbCBwcm9jZXNzIGZyb20gYSBldXRlY3RpYyBzeXN0ZW0gKEVTKSBjb21wcmlzaW5nIGV0aHlsZW5lIGdseWNvbCAoRUcpLCBjaG9saW5lIGNobG9yaWRlIChDaG9DbCksIGdsdWNvc2UgKEdsdSksIGFuZCBhbHVtaW51bSBzYWx0LiBUaGUgRVMgYWN0cyBhcyBib3RoIGNhcmJvbiBwcmVjdXJzb3IgYW5kIGNhdGFseXN0LiBBdHRyaWJ1dGVkIHRvIHRoZSB1bmlxdWUgcHJvcGVydGllcyBzdWNoIGFzIGhpZ2ggc3VyZmFjZSBmdW5jdGlvbmFsaXR5LCBtb2RlcmF0ZWx5IGhpZ2ggc3VyZmFjZSBhcmVhLCBhbmQgY2F0ZXJwaWxsYXItbGlrZSBtb3JwaG9sb2d5LCBBbC1TVENzIHdlcmUgZW1wbG95ZWQgZm9yIHRoZSBmYWJyaWNhdGlvbiBvZiBhIHBvd2RlciBiYXNlZCBtZW1icmFuZSB0byBwdXJpZnkgd2F0ZXIgaW4gYSBkZWFkLWVuZCBmaWx0cmF0aW9uIG1vZGUuIFZhcmlvdXMgcG9sbHV0YW50cywgZm9yIGluc3RhbmNlLCBkeWVzIHN1Y2ggYXMgbWFsYWNoaXRlIGdyZWVuICh3aXRoIHJlamVjdGlvbiBvZiA+OTkuOSUgYW5kIGZsdXggMTUyMiBMTUgpIGFuZCBtZXRoeWxlbmUgYmx1ZSAod2l0aCByZWplY3Rpb24gb2YgPjk5LjklIGFuZCBmbHV4IDg4NSBMTUgpLCBwaGFybWFjZXV0aWNhbCBkcnVncyBzdWNoIGFzIGNpcHJvZmxveGFjaW4gYW5kICh3aXRoIHJlamVjdGlvbiBvZiA+OTkuOSUgYW5kIGZsdXggMTAxMSBMTUgpIGFuZCBwYXJhY2V0YW1vbCAod2l0aCByZWplY3Rpb24gb2YgNTMlIGFuZCBmbHV4IDEwMTAgTE1IKSwgb3h5dG9jaW4gaG9ybW9uZSAod2l0aCByZWplY3Rpb24gb2YgODguNiUgYW5kIGZsdXggOTU1IExNSCksIHN1cmZhY3RhbnQgQ1RBQiAod2l0aCByZWplY3Rpb24gb2YgOTQuOSUgYW5kIGZsdXggMTQzNiBMTUgpLCBhbmQgaGVhdnkgbWV0YWwgW0NyKFZJKSB3aXRoIHJlamVjdGlvbiBvZiA+OTkuOSUgYW5kIGZsdXggOTMyIExNSF0gd2VyZSBzdWNjZXNzZnVsbHkgcmVtb3ZlZCBmcm9tIGFxdWVvdXMgc29sdXRpb24gdXNpbmcgYW4gQWwtU1RDcyBiYXNlZCBtZW1icmFuZS4gTW9yZW92ZXIsIGEgbWVtYnJhbmUgYWN0aXZlIHN1cmZhY2Ugd2FzIHJlZ2VuZXJhdGVkIGJ5IHNpbXBsZSBldGhhbm9sIHdhc2hpbmcgYW5kIHJldXNlZCBmb3IgZml2ZSBjb25zZWN1dGl2ZSBjeWNsZXMgd2l0aG91dCBjb21wcm9taXNpbmcgdGhlIGZsdXggYW5kIHJlamVjdGlvbiwgdGh1cyBkZW1vbnN0cmF0aW5nIHRoZSB1dGlsaXR5IG9mIGFuIEFsLVNUQyBiYXNlZCBtZW1icmFuZSBhcyBhbiBlYXN5LXRvLXVzZSBhbmQgZWNvZnJpZW5kbHkgbWVtYnJhbmUgdG93YXJkIGFsbCBraW5kcyBvZiB3YXRlciBwdXJpZmljYXRpb24gaW4gYSBzdXN0YWluYWJsZSBhbmQgYWZmb3JkYWJsZSBtYW5uZXIuIiwiaXNzdWUiOiIxMSIsInZvbHVtZSI6IjcifSwiaXNUZW1wb3JhcnkiOmZhbHNlfV19"/>
          <w:id w:val="753707806"/>
          <w:placeholder>
            <w:docPart w:val="DefaultPlaceholder_-1854013440"/>
          </w:placeholder>
        </w:sdtPr>
        <w:sdtContent>
          <w:r w:rsidR="0062059A" w:rsidRPr="0062059A">
            <w:rPr>
              <w:rFonts w:ascii="Arial Narrow" w:hAnsi="Arial Narrow"/>
              <w:color w:val="000000"/>
              <w:sz w:val="22"/>
              <w:szCs w:val="22"/>
            </w:rPr>
            <w:t>[3], [4]</w:t>
          </w:r>
        </w:sdtContent>
      </w:sdt>
      <w:r w:rsidRPr="00F627C4">
        <w:rPr>
          <w:rFonts w:ascii="Arial Narrow" w:hAnsi="Arial Narrow"/>
          <w:sz w:val="22"/>
          <w:szCs w:val="22"/>
        </w:rPr>
        <w:t>.</w:t>
      </w:r>
    </w:p>
    <w:p w14:paraId="328321DA" w14:textId="7FA43C37" w:rsidR="00570977" w:rsidRDefault="00570977" w:rsidP="00F627C4">
      <w:pPr>
        <w:spacing w:line="276" w:lineRule="auto"/>
        <w:jc w:val="both"/>
        <w:rPr>
          <w:rFonts w:ascii="Arial Narrow" w:hAnsi="Arial Narrow"/>
          <w:sz w:val="22"/>
          <w:szCs w:val="22"/>
        </w:rPr>
      </w:pPr>
      <w:r w:rsidRPr="00F627C4">
        <w:rPr>
          <w:rFonts w:ascii="Arial Narrow" w:hAnsi="Arial Narrow"/>
          <w:sz w:val="22"/>
          <w:szCs w:val="22"/>
        </w:rPr>
        <w:t>Si bien estos impactos, gastos y requerimientos técnicos pueden ser soportados por grandes sistemas, l</w:t>
      </w:r>
      <w:r w:rsidRPr="00F627C4">
        <w:rPr>
          <w:rFonts w:ascii="Arial Narrow" w:hAnsi="Arial Narrow"/>
          <w:sz w:val="22"/>
          <w:szCs w:val="22"/>
        </w:rPr>
        <w:t>as comunidades rurales y de bajos ingresos enfrentan barreras significativas para acceder a agua potable debido a la falta de infraestructura y altos costos de las tecnologías tradicionales</w:t>
      </w:r>
      <w:sdt>
        <w:sdtPr>
          <w:rPr>
            <w:rFonts w:ascii="Arial Narrow" w:hAnsi="Arial Narrow"/>
            <w:color w:val="000000"/>
            <w:sz w:val="22"/>
            <w:szCs w:val="22"/>
          </w:rPr>
          <w:tag w:val="MENDELEY_CITATION_v3_eyJjaXRhdGlvbklEIjoiTUVOREVMRVlfQ0lUQVRJT05fZGU5Yzk2ODctOTg3NC00YWI3LWIzOGEtOTJhMDVkNDIxMGY2IiwicHJvcGVydGllcyI6eyJub3RlSW5kZXgiOjB9LCJpc0VkaXRlZCI6ZmFsc2UsIm1hbnVhbE92ZXJyaWRlIjp7ImlzTWFudWFsbHlPdmVycmlkZGVuIjpmYWxzZSwiY2l0ZXByb2NUZXh0IjoiWzVdLCBbNl0iLCJtYW51YWxPdmVycmlkZVRleHQiOiIifSwiY2l0YXRpb25JdGVtcyI6W3siaWQiOiJkNzlhMjYzNi00NTcyLTM3N2UtYWEzOC05MjYwMDNlM2E1ZTgiLCJpdGVtRGF0YSI6eyJ0eXBlIjoiYm9vayIsImlkIjoiZDc5YTI2MzYtNDU3Mi0zNzdlLWFhMzgtOTI2MDAzZTNhNWU4IiwidGl0bGUiOiJMb3ctQ29zdCBXYXRlciBGaWx0cmF0aW9uIFRlY2hub2xvZ2llcyBmb3IgdGhlIFB1cmlmaWNhdGlvbiBvZiBXYXRlciIsImF1dGhvciI6W3siZmFtaWx5IjoiS2FzaHlhcCIsImdpdmVuIjoiTi5LLiIsInBhcnNlLW5hbWVzIjpmYWxzZSwiZHJvcHBpbmctcGFydGljbGUiOiIiLCJub24tZHJvcHBpbmctcGFydGljbGUiOiIifSx7ImZhbWlseSI6IkNoYXR1cndlZGkiLCJnaXZlbiI6IkEuSy4iLCJwYXJzZS1uYW1lcyI6ZmFsc2UsImRyb3BwaW5nLXBhcnRpY2xlIjoiIiwibm9uLWRyb3BwaW5nLXBhcnRpY2xlIjoiIn0seyJmYW1pbHkiOiJEZXdhbmdhbiIsImdpdmVuIjoiSC4iLCJwYXJzZS1uYW1lcyI6ZmFsc2UsImRyb3BwaW5nLXBhcnRpY2xlIjoiIiwibm9uLWRyb3BwaW5nLXBhcnRpY2xlIjoiIn0seyJmYW1pbHkiOiJUaXdhcmkiLCJnaXZlbiI6IkEuIiwicGFyc2UtbmFtZXMiOmZhbHNlLCJkcm9wcGluZy1wYXJ0aWNsZSI6IiIsIm5vbi1kcm9wcGluZy1wYXJ0aWNsZSI6IiJ9LHsiZmFtaWx5IjoiVGhha3VyIiwiZ2l2ZW4iOiJLLiIsInBhcnNlLW5hbWVzIjpmYWxzZSwiZHJvcHBpbmctcGFydGljbGUiOiIiLCJub24tZHJvcHBpbmctcGFydGljbGUiOiIifSx7ImZhbWlseSI6IkhhaXQiLCJnaXZlbiI6Ik0uIiwicGFyc2UtbmFtZXMiOmZhbHNlLCJkcm9wcGluZy1wYXJ0aWNsZSI6IiIsIm5vbi1kcm9wcGluZy1wYXJ0aWNsZSI6IiJ9XSwiY29udGFpbmVyLXRpdGxlIjoiU3ByaW5nZXIgV2F0ZXIiLCJET0kiOiIxMC4xMDA3Lzk3OC0zLTAzMi0xMDYwMi01XzUiLCJpc3N1ZWQiOnsiZGF0ZS1wYXJ0cyI6W1syMDI2XV19LCJudW1iZXItb2YtcGFnZXMiOiIxMTMtMTUzIiwiYWJzdHJhY3QiOiJGb3IgdW5kZXJzZXJ2ZWQgY29tbXVuaXRpZXMgYXJvdW5kIHRoZeKAgndvcmxkLCBhY2Nlc3MgdG8gY2xlYW4gYW5kIHNhZmUgZHJpbmtpbmcgd2F0ZXIgY29udGludWVzIHRvIGJlIGEgbWFqb3IgY2hhbGxlbmdlLiBDb252ZW50aW9uYWwgd2F0ZXIgdHJlYXRtZW50IHRlY2huaXF1ZXMgYXJlIGNvc3RseSwgYW5k4oCCbWFueSBjb21tdW5pdGllcyBsYWNrIGFjY2VzcyB0byBzdWNoIHN5c3RlbXMsIGNyZWF0aW5nIGEgZGVtYW5kIGZvciBpbmV4cGVuc2l2ZSwgZWZmZWN0aXZlLCBhbmQgc3VzdGFpbmFibGUgZmlsdHJhdGlvbiB0ZWNobm9sb2dpZXMuIFNvbWUgb3RoZXLigIJsb3ctY29zdCB3YXRlciBwdXJpZmljYXRpb24gdGVjaG5vbG9naWVzIGV4aXN0IHRvIHNvbHZlIHRoaXMgZ2xvYmFsIHByb2JsZW07IHRoaXMgY2hhcHRlciBhaW1zIHRvIGRlc2NyaWJlIHNvbWUgb2YgdGhlbSB0YXJnZXRlZCB0byBsb3ctaW5jb21lIGFuZCBydXJhbCBwb3B1bGF0aW9ucy4gV2UgYWxzbyBkZXNjcmliZSB0aGUgcG90ZW50aWFsIG9mIHNwZWNpZmljIGlubm92YXRpdmUgZmlsdHJhdGlvbiBhcHByb2FjaGVzLCBpbmNsdWRpbmcgY2VyYW1pYyBmaWx0ZXJzLCBiaW8gc2FuZCBmaWx0cmF0aW9uLCBhY3RpdmF0ZWTigIJjYXJib24gYW5kIHNvbGFyIGRpc2luZmVjdGlvbiAoU09ESVMpLCB0byBiZSBib3RoIGVmZmVjdGl2ZSBhbmQgYWZmb3JkYWJsZS4gV2UgYWxzbyBoaWdobGlnaHQgZW1lcmdpbmcgdGVjaG5vbG9naWVzIHN1Y2ggYXMgbmFub3RlY2hub2xvZ3ktYmFzZWQgZmlsdHJhdGlvbiwgbWVtYnJhbmUgZmlsdHJhdGlvbiB3aXRoIGxvY2FsbHnigIJhdmFpbGFibGUgbWF0ZXJpYWxzLCBhbmQgYmlvLWluc3BpcmVkIG1ldGhvZHMgb2YgcHVyaWZpY2F0aW9uLiBXZSBwYXJ0aWN1bGFybHkgZm9jdXMgb24gY29tbXVuaXR5LWJhc2VkIG1ldGhvZHMgYXMgd2VsbCBhcyBkZWNlbnRyYWxpemVkIHdhdGVyIHB1cmlmaWNhdGlvbiBzeXN0ZW1zIHRoYXQgZW5oYW5jZSB0aGUgbG9jYWwgcG9wdWxhY2UgdGhyb3VnaCBjYXBhY2l0eSBidWlsZGluZ+KAgmFuZCBzdXN0YWluYWJsZSBtYW5hZ2VtZW50IHByYWN0aWNlcy4gSXQgZGlzY3Vzc2VzIHNvY2lhbCBlbnRlcnByaXNlcyBhbmQgTkdPcywgZ292ZXJubWVudCBpbml0aWF0aXZlcyB0aGF0IHN1cHBvcnQgdGhlIHNjYWxlIHVwIG9m4oCCdGhlc2UgdGVjaG5vbG9naWVzLiBXZWxsIGRvY3VtZW50ZWQgY2FzZSBzdHVkaWVzIGZyb20gZGl2ZXJzZSBnZW9ncmFwaGljYWwgc2V0dGluZ3PigIJhcmUgZG9jdW1lbnRlZCBkYXRhIGluZGljYXRpbmcgdGhlIGRlZ3JlZSBvZiByZWR1Y3Rpb24gaW4gb2NjdXJyZW5jZSByYXRlIG9mIHRoZSB3YXRlcmJvcm5lIGRpc2Vhc2VzIGFzIGEgcmVzdWx0IG9mIGltcGxlbWVudGluZyB0aGUgYWJvdmUgc29sdXRpb25zLiBUaGlzIGNoYXB0ZXIgYWRkcmVzc2Vz4oCCdGhlIHRlY2hub2xvZ3kgZ2FwIGluIHRocmVlIGFzcGVjdHMgb2YgZmlsdHJhdGlvbiB0ZWNobm9sb2d5IGFmZm9yZGFiaWxpdHksIGFkYXB0YWJpbGl0eSwgYW5kIGVudmlyb25tZW50YWwgc3VzdGFpbmFiaWxpdHkgYnkgc2hvd2luZyBob3cgaW5ub3ZhdGl2ZSBidXQgbG93LWNvc3QgdGVjaG5vbG9naWVzIGNhbiBoZWxwIHRvIGNsb3NlIHRoZSB3YXRlciBhY2Nlc3MgZ2FwLiBUaGUgcmVzdWx0cyBoaWdobGlnaHQgdGhlIGltcG9ydGFuY2Ugb2YgaW50ZXJkaXNjaXBsaW5hcnkgZW5nYWdlbWVudCBhbmQgcG9saWN5IHN1cHBvcnQgdG8gZnVydGhlciByZWZpbmUgYW5k4oCCc2NhbGUgdGhlc2UgaW50ZXJ2ZW50aW9ucy4gVWx0aW1hdGVseSwgdGhpcyBzdHVkeSBjYW4gbW90aXZlIGZ1cnRoZXIgcmVzZWFyY2jigIJhbmQgaW52ZXN0bWVudCBpbiBzY2FsYWJsZSwgY29zdC1lZmZlY3RpdmUgd2F0ZXItZmlsdHJhdGlvbiB0ZWNobm9sb2dpZXMgZm9yIHZ1bG5lcmFibGUgZ3JvdXBzLiIsInZvbHVtZSI6IlBhcnQgRjEzMTQiLCJjb250YWluZXItdGl0bGUtc2hvcnQiOiIifSwiaXNUZW1wb3JhcnkiOmZhbHNlfSx7ImlkIjoiNmVmZWZhYTctZWNlOS0zMzcxLWEwODItZTA1MmJhMGJkODNiIiwiaXRlbURhdGEiOnsidHlwZSI6ImFydGljbGUtam91cm5hbCIsImlkIjoiNmVmZWZhYTctZWNlOS0zMzcxLWEwODItZTA1MmJhMGJkODNiIiwidGl0bGUiOiJMb2NhbGlzZWQgTWFudWZhY3R1cmluZyBvZiBTb2xhci1Qb3dlcmVkIFdhdGVyIFB1cmlmaWNhdGlvbiBTeXN0ZW1zIGZvciBSdXJhbCBDb21tdW5pdGllcyBpbiBTb3V0aCBBZnJpY2E6IEEgRGVzaWduIFRoaW5raW5nIEFwcHJvYWNoIiwiYXV0aG9yIjpbeyJmYW1pbHkiOiJCZWxsbyIsImdpdmVuIjoiSy5BLiIsInBhcnNlLW5hbWVzIjpmYWxzZSwiZHJvcHBpbmctcGFydGljbGUiOiIiLCJub24tZHJvcHBpbmctcGFydGljbGUiOiIifSx7ImZhbWlseSI6Ik1hbGFkemhpIiwiZ2l2ZW4iOiJSLlcuIiwicGFyc2UtbmFtZXMiOmZhbHNlLCJkcm9wcGluZy1wYXJ0aWNsZSI6IiIsIm5vbi1kcm9wcGluZy1wYXJ0aWNsZSI6IiJ9XSwiY29udGFpbmVyLXRpdGxlIjoiU291dGggQWZyaWNhbiBKb3VybmFsIG9mIEluZHVzdHJpYWwgRW5naW5lZXJpbmciLCJET0kiOiIxMC43MTY2LzM2LTMtMzMzMCIsImlzc3VlZCI6eyJkYXRlLXBhcnRzIjpbWzIwMjVdXX0sInBhZ2UiOiIxNTctMTY0IiwiYWJzdHJhY3QiOiJUaGlzIHBhcGVyIGV4YW1pbmVzIHRoZSBwcm9zcGVjdHMgb2YgbG9jYWxpc2VkIG1hbnVmYWN0dXJpbmcgb2Ygc29sYXItcG93ZXJlZCB3YXRlciBwdXJpZmljYXRpb24gc3lzdGVtcyB0byBzb2x2ZSB3YXRlciBxdWFsaXR5IHNjYXJjaXR5IGluIHJ1cmFsIGNvbW11bml0aWVzIGluIFNvdXRoIEFmcmljYS4gVGhlIGRlc2lnbiB0aGlua2luZyBhcHByb2FjaCBlbXBoYXNpc2VzIHRoZSBpbXBvcnRhbmNlIG9mIGNvbW11bml0eSBlbmdhZ2VtZW50LCBtb2R1bGFyIHN5c3RlbSBkZXNpZ24sIGFuZCBzdXN0YWluYWJsZSBwYXJ0bmVyc2hpcHMgaW4gY3JlYXRpbmcgdGVjaG5pY2FsbHksIGVjb25vbWljYWxseSwgYW5kIHNvY2lhbGx5IHZpYWJsZSBzb2x1dGlvbnMuIFRoZSBzeXN0ZW1zLCB3aGljaCB1c2Ugc29sYXIgdGVjaG5vbG9neSBmb3Igd2F0ZXIgcHVyaWZpY2F0aW9uLCBhaW0gdG8gcmVkdWNlIHJlbGlhbmNlIG9uIGRpZXNlbC1wb3dlcmVkIHNvbHV0aW9ucyBhbmQgdG8gcHJvbW90ZSBlbnZpcm9ubWVudGFsIHN1c3RhaW5hYmlsaXR5LiBQcm90b3R5cGluZyBhbmQgaXRlcmF0aXZlIHRlc3Rpbmcgd2l0aCBsb2NhbCBpbnB1dCBlbnN1cmUgdGhhdCBzeXN0ZW1zIG1lZXQgc3BlY2lmaWMgY29tbXVuaXR5IG5lZWRzLiBUaGUgY3VycmVudCBzdHVkeSBoaWdobGlnaHRzIGNoYWxsZW5nZXMgc3VjaCBhcyBzbG93IGFkb3B0aW9uIHJhdGVzLCB0ZWNobmljYWwgbWFpbnRlbmFuY2UsIGFuZCBzb2Npby1lY29ub21pYyBpbXBhY3RzLCBhbmQgb2ZmZXJzIHJlY29tbWVuZGF0aW9ucyBhYm91dCBsb2NhbCBjYXBhY2l0eSBidWlsZGluZywgc2ltcGxpZmllZCBzeXN0ZW0gZGVzaWducywgYW5kIGludGVncmF0aW9uIHdpdGggYnJvYWRlciBjb21tdW5pdHkgaW5mcmFzdHJ1Y3R1cmUuIFRoZSBhcHByb2FjaCBhbGlnbnMgd2l0aCB0aGUgVW5pdGVkIE5hdGlvbnPigJkgU3VzdGFpbmFibGUgRGV2ZWxvcG1lbnQgR29hbHMsIHBhcnRpY3VsYXJseSBhY2Nlc3MgdG8gY2xlYW4gd2F0ZXIsIGFmZm9yZGFibGUgZW5lcmd5LCBhbmQgc3VzdGFpbmFibGUgY29tbXVuaXRpZXMuIFRoZSBzdHVkeSBwcmVzZW50cyBhIG1vZGVsIGZvciByZXBsaWNhYmxlLCBjb21tdW5pdHktY2VudHJlZCBpbm5vdmF0aW9uIGluIHJlc291cmNlLWNvbnN0cmFpbmVkIGVudmlyb25tZW50cy4iLCJpc3N1ZSI6IjMiLCJ2b2x1bWUiOiIzNiJ9LCJpc1RlbXBvcmFyeSI6ZmFsc2V9XX0="/>
          <w:id w:val="1239683499"/>
          <w:placeholder>
            <w:docPart w:val="DefaultPlaceholder_-1854013440"/>
          </w:placeholder>
        </w:sdtPr>
        <w:sdtContent>
          <w:r w:rsidR="0062059A" w:rsidRPr="0062059A">
            <w:rPr>
              <w:rFonts w:ascii="Arial Narrow" w:hAnsi="Arial Narrow"/>
              <w:color w:val="000000"/>
              <w:sz w:val="22"/>
              <w:szCs w:val="22"/>
            </w:rPr>
            <w:t>[5], [6]</w:t>
          </w:r>
        </w:sdtContent>
      </w:sdt>
      <w:r w:rsidRPr="00F627C4">
        <w:rPr>
          <w:rFonts w:ascii="Arial Narrow" w:hAnsi="Arial Narrow"/>
          <w:sz w:val="22"/>
          <w:szCs w:val="22"/>
        </w:rPr>
        <w:t>.</w:t>
      </w:r>
    </w:p>
    <w:p w14:paraId="709E82EB" w14:textId="434FE358" w:rsidR="002D71F1" w:rsidRPr="00AC241C" w:rsidRDefault="002D71F1" w:rsidP="002D71F1">
      <w:pPr>
        <w:spacing w:line="276" w:lineRule="auto"/>
        <w:jc w:val="both"/>
        <w:rPr>
          <w:rFonts w:ascii="Arial Narrow" w:hAnsi="Arial Narrow"/>
          <w:sz w:val="22"/>
          <w:szCs w:val="22"/>
        </w:rPr>
      </w:pPr>
      <w:r>
        <w:rPr>
          <w:rFonts w:ascii="Arial Narrow" w:hAnsi="Arial Narrow"/>
          <w:sz w:val="22"/>
          <w:szCs w:val="22"/>
        </w:rPr>
        <w:lastRenderedPageBreak/>
        <w:t>Si bien existen desafíos en la sostenibilidad de los sistemas de abastecimientos, n</w:t>
      </w:r>
      <w:r w:rsidRPr="00F627C4">
        <w:rPr>
          <w:rFonts w:ascii="Arial Narrow" w:hAnsi="Arial Narrow"/>
          <w:sz w:val="22"/>
          <w:szCs w:val="22"/>
        </w:rPr>
        <w:t>o se debe perder de vista que e</w:t>
      </w:r>
      <w:r w:rsidRPr="00AC241C">
        <w:rPr>
          <w:rFonts w:ascii="Arial Narrow" w:hAnsi="Arial Narrow"/>
          <w:sz w:val="22"/>
          <w:szCs w:val="22"/>
        </w:rPr>
        <w:t>stas tecnologías también contribuyen a mejorar la salud pública al reducir la incidencia de enfermedades transmitidas por el agua</w:t>
      </w:r>
      <w:sdt>
        <w:sdtPr>
          <w:rPr>
            <w:rFonts w:ascii="Arial Narrow" w:hAnsi="Arial Narrow"/>
            <w:color w:val="000000"/>
            <w:sz w:val="22"/>
            <w:szCs w:val="22"/>
          </w:rPr>
          <w:tag w:val="MENDELEY_CITATION_v3_eyJjaXRhdGlvbklEIjoiTUVOREVMRVlfQ0lUQVRJT05fYTkzYWZlYTUtMWU4MC00ZGY2LTg5M2YtMDFjMjAxN2M2MTBmIiwicHJvcGVydGllcyI6eyJub3RlSW5kZXgiOjB9LCJpc0VkaXRlZCI6ZmFsc2UsIm1hbnVhbE92ZXJyaWRlIjp7ImlzTWFudWFsbHlPdmVycmlkZGVuIjpmYWxzZSwiY2l0ZXByb2NUZXh0IjoiWzddLCBbOF0iLCJtYW51YWxPdmVycmlkZVRleHQiOiIifSwiY2l0YXRpb25JdGVtcyI6W3siaWQiOiJiMDg4OTgzOS03MGY1LTM0ZmItODUwNC0zYzFlMzk3ZGM5ZWUiLCJpdGVtRGF0YSI6eyJ0eXBlIjoiYXJ0aWNsZS1qb3VybmFsIiwiaWQiOiJiMDg4OTgzOS03MGY1LTM0ZmItODUwNC0zYzFlMzk3ZGM5ZWUiLCJ0aXRsZSI6IldhdGVyIGdvdmVybmFuY2U6IExlYXJuaW5nIGJ5IGRldmVsb3BpbmcgYWRhcHRpdmUgY2FwYWNpdHkgdG8gaW5jb3Jwb3JhdGUgY2xpbWF0ZSB2YXJpYWJpbGl0eSBhbmQgY2hhbmdlIiwiYXV0aG9yIjpbeyJmYW1pbHkiOiJLYXNoeWFwIiwiZ2l2ZW4iOiJBLiIsInBhcnNlLW5hbWVzIjpmYWxzZSwiZHJvcHBpbmctcGFydGljbGUiOiIiLCJub24tZHJvcHBpbmctcGFydGljbGUiOiIifV0sImNvbnRhaW5lci10aXRsZSI6IldhdGVyIFNjaWVuY2UgYW5kIFRlY2hub2xvZ3kiLCJET0kiOiIxMC4yMTY2L3dzdC4yMDA0LjA0MzkiLCJpc3N1ZWQiOnsiZGF0ZS1wYXJ0cyI6W1syMDA0XV19LCJwYWdlIjoiMTQxLTE0NiIsImFic3RyYWN0IjoiVGhlcmUgaXMgaW5jcmVhc2luZyBldmlkZW5jZSB0aGF0IGdsb2JhbCBjbGltYXRlIHZhcmlhYmlsaXR5IGFuZCBjaGFuZ2UgaXMgYWZmZWN0aW5nIHRoZSBxdWFsaXR5IGFuZCBhdmFpbGFiaWxpdHkgb2Ygd2F0ZXIgc3VwcGxpZXMuIEludGVncmF0ZWQgd2F0ZXIgcmVzb3VyY2VzIGRldmVsb3BtZW50LCB1c2UsIGFuZCBtYW5hZ2VtZW50IHN0cmF0ZWdpZXMsIHJlcHJlc2VudCBhbiBlZmZlY3RpdmUgYXBwcm9hY2ggdG8gYWNoaWV2ZSBzdXN0YWluYWJsZSBkZXZlbG9wbWVudCBvZiB3YXRlciByZXNvdXJjZXMgaW4gYSBjaGFuZ2luZyBlbnZpcm9ubWVudCB3aXRoIGNvbXBldGluZyBkZW1hbmRzLiBJdCBpcyBhbHNvIGEga2V5IHRvIGFjaGlldmluZyB0aGUgTWlsbGVubml1bSBEZXZlbG9wbWVudCBHb2Fscy4gSXQgaXMgY3JpdGljYWwgdGhhdCBpbnRlZ3JhdGVkIHdhdGVyIG1hbmFnZW1lbnQgc3RyYXRlZ2llcyBtdXN0IGluY29ycG9yYXRlIHRoZSBpbXBhY3RzIG9mIGNsaW1hdGUgdmFyaWFiaWxpdHkgYW5kIGNoYW5nZSB0byByZWR1Y2UgdnVsbmVyYWJpbGl0eSBvZiB0aGUgcG9vciwgc3RyZW5ndGhlbiBzdXN0YWluYWJsZSBsaXZlbGlob29kcyBhbmQgc3VwcG9ydCBuYXRpb25hbCBzdXN0YWluYWJsZSBkZXZlbG9wbWVudC4gVU5EUCdzIHN0cmF0ZWd5IGZvY3VzZXMgb24gZGV2ZWxvcGluZyBhZGFwdGF0aW9uIGluIHRoZSB3YXRlciBnb3Zlcm5hbmNlIHNlY3RvciBhcyBhbiBlbnRyeSBwb2ludCB3aXRoaW4gdGhlIGZyYW1ld29yayBvZiBwb3ZlcnR5IHJlZHVjdGlvbiBhbmQgbmF0aW9uYWwgc3VzdGFpbmFibGUgZGV2ZWxvcG1lbnQuIFRoaXMgc3RyYXRlZ3kgYWltcyB0byBzdHJlbmd0aGVuIHRoZSBjYXBhY2l0eSBvZiBnb3Zlcm5tZW50cyBhbmQgY2l2aWwgc29jaWV0eSBvcmdhbml6YXRpb25zIHRvIGhhdmUgYWNjZXNzIHRvIGVhcmx5IHdhcm5pbmcgc3lzdGVtcywgYWJpbGl0eSB0byBhc3Nlc3MgdGhlIGltcGFjdCBvZiBjbGltYXRlIHZhcmlhYmlsaXR5IGFuZCBjaGFuZ2Ugb24gaW50ZWdyYXRlZCB3YXRlciByZXNvdXJjZXMgbWFuYWdlbWVudCwgYW5kIGRldmVsb3BpbmcgYWRhcHRhdGlvbiBpbnRlcnZlbnRpb24gdGhyb3VnaCBoYW5kcy1vbiBsZWFybmluZyBieSB1bmRlcnRha2luZyBwaWxvdCBhY3Rpdml0aWVzLiDCqSBJV0EgUHVibGlzaGluZyAyMDA0LiIsImlzc3VlIjoiNyIsInZvbHVtZSI6IjQ5IiwiY29udGFpbmVyLXRpdGxlLXNob3J0IjoiIn0sImlzVGVtcG9yYXJ5IjpmYWxzZX0seyJpZCI6IjAyOTljMTFiLWZkMzAtMzdmNS1iOTUzLTNjOGMwMjFmM2ExNiIsIml0ZW1EYXRhIjp7InR5cGUiOiJib29rIiwiaWQiOiIwMjk5YzExYi1mZDMwLTM3ZjUtYjk1My0zYzhjMDIxZjNhMTYiLCJ0aXRsZSI6IkVmZmVjdGl2ZSBhbmQgYWZmb3JkYWJsZSB3YXRlciBwdXJpZmljYXRpb24gdGVjaG5vbG9naWVzIGZvciBydXJhbCBkZXZlbG9wbWVudCIsImF1dGhvciI6W3siZmFtaWx5IjoiUmFuYSIsImdpdmVuIjoiVi4iLCJwYXJzZS1uYW1lcyI6ZmFsc2UsImRyb3BwaW5nLXBhcnRpY2xlIjoiIiwibm9uLWRyb3BwaW5nLXBhcnRpY2xlIjoiIn0seyJmYW1pbHkiOiJTaGVva2FuZCIsImdpdmVuIjoiTS4iLCJwYXJzZS1uYW1lcyI6ZmFsc2UsImRyb3BwaW5nLXBhcnRpY2xlIjoiIiwibm9uLWRyb3BwaW5nLXBhcnRpY2xlIjoiIn0seyJmYW1pbHkiOiJKYWluIiwiZ2l2ZW4iOiJLLiIsInBhcnNlLW5hbWVzIjpmYWxzZSwiZHJvcHBpbmctcGFydGljbGUiOiIiLCJub24tZHJvcHBpbmctcGFydGljbGUiOiIifSx7ImZhbWlseSI6IkRoYWthIiwiZ2l2ZW4iOiJTLiIsInBhcnNlLW5hbWVzIjpmYWxzZSwiZHJvcHBpbmctcGFydGljbGUiOiIiLCJub24tZHJvcHBpbmctcGFydGljbGUiOiIifSx7ImZhbWlseSI6IkdvZGFyYSIsImdpdmVuIjoiUy5LLiIsInBhcnNlLW5hbWVzIjpmYWxzZSwiZHJvcHBpbmctcGFydGljbGUiOiIiLCJub24tZHJvcHBpbmctcGFydGljbGUiOiIifSx7ImZhbWlseSI6IlVybWFsaXlhIiwiZ2l2ZW4iOiJELk4uIiwicGFyc2UtbmFtZXMiOmZhbHNlLCJkcm9wcGluZy1wYXJ0aWNsZSI6IiIsIm5vbi1kcm9wcGluZy1wYXJ0aWNsZSI6IiJ9LHsiZmFtaWx5IjoiTWFkaGF2IiwiZ2l2ZW4iOiJTLiIsInBhcnNlLW5hbWVzIjpmYWxzZSwiZHJvcHBpbmctcGFydGljbGUiOiIiLCJub24tZHJvcHBpbmctcGFydGljbGUiOiIifSx7ImZhbWlseSI6IlNpbmdoIiwiZ2l2ZW4iOiJLLlAuIiwicGFyc2UtbmFtZXMiOmZhbHNlLCJkcm9wcGluZy1wYXJ0aWNsZSI6IiIsIm5vbi1kcm9wcGluZy1wYXJ0aWNsZSI6IiJ9LHsiZmFtaWx5IjoiRGhha2EiLCJnaXZlbiI6IlIuSy4iLCJwYXJzZS1uYW1lcyI6ZmFsc2UsImRyb3BwaW5nLXBhcnRpY2xlIjoiIiwibm9uLWRyb3BwaW5nLXBhcnRpY2xlIjoiIn1dLCJjb250YWluZXItdGl0bGUiOiJXYXRlciBSZXNvdXJjZXMgTWFuYWdlbWVudCBmb3IgUnVyYWwgRGV2ZWxvcG1lbnQgQ2hhbGxlbmdlcyBhbmQgTWl0aWdhdGlvbiIsIkRPSSI6IjEwLjEwMTYvQjk3OC0wLTQ0My0xODc3OC0wLjAwMDE2LTciLCJJU0JOIjoiOTc4MDQ0MzE4Nzc5NyIsImlzc3VlZCI6eyJkYXRlLXBhcnRzIjpbWzIwMjNdXX0sIm51bWJlci1vZi1wYWdlcyI6IjkxLTEwNiIsImFic3RyYWN0IjoiQ29udmVudGlvbmFsIG1ldGhvZHMgb2Ygd2F0ZXIgcHVyaWZpY2F0aW9uIGluIHJ1cmFsIGFyZWFzIGluY2x1ZGUgYm9pbGluZywgZmlsdHJhdGlvbiwgc2VkaW1lbnRhdGlvbiwgYWVyYXRpb24sIHNvbGFyLCBhbmQgY2hlbWljYWwgZGlzaW5mZWN0aW9uLiBUaGVzZSBtZXRob2RzIHN1ZmZlciBmcm9tIGlzc3VlcyBsaWtlIHRoZSBpbmFiaWxpdHkgdG8gYWNoaWV2ZSB0aGUgZGVzaXJlZCBsZXZlbCBvZiBwdXJpZmljYXRpb24gYW5kIGRlbWFuZC4gVGhpcyBjaGFwdGVyIHByb3ZpZGVzIGFuIG92ZXJ2aWV3IG9mIGNvbnZlbnRpb25hbCBtZXRob2RzIHVzZWQgZm9yIHdhdGVyIHB1cmlmaWNhdGlvbiBpbiBydXJhbCBhcmVhcy4gRnVydGhlciwgaXQgZGlzY3Vzc2VzIHZhcmlvdXMgbG93LWNvc3QsIHN1c3RhaW5hYmxlIHdhdGVyIHB1cmlmaWNhdGlvbiBzb2x1dGlvbnMgaW5jbHVkaW5nIGNvYWd1bGF0aW9uLCBwcmVjaXBpdGF0aW9uIGJ5IG5hdHVyYWwgYWdlbnRzLCBkZXNhbGluYXRpb24sIGRpc3RpbGxhdGlvbiwgYmlvcmVtZWRpYXRpb24sIGFuZCBiaW8tYWRzb3JwdGlvbi4gVGhlc2UgbWV0aG9kcyBjYW4gYmUgdXNlZCB0byBhY2NvbXBsaXNoIFN1c3RhaW5hYmxlIERldmVsb3BtZW50IEdvYWwgNiB3aGljaCBlbnN1cmVzIHRoZSBhdmFpbGFiaWxpdHkgYW5kIHN1c3RhaW5hYmxlIG1hbmFnZW1lbnQgb2Ygd2F0ZXIgYW5kIHNhbml0YXRpb24gZm9yIGFsbCBieSAyMDMwLiBPdGhlciB0ZWNobm9sb2dpY2FsbHkgYWR2YW5jZWQgbWV0aG9kcyBuYW1lbHkgcmV2ZXJzZSBvc21vc2lzLCBlbGVjdHJvZGlhbHlzaXMsIGFkdmFuY2VkIG94aWRhdGlvbiwgbWVtYnJhbmUgZmlsdHJhdGlvbiwgYW5kIG5hbm90ZWNobm9sb2d5LWJhc2VkIGFwcHJvYWNoZXMgaGF2ZSBiZWVuIGluY2x1ZGVkIGluIHRoZSBkaXNjdXNzaW9uLiBUaGUgbGltaXRhdGlvbiBhbmQgYWR2YW50YWdlcyBvZiB0aGUgd2F0ZXIgcHVyaWZpY2F0aW9uIG1ldGhvZHMgaGF2ZSBiZWVuIGNyaXRpY2FsbHkgZXZhbHVhdGVkLiBTdXN0YWluYWJsZSBhZHNvcmJlbnRzIChsaWtlIGJpb2NoYXIpIHByZXBhcmVkIHVzaW5nIGNoZWFwIGFuZCBhYnVuZGFudGx5IGF2YWlsYWJsZSBsaWdub2NlbGx1bG9zaWMgYmlvbWFzc2VzIGxpa2UgYWdyaWN1bHR1cmFsIHJlc2lkdWVzLCBob3VzZWhvbGQgd2FzdGVzIGFuZCBpbmR1c3RyaWFsIHdhc3RlcyBjYW4gYmUgcHJvdmVuIG1vc3QgZmFjaWxlLCBhbmQgZWNvbm9taWNhbGx5IGZlYXNpYmxlIHNvbHV0aW9ucyBmb3Igd2F0ZXIgcHVyaWZpY2F0aW9uLiIsImNvbnRhaW5lci10aXRsZS1zaG9ydCI6IiJ9LCJpc1RlbXBvcmFyeSI6ZmFsc2V9XX0="/>
          <w:id w:val="-2029245496"/>
          <w:placeholder>
            <w:docPart w:val="CB69738227B54A79AAB747E4E16C51E8"/>
          </w:placeholder>
        </w:sdtPr>
        <w:sdtContent>
          <w:r w:rsidR="0062059A" w:rsidRPr="0062059A">
            <w:rPr>
              <w:rFonts w:ascii="Arial Narrow" w:hAnsi="Arial Narrow"/>
              <w:color w:val="000000"/>
              <w:sz w:val="22"/>
              <w:szCs w:val="22"/>
            </w:rPr>
            <w:t>[7], [8]</w:t>
          </w:r>
        </w:sdtContent>
      </w:sdt>
      <w:r>
        <w:rPr>
          <w:rFonts w:ascii="Arial Narrow" w:hAnsi="Arial Narrow"/>
          <w:sz w:val="22"/>
          <w:szCs w:val="22"/>
        </w:rPr>
        <w:t>, por lo que se debe avanzar en soluciones que permitan seguir avanzando en las mejora de salud pública y a la vez en la sostenibilidad de dichos sistemas.</w:t>
      </w:r>
    </w:p>
    <w:p w14:paraId="6CC47A96" w14:textId="6EA9C224" w:rsidR="00AC241C" w:rsidRPr="00AC241C" w:rsidRDefault="00E11FE4" w:rsidP="002D71F1">
      <w:pPr>
        <w:spacing w:line="276" w:lineRule="auto"/>
        <w:jc w:val="both"/>
        <w:rPr>
          <w:rFonts w:ascii="Arial Narrow" w:hAnsi="Arial Narrow"/>
          <w:sz w:val="22"/>
          <w:szCs w:val="22"/>
        </w:rPr>
      </w:pPr>
      <w:r w:rsidRPr="00F627C4">
        <w:rPr>
          <w:rFonts w:ascii="Arial Narrow" w:hAnsi="Arial Narrow"/>
          <w:sz w:val="22"/>
          <w:szCs w:val="22"/>
        </w:rPr>
        <w:t>La implementación de tecnologías de bajo consumo energético y químico no solo mejora</w:t>
      </w:r>
      <w:r w:rsidR="00F627C4">
        <w:rPr>
          <w:rFonts w:ascii="Arial Narrow" w:hAnsi="Arial Narrow"/>
          <w:sz w:val="22"/>
          <w:szCs w:val="22"/>
        </w:rPr>
        <w:t>n</w:t>
      </w:r>
      <w:r w:rsidRPr="00F627C4">
        <w:rPr>
          <w:rFonts w:ascii="Arial Narrow" w:hAnsi="Arial Narrow"/>
          <w:sz w:val="22"/>
          <w:szCs w:val="22"/>
        </w:rPr>
        <w:t xml:space="preserve"> la sostenibilidad ambiental, sino que también reduce</w:t>
      </w:r>
      <w:r w:rsidR="00F627C4">
        <w:rPr>
          <w:rFonts w:ascii="Arial Narrow" w:hAnsi="Arial Narrow"/>
          <w:sz w:val="22"/>
          <w:szCs w:val="22"/>
        </w:rPr>
        <w:t>n</w:t>
      </w:r>
      <w:r w:rsidRPr="00F627C4">
        <w:rPr>
          <w:rFonts w:ascii="Arial Narrow" w:hAnsi="Arial Narrow"/>
          <w:sz w:val="22"/>
          <w:szCs w:val="22"/>
        </w:rPr>
        <w:t xml:space="preserve"> los costos de acceso al agua potable</w:t>
      </w:r>
      <w:r w:rsidR="002D71F1">
        <w:rPr>
          <w:rFonts w:ascii="Arial Narrow" w:hAnsi="Arial Narrow"/>
          <w:sz w:val="22"/>
          <w:szCs w:val="22"/>
        </w:rPr>
        <w:t>;</w:t>
      </w:r>
      <w:r w:rsidRPr="00F627C4">
        <w:rPr>
          <w:rFonts w:ascii="Arial Narrow" w:hAnsi="Arial Narrow"/>
          <w:sz w:val="22"/>
          <w:szCs w:val="22"/>
        </w:rPr>
        <w:t xml:space="preserve"> </w:t>
      </w:r>
      <w:r w:rsidR="00F627C4">
        <w:rPr>
          <w:rFonts w:ascii="Arial Narrow" w:hAnsi="Arial Narrow"/>
          <w:sz w:val="22"/>
          <w:szCs w:val="22"/>
        </w:rPr>
        <w:t>facilitando su acceso</w:t>
      </w:r>
      <w:r w:rsidR="002D71F1">
        <w:rPr>
          <w:rFonts w:ascii="Arial Narrow" w:hAnsi="Arial Narrow"/>
          <w:sz w:val="22"/>
          <w:szCs w:val="22"/>
        </w:rPr>
        <w:t>,</w:t>
      </w:r>
      <w:r w:rsidR="00F627C4">
        <w:rPr>
          <w:rFonts w:ascii="Arial Narrow" w:hAnsi="Arial Narrow"/>
          <w:sz w:val="22"/>
          <w:szCs w:val="22"/>
        </w:rPr>
        <w:t xml:space="preserve"> </w:t>
      </w:r>
      <w:r w:rsidRPr="00F627C4">
        <w:rPr>
          <w:rFonts w:ascii="Arial Narrow" w:hAnsi="Arial Narrow"/>
          <w:sz w:val="22"/>
          <w:szCs w:val="22"/>
        </w:rPr>
        <w:t xml:space="preserve">beneficiando </w:t>
      </w:r>
      <w:r w:rsidR="00F627C4">
        <w:rPr>
          <w:rFonts w:ascii="Arial Narrow" w:hAnsi="Arial Narrow"/>
          <w:sz w:val="22"/>
          <w:szCs w:val="22"/>
        </w:rPr>
        <w:t>a</w:t>
      </w:r>
      <w:r w:rsidRPr="00F627C4">
        <w:rPr>
          <w:rFonts w:ascii="Arial Narrow" w:hAnsi="Arial Narrow"/>
          <w:sz w:val="22"/>
          <w:szCs w:val="22"/>
        </w:rPr>
        <w:t xml:space="preserve"> comunidades vulnerables y promoviendo el desarrollo económico</w:t>
      </w:r>
      <w:sdt>
        <w:sdtPr>
          <w:rPr>
            <w:rFonts w:ascii="Arial Narrow" w:hAnsi="Arial Narrow"/>
            <w:color w:val="000000"/>
            <w:sz w:val="22"/>
            <w:szCs w:val="22"/>
          </w:rPr>
          <w:tag w:val="MENDELEY_CITATION_v3_eyJjaXRhdGlvbklEIjoiTUVOREVMRVlfQ0lUQVRJT05fOTkzYjRlN2ItZTEzOC00YzE2LTg0MGQtMGVmZmE4MDdiYWE0IiwicHJvcGVydGllcyI6eyJub3RlSW5kZXgiOjB9LCJpc0VkaXRlZCI6ZmFsc2UsIm1hbnVhbE92ZXJyaWRlIjp7ImlzTWFudWFsbHlPdmVycmlkZGVuIjpmYWxzZSwiY2l0ZXByb2NUZXh0IjoiWzNdLCBbOV0iLCJtYW51YWxPdmVycmlkZVRleHQiOiIifSwiY2l0YXRpb25JdGVtcyI6W3siaWQiOiIzOWY3YTQ3NC1lMjI5LTNjNWEtYjQyMi05YjZmZmVlMWI4YjQiLCJpdGVtRGF0YSI6eyJ0eXBlIjoiYXJ0aWNsZSIsImlkIjoiMzlmN2E0NzQtZTIyOS0zYzVhLWI0MjItOWI2ZmZlZTFiOGI0IiwidGl0bGUiOiJVdGlsaXphdGlvbiBvZiBTdXN0YWluYWJsZSBFbmVyZ2llcyBmb3IgUHVyaWZpY2F0aW9uIG9mIFdhdGVyIiwiYXV0aG9yIjpbeyJmYW1pbHkiOiJTYWpqYWRuZWphZCIsImdpdmVuIjoiTW9oYW1tYWQiLCJwYXJzZS1uYW1lcyI6ZmFsc2UsImRyb3BwaW5nLXBhcnRpY2xlIjoiIiwibm9uLWRyb3BwaW5nLXBhcnRpY2xlIjoiIn0seyJmYW1pbHkiOiJIYWdoc2hlbmFzIiwiZ2l2ZW4iOiJTZXllZCBNb2hhbW1hZCBTYWxlaCIsInBhcnNlLW5hbWVzIjpmYWxzZSwiZHJvcHBpbmctcGFydGljbGUiOiIiLCJub24tZHJvcHBpbmctcGFydGljbGUiOiIifSx7ImZhbWlseSI6IlRhcmdoaSIsImdpdmVuIjoiVmFoaWQgVGF2YWtvbGkiLCJwYXJzZS1uYW1lcyI6ZmFsc2UsImRyb3BwaW5nLXBhcnRpY2xlIjoiIiwibm9uLWRyb3BwaW5nLXBhcnRpY2xlIjoiIn0seyJmYW1pbHkiOiJaYWhtYXRrZXNoIiwiZ2l2ZW4iOiJIb3NzZWluIEdoYWZhcmlhbiIsInBhcnNlLW5hbWVzIjpmYWxzZSwiZHJvcHBpbmctcGFydGljbGUiOiIiLCJub24tZHJvcHBpbmctcGFydGljbGUiOiIifSx7ImZhbWlseSI6Ik5hZWltaSIsImdpdmVuIjoiTW9oYW1tYWQiLCJwYXJzZS1uYW1lcyI6ZmFsc2UsImRyb3BwaW5nLXBhcnRpY2xlIjoiIiwibm9uLWRyb3BwaW5nLXBhcnRpY2xlIjoiIn1dLCJjb250YWluZXItdGl0bGUiOiJBZHZhbmNlZCBKb3VybmFsIG9mIENoZW1pc3RyeSwgU2VjdGlvbiBBIiwiRE9JIjoiMTAuMzM5NDUvU0FNSS9BSkNBLjIwMjAuNC4xMSIsIklTU04iOiIyNjQ1NTY3NiIsImlzc3VlZCI6eyJkYXRlLXBhcnRzIjpbWzIwMjAsNywxXV19LCJwYWdlIjoiNDkzLTUwOSIsImFic3RyYWN0IjoiV2F0ZXIgYW5kIGVuZXJneSBhcmUgdGhlIG1vc3QgaW1wb3J0YW50IHRvcGljcyBvbiB0aGUgZW52aXJvbm1lbnQgYW5kIHN1c3RhaW5hYmxlIGVuZXJneSBkZXZlbG9wbWVudCBhZ2VuZGEuIFRoZSBzb2NpYWwgYW5kIGVjb25vbWljIGhlYWx0aCBvZiB0aGUgbW9kZXJuIHdvcmxkIGRlcGVuZHMgb24gc3VzdGFpbmFibGUgc3VwcGx5IG9mIGJvdGggZW5lcmd5IGFuZCB3YXRlci4gTWFueSBhcmVhcyB3b3JsZHdpZGUgc3VmZmVyaW5nIGZyb20gZnJlc2ggd2F0ZXIgc2hvcnRhZ2UgYXJlIGJlY29taW5nIGluY3JlYXNpbmdseSBkZXBlbmRlbnQgb24gcHVyaWZpY2F0aW9uIGFzIGEgaGlnaGx5IHJlbGlhYmxlIGFuZCBub24tY29udmVudGlvbmFsIHNvdXJjZSBvZiBmcmVzaCB3YXRlci4gVGhlcmVmb3JlLCBwdXJpZmljYXRpb24gbWFya2V0IGhhcyBncmVhdGx5IGV4cGFuZGVkIGluIHJlY2VudCBkZWNhZGVzIGFuZCBleHBlY3RlZCB0byBjb250aW51ZSBpbiB0aGUgY29taW5nIHllYXJzLiBUaGUgaW50ZWdyYXRpb24gb2YgcmVuZXdhYmxlIGVuZXJneSByZXNvdXJjZXMgaW4gcHVyaWZpY2F0aW9uIGFuZCB3YXRlciBwdXJpZmljYXRpb24gaGFzIGJlY29tZSBpbmNyZWFzaW5nbHkgYXR0cmFjdGl2ZS4gVGhpcyBpcyBqdXN0aWZpZWQgYnkgdGhlIGZhY3QgdGhhdCBhcmVhcyBvZiBmcmVzaCB3YXRlciBzaG9ydGFnZXMgaGF2ZSBwbGVudHkgb2Ygc29sYXIgZW5lcmd5IGFuZCB0aGVzZSB0ZWNobm9sb2dpZXMgY2FuIGJlIHVzZWQgZHVlIHRvIHRoZWlyIGxvdyBvcGVyYXRpbmcgYW5kIG1haW50ZW5hbmNlIGNvc3RzLiBUaGlzIHJldmlldyBwYXBlciBkaXNjdXNzZXMgdGhlIHN5c3RlbXMgdGhhdCBjYW4gYmUgdXNlZCB0byBoYXJuZXNzIHJlbmV3YWJsZSBlbmVyZ3kgc291cmNlcyBpbmNsdWRpbmcsIHNvbGFyIGNvbGxlY3RvcnMsIHNvbGFyIHBvbmRzLCBwaG90b3ZvbHRhaWNzLCB3aW5kIGVuZXJneSBhbmQgZ2VvdGhlcm1hbCBlbmVyZ3kgYW5kIGZpbmFsbHkgYSBkaXNjdXNzaW9uIGFuZCBjb25jbHVzaW9uIGFib3V0IHNvbWUgZGlzdGluZ3Vpc2hlZCBmZWF0dXJlcyBvZiBlYWNoIHByb2Nlc3MuIE1lcmdpbmcgb2YgdGhlc2UgcmVuZXdhYmxlIGVuZXJneSBzb3VyY2VzIHdpdGggY29udmVudGlvbmFsIHNvdXJjZXMgaGFzIGxlZCB0byBvcHRpbWl6ZSB0aGUgcGVyZm9ybWFuY2Ugb2YgcHVyaWZpY2F0aW9uIHBsYW50LCBsZXNzIG1haW50ZW5hbmNlIHJlcXVpcmVtZW50IGFuZCByZWR1Y3Rpb24gaW4gb3ZlcmFsbCBjb3N0LiBJdCB3YXMgZm91bmQgdGhhdCwgdG8gY2hvb3NlIHRoZSBiZXN0IHJlbmV3YWJsZSBlbmVyZ3kgc291cmNlIGZvciBhIHB1cmlmaWNhdGlvbiBwbGFudCBpbiBhIHBhcnRpY3VsYXIgYXJlYSwgaW1wb3J0YW50IGRldGVybWluYXRpdmUgZmFjdG9ycyBzaG91bGQgYmUgY29uc2lkZXJlZCBzdWNoIGFzIHdhdGVyIHNhbGluaXR5LCBhcmVhIHJlbW90ZW5lc3MsIHBsYW50IHNpemUsIHRlY2huaWNhbCBpbmZyYXN0cnVjdHVyZSBvZiB0aGUgcGxhbnQsIGNhcGFjaXR5IGZhY3RvciwgZW5lcmd5IGNvbnN1bXB0aW9uIGFuZCBjYXBpdGFsIGNvc3Qgb2YgdGhlIGVxdWlwbWVudC4iLCJwdWJsaXNoZXIiOiJTYW1pIFB1Ymxpc2hpbmcgQ29tcGFueSIsImlzc3VlIjoiNCIsInZvbHVtZSI6IjMiLCJjb250YWluZXItdGl0bGUtc2hvcnQiOiIifSwiaXNUZW1wb3JhcnkiOmZhbHNlfSx7ImlkIjoiZTQxMjRlNmEtYjM4Yy0zNTFhLTg2ZmYtNGFhZDIxNDJiNWEyIiwiaXRlbURhdGEiOnsidHlwZSI6InBhcGVyLWNvbmZlcmVuY2UiLCJpZCI6ImU0MTI0ZTZhLWIzOGMtMzUxYS04NmZmLTRhYWQyMTQyYjVhMiIsInRpdGxlIjoiRXF1aXBtZW50IGFuZCB0ZWNobm9sb2d5IGZvciB3YXN0ZXdhdGVyIHBvc3QtdHJlYXRtZW50IGZvciByZXR1cm5pbmcgaXQgdG8gcHJvZHVjdGlvbiBjeWNsZSIsImF1dGhvciI6W3siZmFtaWx5IjoiTGV2aW4iLCJnaXZlbiI6IkUuVi4iLCJwYXJzZS1uYW1lcyI6ZmFsc2UsImRyb3BwaW5nLXBhcnRpY2xlIjoiIiwibm9uLWRyb3BwaW5nLXBhcnRpY2xlIjoiIn0seyJmYW1pbHkiOiJCYWxneW5vdmEiLCJnaXZlbiI6IkEuTS4iLCJwYXJzZS1uYW1lcyI6ZmFsc2UsImRyb3BwaW5nLXBhcnRpY2xlIjoiIiwibm9uLWRyb3BwaW5nLXBhcnRpY2xlIjoiIn0seyJmYW1pbHkiOiJLeXp5IEFyZGFrIiwiZ2l2ZW4iOiJNLiIsInBhcnNlLW5hbWVzIjpmYWxzZSwiZHJvcHBpbmctcGFydGljbGUiOiIiLCJub24tZHJvcHBpbmctcGFydGljbGUiOiIifSx7ImZhbWlseSI6Iktvcm90a292IiwiZ2l2ZW4iOiJWLkcuIiwicGFyc2UtbmFtZXMiOmZhbHNlLCJkcm9wcGluZy1wYXJ0aWNsZSI6IiIsIm5vbi1kcm9wcGluZy1wYXJ0aWNsZSI6IiJ9LHsiZmFtaWx5IjoiS29sb3R2aW4iLCJnaXZlbiI6IkEuVi4iLCJwYXJzZS1uYW1lcyI6ZmFsc2UsImRyb3BwaW5nLXBhcnRpY2xlIjoiIiwibm9uLWRyb3BwaW5nLXBhcnRpY2xlIjoiIn0seyJmYW1pbHkiOiJWb2xvc2hpbiIsImdpdmVuIjoiRS5WLiIsInBhcnNlLW5hbWVzIjpmYWxzZSwiZHJvcHBpbmctcGFydGljbGUiOiIiLCJub24tZHJvcHBpbmctcGFydGljbGUiOiIifSx7ImZhbWlseSI6IkR1ZG9yb3YiLCJnaXZlbiI6IlYuRS4iLCJwYXJzZS1uYW1lcyI6ZmFsc2UsImRyb3BwaW5nLXBhcnRpY2xlIjoiIiwibm9uLWRyb3BwaW5nLXBhcnRpY2xlIjoiIn0seyJmYW1pbHkiOiJBcnN0YW5hbGlldiIsImdpdmVuIjoiRS5VLiIsInBhcnNlLW5hbWVzIjpmYWxzZSwiZHJvcHBpbmctcGFydGljbGUiOiIiLCJub24tZHJvcHBpbmctcGFydGljbGUiOiIifSx7ImZhbWlseSI6IktoIEdhbGlldmEiLCJnaXZlbiI6IkwuIiwicGFyc2UtbmFtZXMiOmZhbHNlLCJkcm9wcGluZy1wYXJ0aWNsZSI6IiIsIm5vbi1kcm9wcGluZy1wYXJ0aWNsZSI6IiJ9LHsiZmFtaWx5IjoiQWtobWFkaXlldmEiLCJnaXZlbiI6IlouUi4iLCJwYXJzZS1uYW1lcyI6ZmFsc2UsImRyb3BwaW5nLXBhcnRpY2xlIjoiIiwibm9uLWRyb3BwaW5nLXBhcnRpY2xlIjoiIn0seyJmYW1pbHkiOiJBa2htYWRpeWV2YSIsImdpdmVuIjoiWi5SLiIsInBhcnNlLW5hbWVzIjpmYWxzZSwiZHJvcHBpbmctcGFydGljbGUiOiIiLCJub24tZHJvcHBpbmctcGFydGljbGUiOiIifSx7ImZhbWlseSI6IlRzeXJrYWV2YSIsImdpdmVuIjoiRS5BLiIsInBhcnNlLW5hbWVzIjpmYWxzZSwiZHJvcHBpbmctcGFydGljbGUiOiIiLCJub24tZHJvcHBpbmctcGFydGljbGUiOiIifV0sImNvbnRhaW5lci10aXRsZSI6IkpvdXJuYWwgb2YgUGh5c2ljcyBDb25mZXJlbmNlIFNlcmllcyIsImNvbnRhaW5lci10aXRsZS1zaG9ydCI6IkouIFBoeXMuIENvbmYuIFNlci4iLCJET0kiOiIxMC4xMDg4LzE3NDItNjU5Ni8xNzI4LzEvMDEyMDIzIiwiaXNzdWVkIjp7ImRhdGUtcGFydHMiOltbMjAyMV1dfSwiYWJzdHJhY3QiOiJHaXZlbiB0aGVyZSBpcyBkZXZlbG9wbWVudCBvZiBzdGF0ZS1vZi10aGUgYXJ0IHRlY2hub2xvZ2llcyBpbiB0aGUgZmllbGQgb2Ygd2F0ZXIgdHJlYXRtZW50IGFuZCB0aGUgZGVtYW5kaW5nIHJlcXVpcmVtZW50cyBmb3IgZW52aXJvbm1lbnRhbCBjb250cm9sLCBhcyB3ZWxsIGFzIHRyZW5kcyBpbiB0aGUgY29zdCBpbmNyZWFzZSBvZiBjaGVtaWNhbHMgYW5kIHVzYWdlIGNvc3RzIG9mIHByaW1hcnkgcmVzb3VyY2VzLCBpdCBkZWVtZWQgbmVjZXNzYXJ5IHRvIG1vZGVybml6ZSB0aGUgd2F0ZXIgdHJlYXRtZW50YW5kIHdhdGVyIHB1cmlmaWNhdGlvbiBzeXN0ZW1zIGluIHN1Y2ggYSB3YXkgYXM6IGZpcnN0bHksIHRvIG1pbmltaXplIGRpc2NoYXJnZXMgYXMgc3VjaDsgc2Vjb25kbHksdG8gaW5jcmVhc2UgdGhlIGRlZ3JlZSBvZiB1c2Ugb2YgY2lyY3VsYXRpbmcgd2F0ZXI7IHRoaXJkbHksIHVzaW5nIG1vZGVybiBub24tcmVhZ2VudCBjbGVhbmluZyB0ZWNobm9sb2dpZXMgdG8gbWluaW1pemUgdGhlIGNvbnN1bXB0aW9uIG9mIG5lY2Vzc2FyeSBjaGVtaWNhbCBhZ2VudHMsIHdoaWNoIGhhcyBhIGNvbXBsZXggZWZmZWN0IC0gYm90aCBpbiBtZXJlbHkgZWNvbm9taWMgdGVybXMgKHByb2N1cmVtZW50LCB0cmFuc3BvcnRhdGlvbiwgc3RvcmFnZSwgbW92ZW1lbnQgYW5kIGNvbnRyb2wpLCBhbmQgZnJvbSBhIHByYWN0aWNhbCBwZXJzcGVjdGl2ZSAtIGluY3JlYXNpbmcgdGhlIGVudmlyb25tZW50YWwgc2FmZXR5IG9mIHByb2R1Y3Rpb24sIGFyZWEgcmVsZWFzZSwgZXRjLiIsImlzc3VlIjoiMSIsInZvbHVtZSI6IjE3MjgifSwiaXNUZW1wb3JhcnkiOmZhbHNlfV19"/>
          <w:id w:val="-1044136541"/>
          <w:placeholder>
            <w:docPart w:val="DefaultPlaceholder_-1854013440"/>
          </w:placeholder>
        </w:sdtPr>
        <w:sdtContent>
          <w:r w:rsidR="0062059A" w:rsidRPr="0062059A">
            <w:rPr>
              <w:rFonts w:ascii="Arial Narrow" w:hAnsi="Arial Narrow"/>
              <w:color w:val="000000"/>
              <w:sz w:val="22"/>
              <w:szCs w:val="22"/>
            </w:rPr>
            <w:t>[3], [9]</w:t>
          </w:r>
        </w:sdtContent>
      </w:sdt>
      <w:r w:rsidR="006057EA" w:rsidRPr="00F627C4">
        <w:rPr>
          <w:rFonts w:ascii="Arial Narrow" w:hAnsi="Arial Narrow"/>
          <w:sz w:val="22"/>
          <w:szCs w:val="22"/>
        </w:rPr>
        <w:t>.</w:t>
      </w:r>
      <w:r w:rsidR="00F627C4">
        <w:rPr>
          <w:rFonts w:ascii="Arial Narrow" w:hAnsi="Arial Narrow"/>
          <w:sz w:val="22"/>
          <w:szCs w:val="22"/>
        </w:rPr>
        <w:t xml:space="preserve"> </w:t>
      </w:r>
      <w:r w:rsidR="00AC241C" w:rsidRPr="00AC241C">
        <w:rPr>
          <w:rFonts w:ascii="Arial Narrow" w:hAnsi="Arial Narrow"/>
          <w:sz w:val="22"/>
          <w:szCs w:val="22"/>
        </w:rPr>
        <w:t xml:space="preserve">Reducir el consumo de energía y </w:t>
      </w:r>
      <w:r w:rsidR="00F627C4">
        <w:rPr>
          <w:rFonts w:ascii="Arial Narrow" w:hAnsi="Arial Narrow"/>
          <w:sz w:val="22"/>
          <w:szCs w:val="22"/>
        </w:rPr>
        <w:t xml:space="preserve">de </w:t>
      </w:r>
      <w:r w:rsidR="00AC241C" w:rsidRPr="00AC241C">
        <w:rPr>
          <w:rFonts w:ascii="Arial Narrow" w:hAnsi="Arial Narrow"/>
          <w:sz w:val="22"/>
          <w:szCs w:val="22"/>
        </w:rPr>
        <w:t>químicos no solo disminuye los costos operativos, sino que también mejora la viabilidad económica</w:t>
      </w:r>
      <w:r w:rsidR="002D71F1">
        <w:rPr>
          <w:rFonts w:ascii="Arial Narrow" w:hAnsi="Arial Narrow"/>
          <w:sz w:val="22"/>
          <w:szCs w:val="22"/>
        </w:rPr>
        <w:t xml:space="preserve"> y técnica</w:t>
      </w:r>
      <w:r w:rsidR="00AC241C" w:rsidRPr="00AC241C">
        <w:rPr>
          <w:rFonts w:ascii="Arial Narrow" w:hAnsi="Arial Narrow"/>
          <w:sz w:val="22"/>
          <w:szCs w:val="22"/>
        </w:rPr>
        <w:t xml:space="preserve"> de los sistemas de purificación, especialmente en áreas con recursos limitados </w:t>
      </w:r>
      <w:sdt>
        <w:sdtPr>
          <w:rPr>
            <w:rFonts w:ascii="Arial Narrow" w:hAnsi="Arial Narrow"/>
            <w:color w:val="000000"/>
            <w:sz w:val="22"/>
            <w:szCs w:val="22"/>
          </w:rPr>
          <w:tag w:val="MENDELEY_CITATION_v3_eyJjaXRhdGlvbklEIjoiTUVOREVMRVlfQ0lUQVRJT05fMDQ4NTU4NmQtZGRkYS00MDMzLWE2ZjItZWIzZWY2MjQ0MTI4IiwicHJvcGVydGllcyI6eyJub3RlSW5kZXgiOjB9LCJpc0VkaXRlZCI6ZmFsc2UsIm1hbnVhbE92ZXJyaWRlIjp7ImlzTWFudWFsbHlPdmVycmlkZGVuIjpmYWxzZSwiY2l0ZXByb2NUZXh0IjoiWzEwXSwgWzExXSIsIm1hbnVhbE92ZXJyaWRlVGV4dCI6IiJ9LCJjaXRhdGlvbkl0ZW1zIjpbeyJpZCI6IjlmMTEwZjI5LTgyNTYtMzE2NS04NzNmLTg5NDNmOTQzZjIyZiIsIml0ZW1EYXRhIjp7InR5cGUiOiJwYXBlci1jb25mZXJlbmNlIiwiaWQiOiI5ZjExMGYyOS04MjU2LTMxNjUtODczZi04OTQzZjk0M2YyMmYiLCJ0aXRsZSI6IkVxdWlwbWVudCBhbmQgdGVjaG5vbG9neSBmb3Igd2FzdGV3YXRlciBwb3N0LXRyZWF0bWVudCBmb3IgcmV0dXJuaW5nIGl0IHRvIHByb2R1Y3Rpb24gY3ljbGUiLCJhdXRob3IiOlt7ImZhbWlseSI6IkxldmluIiwiZ2l2ZW4iOiJFLlYuIiwicGFyc2UtbmFtZXMiOmZhbHNlLCJkcm9wcGluZy1wYXJ0aWNsZSI6IiIsIm5vbi1kcm9wcGluZy1wYXJ0aWNsZSI6IiJ9LHsiZmFtaWx5IjoiQmFsZ3lub3ZhIiwiZ2l2ZW4iOiJBLk0uIiwicGFyc2UtbmFtZXMiOmZhbHNlLCJkcm9wcGluZy1wYXJ0aWNsZSI6IiIsIm5vbi1kcm9wcGluZy1wYXJ0aWNsZSI6IiJ9LHsiZmFtaWx5IjoiS3l6eSBBcmRhayIsImdpdmVuIjoiTS4iLCJwYXJzZS1uYW1lcyI6ZmFsc2UsImRyb3BwaW5nLXBhcnRpY2xlIjoiIiwibm9uLWRyb3BwaW5nLXBhcnRpY2xlIjoiIn0seyJmYW1pbHkiOiJLb3JvdGtvdiIsImdpdmVuIjoiVi5HLiIsInBhcnNlLW5hbWVzIjpmYWxzZSwiZHJvcHBpbmctcGFydGljbGUiOiIiLCJub24tZHJvcHBpbmctcGFydGljbGUiOiIifSx7ImZhbWlseSI6IktvbG90dmluIiwiZ2l2ZW4iOiJBLlYuIiwicGFyc2UtbmFtZXMiOmZhbHNlLCJkcm9wcGluZy1wYXJ0aWNsZSI6IiIsIm5vbi1kcm9wcGluZy1wYXJ0aWNsZSI6IiJ9LHsiZmFtaWx5IjoiVm9sb3NoaW4iLCJnaXZlbiI6IkUuVi4iLCJwYXJzZS1uYW1lcyI6ZmFsc2UsImRyb3BwaW5nLXBhcnRpY2xlIjoiIiwibm9uLWRyb3BwaW5nLXBhcnRpY2xlIjoiIn0seyJmYW1pbHkiOiJEdWRvcm92IiwiZ2l2ZW4iOiJWLkUuIiwicGFyc2UtbmFtZXMiOmZhbHNlLCJkcm9wcGluZy1wYXJ0aWNsZSI6IiIsIm5vbi1kcm9wcGluZy1wYXJ0aWNsZSI6IiJ9LHsiZmFtaWx5IjoiQXJzdGFuYWxpZXYiLCJnaXZlbiI6IkUuVS4iLCJwYXJzZS1uYW1lcyI6ZmFsc2UsImRyb3BwaW5nLXBhcnRpY2xlIjoiIiwibm9uLWRyb3BwaW5nLXBhcnRpY2xlIjoiIn0seyJmYW1pbHkiOiJLaCBHYWxpZXZhIiwiZ2l2ZW4iOiJMLiIsInBhcnNlLW5hbWVzIjpmYWxzZSwiZHJvcHBpbmctcGFydGljbGUiOiIiLCJub24tZHJvcHBpbmctcGFydGljbGUiOiIifSx7ImZhbWlseSI6IkFraG1hZGl5ZXZhIiwiZ2l2ZW4iOiJaLlIuIiwicGFyc2UtbmFtZXMiOmZhbHNlLCJkcm9wcGluZy1wYXJ0aWNsZSI6IiIsIm5vbi1kcm9wcGluZy1wYXJ0aWNsZSI6IiJ9LHsiZmFtaWx5IjoiQWtobWFkaXlldmEiLCJnaXZlbiI6IlouUi4iLCJwYXJzZS1uYW1lcyI6ZmFsc2UsImRyb3BwaW5nLXBhcnRpY2xlIjoiIiwibm9uLWRyb3BwaW5nLXBhcnRpY2xlIjoiIn0seyJmYW1pbHkiOiJUc3lya2FldmEiLCJnaXZlbiI6IkUuQS4iLCJwYXJzZS1uYW1lcyI6ZmFsc2UsImRyb3BwaW5nLXBhcnRpY2xlIjoiIiwibm9uLWRyb3BwaW5nLXBhcnRpY2xlIjoiIn1dLCJjb250YWluZXItdGl0bGUiOiJKb3VybmFsIG9mIFBoeXNpY3MgQ29uZmVyZW5jZSBTZXJpZXMiLCJjb250YWluZXItdGl0bGUtc2hvcnQiOiJKLiBQaHlzLiBDb25mLiBTZXIuIiwiRE9JIjoiMTAuMTA4OC8xNzQyLTY1OTYvMTcyOC8xLzAxMjAyMyIsImlzc3VlZCI6eyJkYXRlLXBhcnRzIjpbWzIwMjFdXX0sImFic3RyYWN0IjoiR2l2ZW4gdGhlcmUgaXMgZGV2ZWxvcG1lbnQgb2Ygc3RhdGUtb2YtdGhlIGFydCB0ZWNobm9sb2dpZXMgaW4gdGhlIGZpZWxkIG9mIHdhdGVyIHRyZWF0bWVudCBhbmQgdGhlIGRlbWFuZGluZyByZXF1aXJlbWVudHMgZm9yIGVudmlyb25tZW50YWwgY29udHJvbCwgYXMgd2VsbCBhcyB0cmVuZHMgaW4gdGhlIGNvc3QgaW5jcmVhc2Ugb2YgY2hlbWljYWxzIGFuZCB1c2FnZSBjb3N0cyBvZiBwcmltYXJ5IHJlc291cmNlcywgaXQgZGVlbWVkIG5lY2Vzc2FyeSB0byBtb2Rlcm5pemUgdGhlIHdhdGVyIHRyZWF0bWVudGFuZCB3YXRlciBwdXJpZmljYXRpb24gc3lzdGVtcyBpbiBzdWNoIGEgd2F5IGFzOiBmaXJzdGx5LCB0byBtaW5pbWl6ZSBkaXNjaGFyZ2VzIGFzIHN1Y2g7IHNlY29uZGx5LHRvIGluY3JlYXNlIHRoZSBkZWdyZWUgb2YgdXNlIG9mIGNpcmN1bGF0aW5nIHdhdGVyOyB0aGlyZGx5LCB1c2luZyBtb2Rlcm4gbm9uLXJlYWdlbnQgY2xlYW5pbmcgdGVjaG5vbG9naWVzIHRvIG1pbmltaXplIHRoZSBjb25zdW1wdGlvbiBvZiBuZWNlc3NhcnkgY2hlbWljYWwgYWdlbnRzLCB3aGljaCBoYXMgYSBjb21wbGV4IGVmZmVjdCAtIGJvdGggaW4gbWVyZWx5IGVjb25vbWljIHRlcm1zIChwcm9jdXJlbWVudCwgdHJhbnNwb3J0YXRpb24sIHN0b3JhZ2UsIG1vdmVtZW50IGFuZCBjb250cm9sKSwgYW5kIGZyb20gYSBwcmFjdGljYWwgcGVyc3BlY3RpdmUgLSBpbmNyZWFzaW5nIHRoZSBlbnZpcm9ubWVudGFsIHNhZmV0eSBvZiBwcm9kdWN0aW9uLCBhcmVhIHJlbGVhc2UsIGV0Yy4iLCJpc3N1ZSI6IjEiLCJ2b2x1bWUiOiIxNzI4In0sImlzVGVtcG9yYXJ5IjpmYWxzZX0seyJpZCI6IjNmN2I1OGQ0LTI5ZjMtMzBkZS04YTdlLTk3NDZlYTUzZmVlMiIsIml0ZW1EYXRhIjp7InR5cGUiOiJhcnRpY2xlLWpvdXJuYWwiLCJpZCI6IjNmN2I1OGQ0LTI5ZjMtMzBkZS04YTdlLTk3NDZlYTUzZmVlMiIsInRpdGxlIjoiRGVzYWxpbmF0aW9uIFByb2Nlc3MgRGVzaWduIEFzc2lzdGVkIGJ5IE9zbW90aWMgUG93ZXIgZm9yIEhpZ2ggV2F0ZXIgUmVjb3ZlcnkgYW5kIExvdyBFbmVyZ3kgQ29uc3VtcHRpb24iLCJhdXRob3IiOlt7ImZhbWlseSI6IlRvdWF0aSIsImdpdmVuIjoiSy4iLCJwYXJzZS1uYW1lcyI6ZmFsc2UsImRyb3BwaW5nLXBhcnRpY2xlIjoiIiwibm9uLWRyb3BwaW5nLXBhcnRpY2xlIjoiIn0seyJmYW1pbHkiOiJEdWRjaGVua28iLCJnaXZlbiI6IkEuVi4iLCJwYXJzZS1uYW1lcyI6ZmFsc2UsImRyb3BwaW5nLXBhcnRpY2xlIjoiIiwibm9uLWRyb3BwaW5nLXBhcnRpY2xlIjoiIn0seyJmYW1pbHkiOiJNYXV0ZXIiLCJnaXZlbiI6Ik0uUy4iLCJwYXJzZS1uYW1lcyI6ZmFsc2UsImRyb3BwaW5nLXBhcnRpY2xlIjoiIiwibm9uLWRyb3BwaW5nLXBhcnRpY2xlIjoiIn0seyJmYW1pbHkiOiJSYWhhbWFuIiwiZ2l2ZW4iOiJNLlMuIiwicGFyc2UtbmFtZXMiOmZhbHNlLCJkcm9wcGluZy1wYXJ0aWNsZSI6IiIsIm5vbi1kcm9wcGluZy1wYXJ0aWNsZSI6IiJ9XSwiY29udGFpbmVyLXRpdGxlIjoiQUNTIFN1c3RhaW5hYmxlIENoZW1pc3RyeSBhbmQgRW5naW5lZXJpbmciLCJjb250YWluZXItdGl0bGUtc2hvcnQiOiJBQ1MgU3VzdGFpbi4gQ2hlbS4gRW5nLiIsIkRPSSI6IjEwLjEwMjEvYWNzc3VzY2hlbWVuZy4xYzA3MDc4IiwiaXNzdWVkIjp7ImRhdGUtcGFydHMiOltbMjAyMl1dfSwicGFnZSI6IjI0MDktMjQxOSIsImFic3RyYWN0IjoiTWVtYnJhbmUtYmFzZWQgcHJvY2Vzc2VzIGhhdmUgYmVlbiBjb250cmlidXRpbmcgZ3JlYXRseSBpbiB0YWNrbGluZyB3YXRlciBzY2FyY2l0eSBpc3N1ZXMuIEJlc2lkZXMsIHRoZXNlIHByb2Nlc3NlcyBhcmUgYWxzbyBiZWluZyB1c2VkIGluIGNsZWFuIGVuZXJneSBwcm9kdWN0aW9uLCB3aGljaCBtYWtlcyBtZW1icmFuZSB0ZWNobm9sb2d5IGFuIGltcG9ydGFudCBhc3BlY3QgaW4gdGhlIHdhdGVyLWVuZXJneSBuZXh1cy4gVGhlIG1lbWJyYW5lLWJhc2VkIHJldmVyc2Ugb3Ntb3NpcyAoUk8pIHByb2Nlc3MgaXMgdGhlIG1vc3QgZW5lcmd5LWVmZmljaWVudCB0ZWNobm9sb2d5IGZvciBzZWF3YXRlciBkZXNhbGluYXRpb24uIEhvd2V2ZXIsIHRoZSBlbmVyZ3kgY29uc3VtcHRpb24gb2YgUk8gZGVzYWxpbmF0aW9uIHBsYW50cyBpcyBzdGlsbCByZWxhdGl2ZWx5IGhpZ2gsIGFuZCBpbXByb3ZlbWVudCBpbiBlbmVyZ3kgZWZmaWNpZW5jeSBpcyBuZWVkZWQuIFByZXNzdXJlLXJldGFyZGVkIG9zbW9zaXMgKFBSTykgaGFzIGJlZW4gaW52ZXN0aWdhdGVkIHRvIHJlZHVjZSB0aGUgZW5lcmd5IGNvbnN1bXB0aW9uIG9mIHNlYXdhdGVyIFJPIChTV1JPKSBkZXNhbGluYXRpb24uIEhvd2V2ZXIsIGEgc2ltcGxlIGludGVncmF0aW9uIG9mIFNXUk8gYW5kIFBSTyBoYXMgbm90IHJlc3VsdGVkIGluIGVuY291cmFnaW5nIHJlc3VsdHMuIEhlbmNlLCBpbnRyb2R1Y2luZyBhIGRlc2FsaW5hdGlvbiBwcm9jZXNzIHdpdGggaGlnaCB3YXRlciByZWNvdmVyeSBhbmQgbG93IGVuZXJneSBjb25zdW1wdGlvbiBzZWVtcyB0byBiZSBhIHVuaXZlcnNhbCB0YXJnZXQuIEluIHRoaXMgcHJlc2VudCB3b3JrLCB3ZSBpbnRyb2R1Y2VkIGEgcHJvbWlzaW5nIGNvbWJpbmVkIG1lbWJyYW5lLWJhc2VkIHByb2Nlc3MgZm9yIHByb2R1Y2luZyBib3RoIHBvdGFibGUgd2F0ZXIgYW5kIGlycmlnYXRpb24gd2F0ZXIsIGFuZCBlbmVyZ3kgdXRpbGl6aW5nIHNlYXdhdGVyIGFuZCB0cmVhdGVkIHdhc3Rld2F0ZXIgZWZmbHVlbnRzLiBPdXIgaW50ZWdyYXRlZCBzeXN0ZW0gcHJvdmlkZWQgaGlnaCB3YXRlciBwcm9kdWN0aXZpdHkgd2l0aCBsb3cgZW5lcmd5IGNvbnN1bXB0aW9uLiBUaGUgZW5lcmdldGljIGFuYWx5c2lzIG9mIG91ciBjb21iaW5lZCBwcm9jZXNzIHJldmVhbGVkIHRoYXQgdGhlIHNwZWNpZmljIGVuZXJneSBjb25zdW1wdGlvbiB3YXMgYXJvdW5kIDEuNCBrVyBoL208c3VwPjM8L3N1cD4gd2l0aCBhIHRvdGFsIHdhdGVyIHJlY292ZXJ5IHJhdGlvIG9mIDg4JS4gVGhlIHJlc3VsdHMgb2J0YWluZWQgdXNpbmcgYWN0dWFsIG1lbWJyYW5lIHBlcmZvcm1hbmNlLCB3aGVyZSB0aGUgcmVhbCBkaWx1dGlvbiBkb2VzIG5vdCBleGNlZWQgNjAlIG9mIHRoZSBtYXhpbXVtIHRoZW9yZXRpY2FsIGRpbHV0aW9uLCBzaG93ZWQgcHJvbWlzaW5nIGVjb25vbWljcy4gRmluYWxseSwgYW4gZWNvbm9taWMgYW5hbHlzaXMgd2FzIGNhcnJpZWQgb3V0IHRvIGV2YWx1YXRlIHRoZSBlY29ub21pYyB2aWFiaWxpdHkgb2YgdGhlIHN5c3RlbS4gSXQgd2FzIGZvdW5kIHRoYXQsIHdpdGggYSB3YXRlciBwcmljZSBvZiAkMC42L208c3VwPjM8L3N1cD4sIHRoZSBwYXliYWNrIHBlcmlvZCBpcyBvbmUgeWVhciBhbmQgdGhlIHByb2Nlc3Mgc2hvd3MgYSBzdHJvbmcgZWNvbm9taWMgY29tcGV0aXRpdmVuZXNzIGluIGNvbXBhcmlzb24gd2l0aCB0aGUgY29udmVudGlvbmFsIHByb2Nlc3NlcyB3aXRoIGEgdmVyeSBzaG9ydCBwYXliYWNrIHBlcmlvZCBhbmQgYSBzdHJvbmcgY29tcGV0aXRpdmVuZXNzIGNvbXBhcmVkIHRvIG90aGVyIHByb2Nlc3NlcyB3aXRoIGVxdWFsIHByb2R1Y3Rpb24gY2FwYWNpdHkuIFRoaXMgcmVzdWx0IHdhcyBjb25maXJtZWQgd2l0aCBhIGhpZ2ggaW50ZXJuYWwgcmF0ZSBvZiByZXR1cm4uIiwiaXNzdWUiOiI3Iiwidm9sdW1lIjoiMTAifSwiaXNUZW1wb3JhcnkiOmZhbHNlfV19"/>
          <w:id w:val="-550851480"/>
          <w:placeholder>
            <w:docPart w:val="DefaultPlaceholder_-1854013440"/>
          </w:placeholder>
        </w:sdtPr>
        <w:sdtContent>
          <w:r w:rsidR="0062059A" w:rsidRPr="0062059A">
            <w:rPr>
              <w:rFonts w:ascii="Arial Narrow" w:hAnsi="Arial Narrow"/>
              <w:color w:val="000000"/>
              <w:sz w:val="22"/>
              <w:szCs w:val="22"/>
            </w:rPr>
            <w:t>[10], [11]</w:t>
          </w:r>
        </w:sdtContent>
      </w:sdt>
      <w:r w:rsidR="00526BB9" w:rsidRPr="00F627C4">
        <w:rPr>
          <w:rFonts w:ascii="Arial Narrow" w:hAnsi="Arial Narrow"/>
          <w:sz w:val="22"/>
          <w:szCs w:val="22"/>
        </w:rPr>
        <w:t>.</w:t>
      </w:r>
    </w:p>
    <w:p w14:paraId="78918AE1" w14:textId="5670322D" w:rsidR="00991D2A" w:rsidRPr="00F627C4" w:rsidRDefault="00570977" w:rsidP="002D71F1">
      <w:pPr>
        <w:spacing w:line="276" w:lineRule="auto"/>
        <w:jc w:val="both"/>
        <w:rPr>
          <w:rFonts w:ascii="Arial Narrow" w:hAnsi="Arial Narrow"/>
          <w:sz w:val="22"/>
          <w:szCs w:val="22"/>
        </w:rPr>
      </w:pPr>
      <w:r w:rsidRPr="00F627C4">
        <w:rPr>
          <w:rFonts w:ascii="Arial Narrow" w:hAnsi="Arial Narrow"/>
          <w:sz w:val="22"/>
          <w:szCs w:val="22"/>
        </w:rPr>
        <w:t xml:space="preserve">Es evidente la necesidad de desarrollar tecnologías de tratamiento de aguas más sostenibles y en ese sentido existen propuestas emergentes como </w:t>
      </w:r>
      <w:r w:rsidRPr="00F627C4">
        <w:rPr>
          <w:rFonts w:ascii="Arial Narrow" w:hAnsi="Arial Narrow"/>
          <w:sz w:val="22"/>
          <w:szCs w:val="22"/>
        </w:rPr>
        <w:t>la purificación mediante grafeno, sistemas híbridos de membranas y procesos electroquímicos están logrando altos niveles de eficiencia energética y reducción de químicos</w:t>
      </w:r>
      <w:r w:rsidRPr="00F627C4">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NTMzNGNiOWUtNjUyYi00MjNjLTgxMzctOWRlOWE1MmMxZmU4IiwicHJvcGVydGllcyI6eyJub3RlSW5kZXgiOjB9LCJpc0VkaXRlZCI6ZmFsc2UsIm1hbnVhbE92ZXJyaWRlIjp7ImlzTWFudWFsbHlPdmVycmlkZGVuIjpmYWxzZSwiY2l0ZXByb2NUZXh0IjoiWzEyXSwgWzEzXSwgWzE0XSIsIm1hbnVhbE92ZXJyaWRlVGV4dCI6IiJ9LCJjaXRhdGlvbkl0ZW1zIjpbeyJpZCI6ImM3ODhjMmMyLWRjNDctM2UwMC1hYzA2LTczODEzZWYxMGViYSIsIml0ZW1EYXRhIjp7InR5cGUiOiJhcnRpY2xlLWpvdXJuYWwiLCJpZCI6ImM3ODhjMmMyLWRjNDctM2UwMC1hYzA2LTczODEzZWYxMGViYSIsInRpdGxlIjoiRnVuY3Rpb25hbCBncmFwaGVuZSBuYW5vc2hlZXRzOiBUaGUgbmV4dCBnZW5lcmF0aW9uIG1lbWJyYW5lcyBmb3Igd2F0ZXIgZGVzYWxpbmF0aW9uIiwiYXV0aG9yIjpbeyJmYW1pbHkiOiJNYWhtb3VkIiwiZ2l2ZW4iOiJLLkEuIiwicGFyc2UtbmFtZXMiOmZhbHNlLCJkcm9wcGluZy1wYXJ0aWNsZSI6IiIsIm5vbi1kcm9wcGluZy1wYXJ0aWNsZSI6IiJ9LHsiZmFtaWx5IjoiTWFuc29vciIsImdpdmVuIjoiQi4iLCJwYXJzZS1uYW1lcyI6ZmFsc2UsImRyb3BwaW5nLXBhcnRpY2xlIjoiIiwibm9uLWRyb3BwaW5nLXBhcnRpY2xlIjoiIn0seyJmYW1pbHkiOiJNYW5zb3VyIiwiZ2l2ZW4iOiJBLiIsInBhcnNlLW5hbWVzIjpmYWxzZSwiZHJvcHBpbmctcGFydGljbGUiOiIiLCJub24tZHJvcHBpbmctcGFydGljbGUiOiIifSx7ImZhbWlseSI6IktocmFpc2hlaCIsImdpdmVuIjoiTS4iLCJwYXJzZS1uYW1lcyI6ZmFsc2UsImRyb3BwaW5nLXBhcnRpY2xlIjoiIiwibm9uLWRyb3BwaW5nLXBhcnRpY2xlIjoiIn1dLCJjb250YWluZXItdGl0bGUiOiJEZXNhbGluYXRpb24iLCJjb250YWluZXItdGl0bGUtc2hvcnQiOiJEZXNhbGluYXRpb24iLCJET0kiOiIxMC4xMDE2L2ouZGVzYWwuMjAxNC4xMC4wMjIiLCJpc3N1ZWQiOnsiZGF0ZS1wYXJ0cyI6W1syMDE1XV19LCJwYWdlIjoiMjA4LTIyNSIsImFic3RyYWN0IjoiTWVtYnJhbmUgZGVzYWxpbmF0aW9uIGFuZCB3YXRlciBwdXJpZmljYXRpb24gdGVjaG5vbG9naWVzIGhhdmUgYmVjb21lIGltcG9ydGFudCBlbmVyZ3ktZWZmaWNpZW50IG1lYW5zIHRvIHNlY3VyZSBmcmVzaCB3YXRlciByZXNvdXJjZXMgYXJvdW5kIHRoZSBnbG9iZS4gQW1vbmcgdGhlIHNpZ25pZmljYW50IHJlY2VudCBhZHZhbmNlbWVudHMgaW4gdGhlIGRlc2lnbiBhbmQgZGV2ZWxvcG1lbnQgb2YgbmV3IG1lbWJyYW5lIHN5c3RlbXMgaXMgdGhlIHVzZSBvZiBncmFwaGVuZXMuIEdyYXBoZW5lcyBoYXZlIG9mZmVyZWQgYSBub3ZlbCBjbGFzcyBvZiBtZWNoYW5pY2FsbHkgcm9idXN0LCB1bHRyYXRoaW4sIGhpZ2gtZmx1eCwgaGlnaCBzZWxlY3Rpdml0eSwgYW5kIGZvdWxpbmcgcmVzaXN0YW50IHNlcGFyYXRpb24gbWVtYnJhbmVzIHRoYXQgcHJvdmlkZSBvcHBvcnR1bml0aWVzIHRvIGFkdmFuY2Ugd2F0ZXIgZGVzYWxpbmF0aW9uIHRlY2hub2xvZ2llcy4gVGhlIGZhY2lsZSBzeW50aGVzaXMgb2YgbmFub3Bvcm91cyBncmFwaGVuZSAoTlBHKSBhbmQgZ3JhcGhlbmUgb3hpZGUgKEdPKSBtZW1icmFuZXMgb3BlbnMgdGhlIGRvb3IgZm9yIGlkZWFsIG5leHQtZ2VuZXJhdGlvbiBtZW1icmFuZXMgYXMgY29zdCBlZmZlY3RpdmUgYW5kIHN1c3RhaW5hYmxlIGFsdGVybmF0aXZlIHRvIHRoZSBsb25nLWV4aXN0aW5nIHRoaW4tZmlsbSBjb21wb3NpdGUgcG9seWFtaWRlIG1lbWJyYW5lcyBmb3Igd2F0ZXIgcHVyaWZpY2F0aW9uIGFwcGxpY2F0aW9ucy4gSW4gdGhpcyByZXZpZXcsIHdlIGhpZ2hsaWdodCB0aGUgc3RydWN0dXJlIGFuZCBwcmVwYXJhdGlvbiBvZiBOUEcgYW5kIEdPIG1lbWJyYW5lcy4gV2UgYWxzbyBkaXNjdXNzIHRoZSByZWNlbnQgZXhwZXJpbWVudHMsIGNvbXB1dGVyIHNpbXVsYXRpb25zIGFuZCB0aGVvcmV0aWNhbCBtb2RlbHMsIGFkZHJlc3NpbmcgdGhlIHVuaXF1ZSBtZWNoYW5pY2FsIHByb3BlcnRpZXMsIGlvbiBzZWxlY3Rpdml0eSwgYW5kIHBvc3NpYmxlIHRyYW5zcG9ydCBtZWNoYW5pc21zIHRocm91Z2ggTlBHIGFuZCBHTyBtZW1icmFuZXMuIFdlIHdpbGwgZm9jdXMgb24gdGhlIGZhYnJpY2F0aW9uIGFuZCBmdW5jdGlvbmFsaXphdGlvbiBzY2hlbWVzIG9mIGdyYXBoZW5lIG94aWRlIG1lbWJyYW5lcy4gUGFydGljdWxhciBlbXBoYXNpcyBpcyBvbiB0aGUgYW50aWZvdWxpbmcgcHJvcGVydGllcyBvZiB0aGUgTlBHIGFuZCBHTyBtb2RpZmllZCBtZW1icmFuZXMuIFdlIGJlbGlldmUgdGhpcyByZXZpZXcgd2lsbCBvcGVuIG5ldyBhdmVudWVzIGZvciBuZXcgaW5ub3ZhdGlvbnMgYW5kIGFwcGxpY2F0aW9ucyBvZiBOUEcgYW5kIEdPIGluIHdhdGVyIGRlc2FsaW5hdGlvbiBhbmQgdHJlYXRtZW50LiIsInZvbHVtZSI6IjM1NiJ9LCJpc1RlbXBvcmFyeSI6ZmFsc2V9LHsiaWQiOiI3ZWY0MTcyYy04MzJjLTMzN2EtODYwMy03N2Y5NjY3ZDg3OTciLCJpdGVtRGF0YSI6eyJ0eXBlIjoiYXJ0aWNsZS1qb3VybmFsIiwiaWQiOiI3ZWY0MTcyYy04MzJjLTMzN2EtODYwMy03N2Y5NjY3ZDg3OTciLCJ0aXRsZSI6IlBvdGVudGlhbCBhbmQgcHJvc3BlY3RzIGluIG1vbGVjdWxhciBvcmJpdGFsIGxldmVsIG1pY3JvLWVsZWN0cmljIGZpZWxkIGZvciBsb3cgZW5lcmd5IGNvbnN1bXB0aW9uIHdhdGVyIHB1cmlmaWNhdGlvbiIsImF1dGhvciI6W3siZmFtaWx5IjoiTHl1IiwiZ2l2ZW4iOiJMLiIsInBhcnNlLW5hbWVzIjpmYWxzZSwiZHJvcHBpbmctcGFydGljbGUiOiIiLCJub24tZHJvcHBpbmctcGFydGljbGUiOiIifSx7ImZhbWlseSI6IldhbmciLCJnaXZlbiI6IlkuIiwicGFyc2UtbmFtZXMiOmZhbHNlLCJkcm9wcGluZy1wYXJ0aWNsZSI6IiIsIm5vbi1kcm9wcGluZy1wYXJ0aWNsZSI6IiJ9LHsiZmFtaWx5IjoiTHUiLCJnaXZlbiI6IkMuIiwicGFyc2UtbmFtZXMiOmZhbHNlLCJkcm9wcGluZy1wYXJ0aWNsZSI6IiIsIm5vbi1kcm9wcGluZy1wYXJ0aWNsZSI6IiJ9LHsiZmFtaWx5IjoiTGkiLCJnaXZlbiI6IkYuIiwicGFyc2UtbmFtZXMiOmZhbHNlLCJkcm9wcGluZy1wYXJ0aWNsZSI6IiIsIm5vbi1kcm9wcGluZy1wYXJ0aWNsZSI6IiJ9LHsiZmFtaWx5IjoiQ2FvIiwiZ2l2ZW4iOiJXLiIsInBhcnNlLW5hbWVzIjpmYWxzZSwiZHJvcHBpbmctcGFydGljbGUiOiIiLCJub24tZHJvcHBpbmctcGFydGljbGUiOiIifSx7ImZhbWlseSI6IlN1biIsImdpdmVuIjoiWS4iLCJwYXJzZS1uYW1lcyI6ZmFsc2UsImRyb3BwaW5nLXBhcnRpY2xlIjoiIiwibm9uLWRyb3BwaW5nLXBhcnRpY2xlIjoiIn0seyJmYW1pbHkiOiJIdSIsImdpdmVuIjoiQy4iLCJwYXJzZS1uYW1lcyI6ZmFsc2UsImRyb3BwaW5nLXBhcnRpY2xlIjoiIiwibm9uLWRyb3BwaW5nLXBhcnRpY2xlIjoiIn1dLCJjb250YWluZXItdGl0bGUiOiJOYXRpb25hbCBTY2llbmNlIE9wZW4iLCJET0kiOiIxMC4xMzYwL25zby8yMDIzMDAxNyIsImlzc3VlZCI6eyJkYXRlLXBhcnRzIjpbWzIwMjRdXX0sImFic3RyYWN0IjoiQ29udmVudGlvbmFsIHdhdGVyIHB1cmlmaWNhdGlvbiB0ZWNobm9sb2dpZXMgc3RydWdnbGUgdG8gc2ltdWx0YW5lb3VzbHkgYWRkcmVzcyBwdXJpZmljYXRpb24gZWZmaWNpZW5jeSBhbmQgZW5lcmd5IGNvbnN1bXB0aW9uLiBNb2xlY3VsYXIgb3JiaXRhbCBsZXZlbCBzdXJmYWNlIG1pY3JvLWVsZWN0cmljIGZpZWxkIChNRUYpLWRyaXZlbiB3YXRlciBwdXJpZmljYXRpb24gaXMgYW4gb3JpZ2luYWwgYW5kIGlubm92YXRpdmUgY29uY2VwdCBjb25jZWl2ZWQgYW5kIGRldmVsb3BlZCBieSBvdXIgZ3JvdXAgaW4gcmVjZW50IHllYXJzLiBUaGUgY29yZSBpZGVhIGludm9sdmVzIGNyZWF0aW5nIGVsZWN0cm9uLXJpY2ggYW5kIGVsZWN0cm9uLXBvb3IgbWljcm8tYXJlYXMgb24gdGhlIG5hbm9tYXRlcmlhbCBzdXJmYWNlLCB3aGljaCBkcml2ZSBwb2xsdXRhbnRzIG9yIEg8aW5mPjI8L2luZj5PIG1vbGVjdWxlcyB0byBwcm92aWRlIGVsZWN0cm9ucyBpbiB0aGUgZWxlY3Ryb24tcG9vciBtaWNyby1hcmVhcyB3aGlsZSBvdGhlciBlbnZpcm9ubWVudGFsIGZhY3RvcnMgKHN1Y2ggYXMgSDxpbmY+MjwvaW5mPk88aW5mPjI8L2luZj4gYW5kIE88aW5mPjI8L2luZj4pIG9idGFpbiBlbGVjdHJvbnMgaW4gdGhlIGVsZWN0cm9uLXJpY2ggbWljcm8tYXJlYXMuIFRoaXMgcHJvY2VzcyBlZmZlY3RpdmVseSB1dGlsaXplcyB0aGUgaW50ZXJuYWwgZW5lcmd5IGNvbnRhaW5lZCB3aXRoaW4gd2FzdGV3YXRlciBhbmQgZW1lcmdpbmcgY29udGFtaW5hbnRzIChFQ3MpLiBDZW50ZXJlZCBvbiB0aGlzIGNvcmUsIHRoaXMgcmV2aWV3IHN5c3RlbWF0aWNhbGx5IGV4YW1pbmVzIHRoZSBkaXNjb3ZlcnksIGNvbnN0cnVjdGlvbiwgYW5kIGNoYXJhY3RlcmlzdGljcyBvZiBNRUYgYW5kIE1FRi1saWtlIHN5c3RlbXMgYW5kIHN1bW1hcml6ZXMgdGhlaXIgYXBwbGljYXRpb24gZGlyZWN0aW9ucy4gVGhlIGNoYWxsZW5nZXMsIGJvdHRsZW5lY2tzLCBhbmQgZnV0dXJlIGRldmVsb3BtZW50IGRpcmVjdGlvbnMgb2YgTUVGIHRlY2hub2xvZ3kgYXJlIGFsc28gYW5hbHl6ZWQgYW5kIGRpc2N1c3NlZC4gUmV2aWV3cyBvZiBNRUZzIGNhbiBmYWNpbGl0YXRlIHRoZSBkZXZlbG9wbWVudCBvZiBsb3ctY29uc3VtcHRpb24sIGhpZ2gtZWZmaWNpZW5jeSB3YXRlciBwdXJpZmljYXRpb24gdGVjaG5vbG9naWVzLiIsImlzc3VlIjoiMyIsInZvbHVtZSI6IjMifSwiaXNUZW1wb3JhcnkiOmZhbHNlfSx7ImlkIjoiOWM4ZGZlYmItMjFhMi0zYTgxLWJiYjQtNjYxNDZmZTJhMTg1IiwiaXRlbURhdGEiOnsidHlwZSI6ImFydGljbGUtam91cm5hbCIsImlkIjoiOWM4ZGZlYmItMjFhMi0zYTgxLWJiYjQtNjYxNDZmZTJhMTg1IiwidGl0bGUiOiJFbWVyZ2luZywgaHlkcm9nZW4tZHJpdmVuIGVsZWN0cm9jaGVtaWNhbCB3YXRlciBwdXJpZmljYXRpb24iLCJhdXRob3IiOlt7ImZhbWlseSI6IlN1c3MiLCJnaXZlbiI6Ik0uRS4iLCJwYXJzZS1uYW1lcyI6ZmFsc2UsImRyb3BwaW5nLXBhcnRpY2xlIjoiIiwibm9uLWRyb3BwaW5nLXBhcnRpY2xlIjoiIn0seyJmYW1pbHkiOiJaaGFuZyIsImdpdmVuIjoiWS4iLCJwYXJzZS1uYW1lcyI6ZmFsc2UsImRyb3BwaW5nLXBhcnRpY2xlIjoiIiwibm9uLWRyb3BwaW5nLXBhcnRpY2xlIjoiIn0seyJmYW1pbHkiOiJBdGxhcyIsImdpdmVuIjoiSS4iLCJwYXJzZS1uYW1lcyI6ZmFsc2UsImRyb3BwaW5nLXBhcnRpY2xlIjoiIiwibm9uLWRyb3BwaW5nLXBhcnRpY2xlIjoiIn0seyJmYW1pbHkiOiJHZW5kZWwiLCJnaXZlbiI6IlkuIiwicGFyc2UtbmFtZXMiOmZhbHNlLCJkcm9wcGluZy1wYXJ0aWNsZSI6IiIsIm5vbi1kcm9wcGluZy1wYXJ0aWNsZSI6IiJ9LHsiZmFtaWx5IjoiUnVjayIsImdpdmVuIjoiRS5CLiIsInBhcnNlLW5hbWVzIjpmYWxzZSwiZHJvcHBpbmctcGFydGljbGUiOiIiLCJub24tZHJvcHBpbmctcGFydGljbGUiOiIifSx7ImZhbWlseSI6IlByZXNzZXIiLCJnaXZlbiI6IlYuIiwicGFyc2UtbmFtZXMiOmZhbHNlLCJkcm9wcGluZy1wYXJ0aWNsZSI6IiIsIm5vbi1kcm9wcGluZy1wYXJ0aWNsZSI6IiJ9XSwiY29udGFpbmVyLXRpdGxlIjoiRWxlY3Ryb2NoZW1pc3RyeSBDb21tdW5pY2F0aW9ucyIsImNvbnRhaW5lci10aXRsZS1zaG9ydCI6IkVsZWN0cm9jaGVtLiBjb21tdW4uIiwiRE9JIjoiMTAuMTAxNi9qLmVsZWNvbS4yMDIyLjEwNzIxMSIsImlzc3VlZCI6eyJkYXRlLXBhcnRzIjpbWzIwMjJdXX0sImFic3RyYWN0IjoiRW5lcmd5LWVmZmljaWVudCB0ZWNobm9sb2dpZXMgZm9yIHRoZSByZW1lZGlhdGlvbiBvZiB3YXRlciBhbmQgZ2VuZXJhdGlvbiBvZiBkcmlua2luZyB3YXRlciBpcyBhIGtleSB0b3dhcmRzIHN1c3RhaW5hYmxlIHRlY2hub2xvZ2llcy4gRWxlY3Ryb2NoZW1pY2FsIGRlc2FsaW5hdGlvbiB0ZWNobm9sb2dpZXMgYXJlIHByb21pc2luZyBhbHRlcm5hdGl2ZXMgdG93YXJkcyBlc3RhYmxpc2hlZCBtZXRob2RzLCBzdWNoIGFzIHJldmVyc2Ugb3Ntb3NpcyBvciBuYW5vZmlsdHJhdGlvbi4gSW4gdGhlIGxhc3QgZmV3IHllYXJzLCBoeWRyb2dlbi1kcml2ZW4gZWxlY3Ryb2NoZW1pY2FsIHdhdGVyIHB1cmlmaWNhdGlvbiBoYXMgZW1lcmdlZC4gVGhpcyByZXZpZXcgYXJ0aWNsZSBleHBsb3JlcyB0aGUgY29uY2VwdCBvZiBkZXNhbGluYXRpb24gZnVlbCBjZWxscyBhbmQgY2FwYWNpdGl2ZS1GYXJhZGFpYyBmdWVsIGNlbGxzIGZvciBpb24gc2VwYXJhdGlvbi4iLCJ2b2x1bWUiOiIxMzYifSwiaXNUZW1wb3JhcnkiOmZhbHNlfV19"/>
          <w:id w:val="342525433"/>
          <w:placeholder>
            <w:docPart w:val="DefaultPlaceholder_-1854013440"/>
          </w:placeholder>
        </w:sdtPr>
        <w:sdtContent>
          <w:r w:rsidR="0062059A" w:rsidRPr="0062059A">
            <w:rPr>
              <w:rFonts w:ascii="Arial Narrow" w:hAnsi="Arial Narrow"/>
              <w:color w:val="000000"/>
              <w:sz w:val="22"/>
              <w:szCs w:val="22"/>
            </w:rPr>
            <w:t>[12], [13], [14]</w:t>
          </w:r>
        </w:sdtContent>
      </w:sdt>
      <w:r w:rsidR="00AC241C" w:rsidRPr="00F627C4">
        <w:rPr>
          <w:rFonts w:ascii="Arial Narrow" w:hAnsi="Arial Narrow"/>
          <w:sz w:val="22"/>
          <w:szCs w:val="22"/>
        </w:rPr>
        <w:t>; s</w:t>
      </w:r>
      <w:r w:rsidR="00AC241C" w:rsidRPr="00F627C4">
        <w:rPr>
          <w:rFonts w:ascii="Arial Narrow" w:hAnsi="Arial Narrow"/>
          <w:sz w:val="22"/>
          <w:szCs w:val="22"/>
        </w:rPr>
        <w:t>oluciones como la filtración basada en nanomateriales, sistemas solares y tecnologías de membranas de bajo consumo energético ofrecen alternativas más accesibles y adaptables a estas comunidade</w:t>
      </w:r>
      <w:r w:rsidR="00AC241C" w:rsidRPr="00F627C4">
        <w:rPr>
          <w:rFonts w:ascii="Arial Narrow" w:hAnsi="Arial Narrow"/>
          <w:sz w:val="22"/>
          <w:szCs w:val="22"/>
        </w:rPr>
        <w:t xml:space="preserve">s </w:t>
      </w:r>
      <w:sdt>
        <w:sdtPr>
          <w:rPr>
            <w:rFonts w:ascii="Arial Narrow" w:hAnsi="Arial Narrow"/>
            <w:color w:val="000000"/>
            <w:sz w:val="22"/>
            <w:szCs w:val="22"/>
          </w:rPr>
          <w:tag w:val="MENDELEY_CITATION_v3_eyJjaXRhdGlvbklEIjoiTUVOREVMRVlfQ0lUQVRJT05fZjY1YTllZDUtYzkyMC00MGIyLTg2YzUtYWEwMmQ5NGY3YzMxIiwicHJvcGVydGllcyI6eyJub3RlSW5kZXgiOjB9LCJpc0VkaXRlZCI6ZmFsc2UsIm1hbnVhbE92ZXJyaWRlIjp7ImlzTWFudWFsbHlPdmVycmlkZGVuIjpmYWxzZSwiY2l0ZXByb2NUZXh0IjoiWzddLCBbMTJdLCBbMTVdIiwibWFudWFsT3ZlcnJpZGVUZXh0IjoiIn0sImNpdGF0aW9uSXRlbXMiOlt7ImlkIjoiYjA4ODk4MzktNzBmNS0zNGZiLTg1MDQtM2MxZTM5N2RjOWVlIiwiaXRlbURhdGEiOnsidHlwZSI6ImFydGljbGUtam91cm5hbCIsImlkIjoiYjA4ODk4MzktNzBmNS0zNGZiLTg1MDQtM2MxZTM5N2RjOWVlIiwidGl0bGUiOiJXYXRlciBnb3Zlcm5hbmNlOiBMZWFybmluZyBieSBkZXZlbG9waW5nIGFkYXB0aXZlIGNhcGFjaXR5IHRvIGluY29ycG9yYXRlIGNsaW1hdGUgdmFyaWFiaWxpdHkgYW5kIGNoYW5nZSIsImF1dGhvciI6W3siZmFtaWx5IjoiS2FzaHlhcCIsImdpdmVuIjoiQS4iLCJwYXJzZS1uYW1lcyI6ZmFsc2UsImRyb3BwaW5nLXBhcnRpY2xlIjoiIiwibm9uLWRyb3BwaW5nLXBhcnRpY2xlIjoiIn1dLCJjb250YWluZXItdGl0bGUiOiJXYXRlciBTY2llbmNlIGFuZCBUZWNobm9sb2d5IiwiRE9JIjoiMTAuMjE2Ni93c3QuMjAwNC4wNDM5IiwiaXNzdWVkIjp7ImRhdGUtcGFydHMiOltbMjAwNF1dfSwicGFnZSI6IjE0MS0xNDYiLCJhYnN0cmFjdCI6IlRoZXJlIGlzIGluY3JlYXNpbmcgZXZpZGVuY2UgdGhhdCBnbG9iYWwgY2xpbWF0ZSB2YXJpYWJpbGl0eSBhbmQgY2hhbmdlIGlzIGFmZmVjdGluZyB0aGUgcXVhbGl0eSBhbmQgYXZhaWxhYmlsaXR5IG9mIHdhdGVyIHN1cHBsaWVzLiBJbnRlZ3JhdGVkIHdhdGVyIHJlc291cmNlcyBkZXZlbG9wbWVudCwgdXNlLCBhbmQgbWFuYWdlbWVudCBzdHJhdGVnaWVzLCByZXByZXNlbnQgYW4gZWZmZWN0aXZlIGFwcHJvYWNoIHRvIGFjaGlldmUgc3VzdGFpbmFibGUgZGV2ZWxvcG1lbnQgb2Ygd2F0ZXIgcmVzb3VyY2VzIGluIGEgY2hhbmdpbmcgZW52aXJvbm1lbnQgd2l0aCBjb21wZXRpbmcgZGVtYW5kcy4gSXQgaXMgYWxzbyBhIGtleSB0byBhY2hpZXZpbmcgdGhlIE1pbGxlbm5pdW0gRGV2ZWxvcG1lbnQgR29hbHMuIEl0IGlzIGNyaXRpY2FsIHRoYXQgaW50ZWdyYXRlZCB3YXRlciBtYW5hZ2VtZW50IHN0cmF0ZWdpZXMgbXVzdCBpbmNvcnBvcmF0ZSB0aGUgaW1wYWN0cyBvZiBjbGltYXRlIHZhcmlhYmlsaXR5IGFuZCBjaGFuZ2UgdG8gcmVkdWNlIHZ1bG5lcmFiaWxpdHkgb2YgdGhlIHBvb3IsIHN0cmVuZ3RoZW4gc3VzdGFpbmFibGUgbGl2ZWxpaG9vZHMgYW5kIHN1cHBvcnQgbmF0aW9uYWwgc3VzdGFpbmFibGUgZGV2ZWxvcG1lbnQuIFVORFAncyBzdHJhdGVneSBmb2N1c2VzIG9uIGRldmVsb3BpbmcgYWRhcHRhdGlvbiBpbiB0aGUgd2F0ZXIgZ292ZXJuYW5jZSBzZWN0b3IgYXMgYW4gZW50cnkgcG9pbnQgd2l0aGluIHRoZSBmcmFtZXdvcmsgb2YgcG92ZXJ0eSByZWR1Y3Rpb24gYW5kIG5hdGlvbmFsIHN1c3RhaW5hYmxlIGRldmVsb3BtZW50LiBUaGlzIHN0cmF0ZWd5IGFpbXMgdG8gc3RyZW5ndGhlbiB0aGUgY2FwYWNpdHkgb2YgZ292ZXJubWVudHMgYW5kIGNpdmlsIHNvY2lldHkgb3JnYW5pemF0aW9ucyB0byBoYXZlIGFjY2VzcyB0byBlYXJseSB3YXJuaW5nIHN5c3RlbXMsIGFiaWxpdHkgdG8gYXNzZXNzIHRoZSBpbXBhY3Qgb2YgY2xpbWF0ZSB2YXJpYWJpbGl0eSBhbmQgY2hhbmdlIG9uIGludGVncmF0ZWQgd2F0ZXIgcmVzb3VyY2VzIG1hbmFnZW1lbnQsIGFuZCBkZXZlbG9waW5nIGFkYXB0YXRpb24gaW50ZXJ2ZW50aW9uIHRocm91Z2ggaGFuZHMtb24gbGVhcm5pbmcgYnkgdW5kZXJ0YWtpbmcgcGlsb3QgYWN0aXZpdGllcy4gwqkgSVdBIFB1Ymxpc2hpbmcgMjAwNC4iLCJpc3N1ZSI6IjciLCJ2b2x1bWUiOiI0OSIsImNvbnRhaW5lci10aXRsZS1zaG9ydCI6IiJ9LCJpc1RlbXBvcmFyeSI6ZmFsc2V9LHsiaWQiOiJjNzg4YzJjMi1kYzQ3LTNlMDAtYWMwNi03MzgxM2VmMTBlYmEiLCJpdGVtRGF0YSI6eyJ0eXBlIjoiYXJ0aWNsZS1qb3VybmFsIiwiaWQiOiJjNzg4YzJjMi1kYzQ3LTNlMDAtYWMwNi03MzgxM2VmMTBlYmEiLCJ0aXRsZSI6IkZ1bmN0aW9uYWwgZ3JhcGhlbmUgbmFub3NoZWV0czogVGhlIG5leHQgZ2VuZXJhdGlvbiBtZW1icmFuZXMgZm9yIHdhdGVyIGRlc2FsaW5hdGlvbiIsImF1dGhvciI6W3siZmFtaWx5IjoiTWFobW91ZCIsImdpdmVuIjoiSy5BLiIsInBhcnNlLW5hbWVzIjpmYWxzZSwiZHJvcHBpbmctcGFydGljbGUiOiIiLCJub24tZHJvcHBpbmctcGFydGljbGUiOiIifSx7ImZhbWlseSI6Ik1hbnNvb3IiLCJnaXZlbiI6IkIuIiwicGFyc2UtbmFtZXMiOmZhbHNlLCJkcm9wcGluZy1wYXJ0aWNsZSI6IiIsIm5vbi1kcm9wcGluZy1wYXJ0aWNsZSI6IiJ9LHsiZmFtaWx5IjoiTWFuc291ciIsImdpdmVuIjoiQS4iLCJwYXJzZS1uYW1lcyI6ZmFsc2UsImRyb3BwaW5nLXBhcnRpY2xlIjoiIiwibm9uLWRyb3BwaW5nLXBhcnRpY2xlIjoiIn0seyJmYW1pbHkiOiJLaHJhaXNoZWgiLCJnaXZlbiI6Ik0uIiwicGFyc2UtbmFtZXMiOmZhbHNlLCJkcm9wcGluZy1wYXJ0aWNsZSI6IiIsIm5vbi1kcm9wcGluZy1wYXJ0aWNsZSI6IiJ9XSwiY29udGFpbmVyLXRpdGxlIjoiRGVzYWxpbmF0aW9uIiwiY29udGFpbmVyLXRpdGxlLXNob3J0IjoiRGVzYWxpbmF0aW9uIiwiRE9JIjoiMTAuMTAxNi9qLmRlc2FsLjIwMTQuMTAuMDIyIiwiaXNzdWVkIjp7ImRhdGUtcGFydHMiOltbMjAxNV1dfSwicGFnZSI6IjIwOC0yMjUiLCJhYnN0cmFjdCI6Ik1lbWJyYW5lIGRlc2FsaW5hdGlvbiBhbmQgd2F0ZXIgcHVyaWZpY2F0aW9uIHRlY2hub2xvZ2llcyBoYXZlIGJlY29tZSBpbXBvcnRhbnQgZW5lcmd5LWVmZmljaWVudCBtZWFucyB0byBzZWN1cmUgZnJlc2ggd2F0ZXIgcmVzb3VyY2VzIGFyb3VuZCB0aGUgZ2xvYmUuIEFtb25nIHRoZSBzaWduaWZpY2FudCByZWNlbnQgYWR2YW5jZW1lbnRzIGluIHRoZSBkZXNpZ24gYW5kIGRldmVsb3BtZW50IG9mIG5ldyBtZW1icmFuZSBzeXN0ZW1zIGlzIHRoZSB1c2Ugb2YgZ3JhcGhlbmVzLiBHcmFwaGVuZXMgaGF2ZSBvZmZlcmVkIGEgbm92ZWwgY2xhc3Mgb2YgbWVjaGFuaWNhbGx5IHJvYnVzdCwgdWx0cmF0aGluLCBoaWdoLWZsdXgsIGhpZ2ggc2VsZWN0aXZpdHksIGFuZCBmb3VsaW5nIHJlc2lzdGFudCBzZXBhcmF0aW9uIG1lbWJyYW5lcyB0aGF0IHByb3ZpZGUgb3Bwb3J0dW5pdGllcyB0byBhZHZhbmNlIHdhdGVyIGRlc2FsaW5hdGlvbiB0ZWNobm9sb2dpZXMuIFRoZSBmYWNpbGUgc3ludGhlc2lzIG9mIG5hbm9wb3JvdXMgZ3JhcGhlbmUgKE5QRykgYW5kIGdyYXBoZW5lIG94aWRlIChHTykgbWVtYnJhbmVzIG9wZW5zIHRoZSBkb29yIGZvciBpZGVhbCBuZXh0LWdlbmVyYXRpb24gbWVtYnJhbmVzIGFzIGNvc3QgZWZmZWN0aXZlIGFuZCBzdXN0YWluYWJsZSBhbHRlcm5hdGl2ZSB0byB0aGUgbG9uZy1leGlzdGluZyB0aGluLWZpbG0gY29tcG9zaXRlIHBvbHlhbWlkZSBtZW1icmFuZXMgZm9yIHdhdGVyIHB1cmlmaWNhdGlvbiBhcHBsaWNhdGlvbnMuIEluIHRoaXMgcmV2aWV3LCB3ZSBoaWdobGlnaHQgdGhlIHN0cnVjdHVyZSBhbmQgcHJlcGFyYXRpb24gb2YgTlBHIGFuZCBHTyBtZW1icmFuZXMuIFdlIGFsc28gZGlzY3VzcyB0aGUgcmVjZW50IGV4cGVyaW1lbnRzLCBjb21wdXRlciBzaW11bGF0aW9ucyBhbmQgdGhlb3JldGljYWwgbW9kZWxzLCBhZGRyZXNzaW5nIHRoZSB1bmlxdWUgbWVjaGFuaWNhbCBwcm9wZXJ0aWVzLCBpb24gc2VsZWN0aXZpdHksIGFuZCBwb3NzaWJsZSB0cmFuc3BvcnQgbWVjaGFuaXNtcyB0aHJvdWdoIE5QRyBhbmQgR08gbWVtYnJhbmVzLiBXZSB3aWxsIGZvY3VzIG9uIHRoZSBmYWJyaWNhdGlvbiBhbmQgZnVuY3Rpb25hbGl6YXRpb24gc2NoZW1lcyBvZiBncmFwaGVuZSBveGlkZSBtZW1icmFuZXMuIFBhcnRpY3VsYXIgZW1waGFzaXMgaXMgb24gdGhlIGFudGlmb3VsaW5nIHByb3BlcnRpZXMgb2YgdGhlIE5QRyBhbmQgR08gbW9kaWZpZWQgbWVtYnJhbmVzLiBXZSBiZWxpZXZlIHRoaXMgcmV2aWV3IHdpbGwgb3BlbiBuZXcgYXZlbnVlcyBmb3IgbmV3IGlubm92YXRpb25zIGFuZCBhcHBsaWNhdGlvbnMgb2YgTlBHIGFuZCBHTyBpbiB3YXRlciBkZXNhbGluYXRpb24gYW5kIHRyZWF0bWVudC4iLCJ2b2x1bWUiOiIzNTYifSwiaXNUZW1wb3JhcnkiOmZhbHNlfSx7ImlkIjoiZGMwMjA2NzYtNWVmYy0zNjIwLThhMzQtZDNhZGEyM2U5YTlhIiwiaXRlbURhdGEiOnsidHlwZSI6ImJvb2siLCJpZCI6ImRjMDIwNjc2LTVlZmMtMzYyMC04YTM0LWQzYWRhMjNlOWE5YSIsInRpdGxlIjoiTmFub3RlY2hub2xvZ3kgRXhwbG9yZWQgZm9yIFdhdGVyIFB1cmlmaWNhdGlvbiIsImF1dGhvciI6W3siZmFtaWx5IjoiTGFoYSIsImdpdmVuIjoiQS4iLCJwYXJzZS1uYW1lcyI6ZmFsc2UsImRyb3BwaW5nLXBhcnRpY2xlIjoiIiwibm9uLWRyb3BwaW5nLXBhcnRpY2xlIjoiIn0seyJmYW1pbHkiOiJCaXN3YXMiLCJnaXZlbiI6IkQuIiwicGFyc2UtbmFtZXMiOmZhbHNlLCJkcm9wcGluZy1wYXJ0aWNsZSI6IiIsIm5vbi1kcm9wcGluZy1wYXJ0aWNsZSI6IiJ9LHsiZmFtaWx5IjoiQmFzYWsiLCJnaXZlbiI6IlMuIiwicGFyc2UtbmFtZXMiOmZhbHNlLCJkcm9wcGluZy1wYXJ0aWNsZSI6IiIsIm5vbi1kcm9wcGluZy1wYXJ0aWNsZSI6IiJ9XSwiY29udGFpbmVyLXRpdGxlIjoiTmFub3RlY2hub2xvZ3kgaW4gdGhlIExpZmUgU2NpZW5jZXMiLCJET0kiOiIxMC4xMDA3Lzk3OC0zLTAzMC0wMjM4MS0yXzgiLCJpc3N1ZWQiOnsiZGF0ZS1wYXJ0cyI6W1syMDE5XV19LCJudW1iZXItb2YtcGFnZXMiOiIxODEtMTkzIiwiYWJzdHJhY3QiOiJEZW1hbmQgb2YgdGhlIGZyZXNoIHdhdGVyIGlzIGluY3JlYXNpbmcgZXhwb25lbnRpYWxseSBmb3IgZHJpbmtpbmcgYXMgd2VsbCBhcyBmb3IgdGhlIGluZHVzdHJpYWwgdXNlLiBUaGUgbWFpbiByZWFzb25zIGJlaGluZCB0aGlzIGFyZSBwb3B1bGF0aW9uIGdyb3d0aCBpbiB3b3JsZHdpZGUsIGNsaW1hdGUgY2hhbmdlLCBhbmQgaW5kdXN0cmlhbCByZXZvbHV0aW9uLiBIZW5jZSB0aGVyZSBpcyBhIHJlYWwgZGVtYW5kIG9mIG5vdmVsIGFuZCBpbm5vdmF0aXZlIHdhdGVyIHB1cmlmaWNhdGlvbiB0ZWNobm9sb2d5IGZvciBkcmlua2luZyB3YXRlciBzdXBwbHkgYXMgd2VsbCBhcyB0byBmdWxmaWwgdGhlIGluZHVzdHJ5IHJlcXVpcmVtZW50LiBTY2llbnRpc3RzIGFuZCB0aGUgcmVzZWFyY2hlcnMgb2YgdGhlIGNvbmNlcm5lZCBmaWVsZCBhcmUgZ2l2aW5nIHRoZWlyIGVmZm9ydCB0byBkZXZlbG9wIHdhdGVyIHB1cmlmaWNhdGlvbiB0ZWNobm9sb2d5IHRoYXQgd291bGQgYmUgc3VzdGFpbmFibGUsIHJvYnVzdCwgZW5lcmd5LWVmZmljaWVudCBhbmQgY29zdC1lZmZlY3RpdmUuIFRoZXkgaGF2ZSBkZXZlbG9wZWQgbmFub3RlY2hub2xvZ3ktYmFzZWQgd2F0ZXIgcHVyaWZpY2F0aW9uIHVzaW5nIG5hbm8tc2lsaWNhLXNpbHZlciBjb21wb3NpdGUgbWF0ZXJpYWwgYmFzZWQgb24gbm9ud292ZW5zLiBJbiBhZGRpdGlvbiwgdGhleSBhcmUgYWxzbyB1c2luZyB0aGlzIGNvbXBvc2l0ZSBtZW1icmFuZSBvZiBub253b3ZlbnMgYW5kIG5hbm9maWJyZSBmb3IgdGhlIHByZS1maWx0cmF0aW9uIGFzIGFudGlmb3VsaW5nLCBhbnRpbWljcm9iaWFsIGFuZCBhcyBhIGR5ZSBhZHNvcnB0aXZlIG1hdGVyaWFsLiBBcGFydCBmcm9tIHRoZSBmaWx0cmF0aW9uLCBtb3N0IG9mIHRoZSBpbmR1c3RyaWVzIChlc3BlY2lhbGx5IGNoZW1pY2FsIGFuZCB0ZXh0aWxlIGluZHVzdHJpZXMpIGxpYmVyYXRlZCB0b3hpYyB3YXRlciBhcyBlZmZsdWVudCB3aGljaCBpcyB2ZXJ5IG11Y2ggaGFybWZ1bCBmb3IgdGhlIGxpdmluZyBiZWluZ3MgYXMgd2VsbCBhcyBmb3IgZWNvc3lzdGVtcy4gRWZmbHVlbnQgd2F0ZXIgaGFzIGxvc3QgaXRzIHBoeXNpY2FsLCBjaGVtaWNhbCBhbmQgYmlvbG9naWNhbCBwcm9wZXJ0aWVzIGR1ZSB0byBtaXhpbmcgd2l0aCBzb21lIG90aGVyIGNvbnRhbWluYW50cyBsaWtlIGR5ZXMsIGhlYXZ5IG1ldGFscywgcGF0aG9nZW5zLCBvdGhlciBpbm9yZ2FuaWMgYW5kIG9yZ2FuaWMgbWF0ZXJpYWxzLCBldGMuIE5hbm9tYXRlcmlhbHMgbGlrZSBtZXRhbCBveGlkZSwgbWV0YWwgbmFub3BhcnRpY2xlcywgemVvbGl0ZSwgZXRjLiBoYXZlIGFscmVhZHkgYmVlbiBleHBsb3JlZCBlZmZlY3RpdmVseSBpbiB0aGUgZmllbGQgb2Ygd2FzdGUgd2F0ZXIgcHVyaWZpY2F0aW9uIGR1ZSB0byBpdHMgbG93ZXIgc2l6ZSwgaGlnaCBzdXJmYWNlIGFyZWEgYW5kIHNpemUtZGVwZW5kZW50IHByb3BlcnRpZXMuIERlc2FsaW5hdGlvbiBvZiB3YXRlciBpcyBhbiBlbWVyZ2luZyBmaWVsZCBpbiB0aGUgd2F0ZXIgcHVyaWZpY2F0aW9uLiBEaWZmZXJlbnQgbmFub3N0cnVjdHVyZWQgbWF0ZXJpYWxzIGxpa2UgbmFub3Bvcm91cyBzaW5nbGUgbGF5ZXIgZ3JhcGhlbmUsIGV0Yy4gaGF2ZSBiZWVuIHVzZWQgYnkgdGhlIHJlc2VhcmNoZXJzIGZvciB0aGUgY29udmVyc2lvbiBvZiB0aGUgc2Vhd2F0ZXIgdG8gdGhlIGZyZXNoIHdhdGVyLiBQb3J0YWJsZSB3YXRlciBpcyBhbHNvIHZlcnkgbXVjaCB1c2VmdWwgYXMgYSBjYXJyeWluZyBtYXRlcmlhbCBpbiB0aGUgYm9hdCwgcGxhbmUsIGFuZCB0aGUgb3RoZXIgZGlzYXN0ZXIgYXJlYXMuIE5hbm8gdGVjaCB3YXRlciBib3R0bGUgKG5hbm9zY2FsZSBob2xlcyBwcmVzZW50IGluIHRoZSBib3R0bGUgZmlsdGVyKSBhbmQgbmFub3N0cnVjdHVyZWQgZGlzaW5mZWN0YW50IGNhbiBzb2x2ZSB0aGUgcHJvYmxlbSBpbiB0aGlzIHJlZ2FyZC4gTmFub3NpemVkIG1lbWJyYW5lICgxMOKAkzIwwqBubSkgd2hpY2ggaXMgMzAwMCB0aW1lcyBmaW5lciB0aGFuIHRoZSBodW1hbiBoYWlyIGNhbiBlZmZpY2llbnRseSBmaWx0ZXIgYW5kIHB1cmlmeSB0aGUgd2F0ZXIuIE5hbm90ZWNobm9sb2d5IGlzIGFsc28gdmVyeSBtdWNoIHVzZWZ1bCBpbiB0aGUgZmllbGQgb2YgaW50ZWxsaWdlbnQgaXJyaWdhdGlvbiBzZWN0b3IgKHdhdGVyIGF2YWlsYWJpbGl0eSwgd2F0ZXIgZGVsaXZlcnksIHdhdGVyIGZsb3cgbW9uaXRvcmluZywgZXRjLikgb2YgdGhlIGFncmljdWx0dXJlLCB3aGljaCByZXF1aXJlcyBub3JtYWxseSBtb3JlIHRoYW4gNzAlIG9mIHRoZSBmcmVzaCB3YXRlci4gQmVjYXVzZSBvZiB0aGUgaW5jcmVhc2VkIHN1cmZhY2UgYXJlYSwgaGlnaCByZWFjdGl2aXR5LCBhYnNvcnB0aW9uIHBvd2VyIGFuZCB0aGUgaGlnaCBzdHJlbmd0aCBieSB3ZWlnaHQgcmF0aW8gb2YgdGhlIG5hbm9tYXRlcmlhbHMgaXQgY2FuIGNyZWF0ZSBtZXRhbC1mcmVlIGNhdGFseXN0cyBmb3Igd2F0ZXIgcHVyaWZpY2F0aW9uIGFuZCB0aGUgbmFub2NvbXBvc2l0ZSBjYW4gZWFzaWx5IGJlIHVzZWZ1bCBmb3IgbWFraW5nIHN0cm9uZ2VyLCBsaWdodGVyIHBpcGVzIHVzZWQgaW4gdGhlIGFncmljdWx0dXJlIGZpZWxkLiJ9LCJpc1RlbXBvcmFyeSI6ZmFsc2V9XX0="/>
          <w:id w:val="553589929"/>
          <w:placeholder>
            <w:docPart w:val="DefaultPlaceholder_-1854013440"/>
          </w:placeholder>
        </w:sdtPr>
        <w:sdtContent>
          <w:r w:rsidR="0062059A" w:rsidRPr="0062059A">
            <w:rPr>
              <w:rFonts w:ascii="Arial Narrow" w:hAnsi="Arial Narrow"/>
              <w:color w:val="000000"/>
              <w:sz w:val="22"/>
              <w:szCs w:val="22"/>
            </w:rPr>
            <w:t>[7], [12], [15]</w:t>
          </w:r>
        </w:sdtContent>
      </w:sdt>
      <w:r w:rsidR="00AC241C" w:rsidRPr="00F627C4">
        <w:rPr>
          <w:rFonts w:ascii="Arial Narrow" w:hAnsi="Arial Narrow"/>
          <w:sz w:val="22"/>
          <w:szCs w:val="22"/>
        </w:rPr>
        <w:t>.</w:t>
      </w:r>
      <w:r w:rsidR="002D71F1">
        <w:rPr>
          <w:rFonts w:ascii="Arial Narrow" w:hAnsi="Arial Narrow"/>
          <w:sz w:val="22"/>
          <w:szCs w:val="22"/>
        </w:rPr>
        <w:t xml:space="preserve"> Igualmente, </w:t>
      </w:r>
      <w:r w:rsidR="00991D2A" w:rsidRPr="00F627C4">
        <w:rPr>
          <w:rFonts w:ascii="Arial Narrow" w:hAnsi="Arial Narrow"/>
          <w:sz w:val="22"/>
          <w:szCs w:val="22"/>
        </w:rPr>
        <w:t xml:space="preserve">innovaciones en materiales, como membranas avanzadas y sistemas de auto-limpieza, han permitido reducir el consumo de energía y mejorar la eficiencia de los procesos de purificación </w:t>
      </w:r>
      <w:sdt>
        <w:sdtPr>
          <w:rPr>
            <w:rFonts w:ascii="Arial Narrow" w:hAnsi="Arial Narrow"/>
            <w:color w:val="000000"/>
            <w:sz w:val="22"/>
            <w:szCs w:val="22"/>
          </w:rPr>
          <w:tag w:val="MENDELEY_CITATION_v3_eyJjaXRhdGlvbklEIjoiTUVOREVMRVlfQ0lUQVRJT05fMTkwNTVjMzEtYjJkZC00NDNlLWE0MTEtMDk5OTQwN2MzYTM0IiwicHJvcGVydGllcyI6eyJub3RlSW5kZXgiOjB9LCJpc0VkaXRlZCI6ZmFsc2UsIm1hbnVhbE92ZXJyaWRlIjp7ImlzTWFudWFsbHlPdmVycmlkZGVuIjpmYWxzZSwiY2l0ZXByb2NUZXh0IjoiWzEzXSwgWzE2XSwgWzE3XSIsIm1hbnVhbE92ZXJyaWRlVGV4dCI6IiJ9LCJjaXRhdGlvbkl0ZW1zIjpbeyJpZCI6ImZlZGMzZGUzLWNhYmYtMzBkMi04MGFhLTdmNjhkZDk5ZDkyOCIsIml0ZW1EYXRhIjp7InR5cGUiOiJhcnRpY2xlLWpvdXJuYWwiLCJpZCI6ImZlZGMzZGUzLWNhYmYtMzBkMi04MGFhLTdmNjhkZDk5ZDkyOCIsInRpdGxlIjoiRmxvdy1kcml2ZW4gcGllem9lbGVjdHJpYyBtZW1icmFuZXMgZm9yIGF1dG9ub21vdXMgYW50aWZvdWxpbmcgYW5kIGVuZXJneS1lZmZpY2llbnQgd2F0ZXIgcHVyaWZpY2F0aW9uIiwiYXV0aG9yIjpbeyJmYW1pbHkiOiJMaXUiLCJnaXZlbiI6IkguIiwicGFyc2UtbmFtZXMiOmZhbHNlLCJkcm9wcGluZy1wYXJ0aWNsZSI6IiIsIm5vbi1kcm9wcGluZy1wYXJ0aWNsZSI6IiJ9LHsiZmFtaWx5IjoiV2FuZyIsImdpdmVuIjoiWS4iLCJwYXJzZS1uYW1lcyI6ZmFsc2UsImRyb3BwaW5nLXBhcnRpY2xlIjoiIiwibm9uLWRyb3BwaW5nLXBhcnRpY2xlIjoiIn1dLCJjb250YWluZXItdGl0bGUiOiJEZXNhbGluYXRpb24iLCJjb250YWluZXItdGl0bGUtc2hvcnQiOiJEZXNhbGluYXRpb24iLCJET0kiOiIxMC4xMDE2L2ouZGVzYWwuMjAyNS4xMTkxODkiLCJpc3N1ZWQiOnsiZGF0ZS1wYXJ0cyI6W1syMDI1XV19LCJhYnN0cmFjdCI6Ik1lbWJyYW5lIHNlcGFyYXRpb24gdGVjaG5vbG9neSBoYXMgZW1lcmdlZCBhcyBhIGNvcm5lcnN0b25lIGZvciB3YXRlciBwdXJpZmljYXRpb24gZHVlIHRvIGl0cyBoaWdoIHNlcGFyYXRpb24gZWZmaWNpZW5jeSwgZW5lcmd5IGVmZmljaWVuY3ksIGFuZCBtaW5pbWFsIGVudmlyb25tZW50YWwgZm9vdHByaW50LiBIb3dldmVyLCBtZW1icmFuZSBmb3VsaW5nIHJlbWFpbnMgYSBjcml0aWNhbCBjaGFsbGVuZ2UgdG8gaXRzIHN1c3RhaW5hYmxlIGFwcGxpY2F0aW9uLCBpbmNyZWFzaW5nIGVuZXJneSBjb25zdW1wdGlvbiBhbmQgb3BlcmF0aW9uYWwgY29zdHMuIFRoaXMgc3R1ZHkgaW50cm9kdWNlcyBhIHNlbGYtdHJpZ2dlcmVkIHBvbHl0ZXRyYWZsdW9yb2V0aHlsZW5lemVvbGl0ZS9pbWlkYXpvbGUgZnJhbWV3b3JrLTggKFBURkVAWklGLTgpIGNvbXBvc2l0ZSBtZW1icmFuZSwgY2FwYWJsZSBvZiBhdXRvbm9tb3VzIGFudGlmb3VsaW5nIGFuZCBlbmhhbmNlZCBzZXBhcmF0aW9uIGJ5IGhhcm5lc3NpbmcgaW5oZXJlbnQgZmxvdyBlbmVyZ3kgdG8gZ2VuZXJhdGUgcGllem9lbGVjdHJpYyB2b2x0YWdlIG9zY2lsbGF0aW9ucyBhbmQgZGVtb25zdHJhdGUgcGllem8tY2F0YWx5dGljIGFjdGl2aXR5LiBUaGUgZW5oYW5jZWQgcGllem9lbGVjdHJpY2l0eSBvZiB0aGUgUFRGRUBaSUYtOCBtZW1icmFuZSByZXN1bHRlZCBpbiBzdXBlcmlvciBhbnRpZm91bGluZyBjYXBhY2l0eSBhbmQgc2lnbmlmaWNhbnRseSBlbmhhbmNlZCByZWplY3Rpb24gcGVyZm9ybWFuY2UgY29tcGFyZWQgdG8gdGhlIHByaXN0aW5lIFBURkUgbWVtYnJhbmUuIERldGFpbGVkIGNoYXJhY3Rlcml6YXRpb24gYW5kIHNpbXVsYXRpb24gc3R1ZGllcyByZXZlYWxlZCB0aGF0IHRoZSBzZWxmLXRyaWdnZXJlZCBwaWV6b2VsZWN0cmljIHZvbHRhZ2Ugb3NjaWxsYXRpb25zIGluZHVjZWQgZGllbGVjdHJvcGhvcmVzaXMsIHdoaWNoIHBsYXllZCBhIHBpdm90YWwgcm9sZSBpbiBmb3VsaW5nIGNvbnRyb2wgYW5kIHNlcGFyYXRpb24gZW5oYW5jZW1lbnQuIEFkZGl0aW9uYWxseSwgdGhlIGluIHNpdHUgZ2VuZXJhdGlvbiBvZiByZWFjdGl2ZSBveHlnZW4gc3BlY2llcyAoUk9TKSBkdXJpbmcgZmlsdHJhdGlvbiBmdXJ0aGVyIGNvbnRyaWJ1dGVkIHRvIHRoZSBhbnRpZm91bGluZyBwZXJmb3JtYW5jZS4gSW5jcmVhc2luZyBmZWVkIGZsb3cgcmF0ZXMgZnVydGhlciBib29zdGVkIFJPUyBwcm9kdWN0aW9uIGFuZCBwaWV6b2VsZWN0cmljIG91dHB1dHMsIGltcHJvdmluZyBzZXBhcmF0aW9uIGVmZmljaWVuY3kgd2l0aG91dCBleHRlcm5hbCBlbmVyZ3kgaW5wdXQuIFRoaXMgc3R1ZHkgYWR2YW5jZXMgZW5lcmd5LWVmZmljaWVudCB3YXRlciBwdXJpZmljYXRpb24gYnkgbGV2ZXJhZ2luZyBmbG93IGVuZXJneSB0byBwb3dlciBhbnRpZm91bGluZyBhbmQgc2VwYXJhdGlvbiBwcm9jZXNzZXMsIGFsaWduaW5nIHdpdGggc3VzdGFpbmFibGUgcmVzb3VyY2UgbWFuYWdlbWVudCBnb2Fscy4iLCJ2b2x1bWUiOiI2MTQifSwiaXNUZW1wb3JhcnkiOmZhbHNlfSx7ImlkIjoiN2VmNDE3MmMtODMyYy0zMzdhLTg2MDMtNzdmOTY2N2Q4Nzk3IiwiaXRlbURhdGEiOnsidHlwZSI6ImFydGljbGUtam91cm5hbCIsImlkIjoiN2VmNDE3MmMtODMyYy0zMzdhLTg2MDMtNzdmOTY2N2Q4Nzk3IiwidGl0bGUiOiJQb3RlbnRpYWwgYW5kIHByb3NwZWN0cyBpbiBtb2xlY3VsYXIgb3JiaXRhbCBsZXZlbCBtaWNyby1lbGVjdHJpYyBmaWVsZCBmb3IgbG93IGVuZXJneSBjb25zdW1wdGlvbiB3YXRlciBwdXJpZmljYXRpb24iLCJhdXRob3IiOlt7ImZhbWlseSI6Ikx5dSIsImdpdmVuIjoiTC4iLCJwYXJzZS1uYW1lcyI6ZmFsc2UsImRyb3BwaW5nLXBhcnRpY2xlIjoiIiwibm9uLWRyb3BwaW5nLXBhcnRpY2xlIjoiIn0seyJmYW1pbHkiOiJXYW5nIiwiZ2l2ZW4iOiJZLiIsInBhcnNlLW5hbWVzIjpmYWxzZSwiZHJvcHBpbmctcGFydGljbGUiOiIiLCJub24tZHJvcHBpbmctcGFydGljbGUiOiIifSx7ImZhbWlseSI6Ikx1IiwiZ2l2ZW4iOiJDLiIsInBhcnNlLW5hbWVzIjpmYWxzZSwiZHJvcHBpbmctcGFydGljbGUiOiIiLCJub24tZHJvcHBpbmctcGFydGljbGUiOiIifSx7ImZhbWlseSI6IkxpIiwiZ2l2ZW4iOiJGLiIsInBhcnNlLW5hbWVzIjpmYWxzZSwiZHJvcHBpbmctcGFydGljbGUiOiIiLCJub24tZHJvcHBpbmctcGFydGljbGUiOiIifSx7ImZhbWlseSI6IkNhbyIsImdpdmVuIjoiVy4iLCJwYXJzZS1uYW1lcyI6ZmFsc2UsImRyb3BwaW5nLXBhcnRpY2xlIjoiIiwibm9uLWRyb3BwaW5nLXBhcnRpY2xlIjoiIn0seyJmYW1pbHkiOiJTdW4iLCJnaXZlbiI6IlkuIiwicGFyc2UtbmFtZXMiOmZhbHNlLCJkcm9wcGluZy1wYXJ0aWNsZSI6IiIsIm5vbi1kcm9wcGluZy1wYXJ0aWNsZSI6IiJ9LHsiZmFtaWx5IjoiSHUiLCJnaXZlbiI6IkMuIiwicGFyc2UtbmFtZXMiOmZhbHNlLCJkcm9wcGluZy1wYXJ0aWNsZSI6IiIsIm5vbi1kcm9wcGluZy1wYXJ0aWNsZSI6IiJ9XSwiY29udGFpbmVyLXRpdGxlIjoiTmF0aW9uYWwgU2NpZW5jZSBPcGVuIiwiRE9JIjoiMTAuMTM2MC9uc28vMjAyMzAwMTciLCJpc3N1ZWQiOnsiZGF0ZS1wYXJ0cyI6W1syMDI0XV19LCJhYnN0cmFjdCI6IkNvbnZlbnRpb25hbCB3YXRlciBwdXJpZmljYXRpb24gdGVjaG5vbG9naWVzIHN0cnVnZ2xlIHRvIHNpbXVsdGFuZW91c2x5IGFkZHJlc3MgcHVyaWZpY2F0aW9uIGVmZmljaWVuY3kgYW5kIGVuZXJneSBjb25zdW1wdGlvbi4gTW9sZWN1bGFyIG9yYml0YWwgbGV2ZWwgc3VyZmFjZSBtaWNyby1lbGVjdHJpYyBmaWVsZCAoTUVGKS1kcml2ZW4gd2F0ZXIgcHVyaWZpY2F0aW9uIGlzIGFuIG9yaWdpbmFsIGFuZCBpbm5vdmF0aXZlIGNvbmNlcHQgY29uY2VpdmVkIGFuZCBkZXZlbG9wZWQgYnkgb3VyIGdyb3VwIGluIHJlY2VudCB5ZWFycy4gVGhlIGNvcmUgaWRlYSBpbnZvbHZlcyBjcmVhdGluZyBlbGVjdHJvbi1yaWNoIGFuZCBlbGVjdHJvbi1wb29yIG1pY3JvLWFyZWFzIG9uIHRoZSBuYW5vbWF0ZXJpYWwgc3VyZmFjZSwgd2hpY2ggZHJpdmUgcG9sbHV0YW50cyBvciBIPGluZj4yPC9pbmY+TyBtb2xlY3VsZXMgdG8gcHJvdmlkZSBlbGVjdHJvbnMgaW4gdGhlIGVsZWN0cm9uLXBvb3IgbWljcm8tYXJlYXMgd2hpbGUgb3RoZXIgZW52aXJvbm1lbnRhbCBmYWN0b3JzIChzdWNoIGFzIEg8aW5mPjI8L2luZj5PPGluZj4yPC9pbmY+IGFuZCBPPGluZj4yPC9pbmY+KSBvYnRhaW4gZWxlY3Ryb25zIGluIHRoZSBlbGVjdHJvbi1yaWNoIG1pY3JvLWFyZWFzLiBUaGlzIHByb2Nlc3MgZWZmZWN0aXZlbHkgdXRpbGl6ZXMgdGhlIGludGVybmFsIGVuZXJneSBjb250YWluZWQgd2l0aGluIHdhc3Rld2F0ZXIgYW5kIGVtZXJnaW5nIGNvbnRhbWluYW50cyAoRUNzKS4gQ2VudGVyZWQgb24gdGhpcyBjb3JlLCB0aGlzIHJldmlldyBzeXN0ZW1hdGljYWxseSBleGFtaW5lcyB0aGUgZGlzY292ZXJ5LCBjb25zdHJ1Y3Rpb24sIGFuZCBjaGFyYWN0ZXJpc3RpY3Mgb2YgTUVGIGFuZCBNRUYtbGlrZSBzeXN0ZW1zIGFuZCBzdW1tYXJpemVzIHRoZWlyIGFwcGxpY2F0aW9uIGRpcmVjdGlvbnMuIFRoZSBjaGFsbGVuZ2VzLCBib3R0bGVuZWNrcywgYW5kIGZ1dHVyZSBkZXZlbG9wbWVudCBkaXJlY3Rpb25zIG9mIE1FRiB0ZWNobm9sb2d5IGFyZSBhbHNvIGFuYWx5emVkIGFuZCBkaXNjdXNzZWQuIFJldmlld3Mgb2YgTUVGcyBjYW4gZmFjaWxpdGF0ZSB0aGUgZGV2ZWxvcG1lbnQgb2YgbG93LWNvbnN1bXB0aW9uLCBoaWdoLWVmZmljaWVuY3kgd2F0ZXIgcHVyaWZpY2F0aW9uIHRlY2hub2xvZ2llcy4iLCJpc3N1ZSI6IjMiLCJ2b2x1bWUiOiIzIn0sImlzVGVtcG9yYXJ5IjpmYWxzZX0seyJpZCI6IjQwMzhkZjgwLTIzODQtM2JlOC05MjlhLWY2OTRjNjc0ZjQzNSIsIml0ZW1EYXRhIjp7InR5cGUiOiJhcnRpY2xlLW1hZ2F6aW5lIiwiaWQiOiI0MDM4ZGY4MC0yMzg0LTNiZTgtOTI5YS1mNjk0YzY3NGY0MzUiLCJ0aXRsZSI6IldhdGVyIHB1cmlmaWNhdGlvbjogRmlsdGVyaW5nIGZvciBjb25zaXN0ZW5jeSIsImF1dGhvciI6W3siZmFtaWx5IjoiQm9zbGV5IiwiZ2l2ZW4iOiJNLiIsInBhcnNlLW5hbWVzIjpmYWxzZSwiZHJvcHBpbmctcGFydGljbGUiOiIiLCJub24tZHJvcHBpbmctcGFydGljbGUiOiIifV0sImNvbnRhaW5lci10aXRsZSI6IkZpbHRyYXRpb24gYW5kIFNlcGFyYXRpb24iLCJET0kiOiIxMC4xMDE2L1MwMDE1LTE4ODIoMTEpNzAyNjMtNCIsImlzc3VlZCI6eyJkYXRlLXBhcnRzIjpbWzIwMTFdXX0sInBhZ2UiOiI0Mi00MyIsImFic3RyYWN0IjoiTWFyayBCb3NsZXksIEJ1c2luZXNzIFN1cHBvcnQgRGl2aXNpb25hbCBNYW5hZ2VyIHdpdGggUHVyaXRlLCBkaXNjdXNzZXMgaG93IHRoZSBsYXRlc3QgaGlnaCB2b2x1bWUsIGxvdyBlbmVyZ3kgd2F0ZXIgcHVyaWZpY2F0aW9uIHRlY2hub2xvZ3kgY2FuIGVuc3VyZSB0aGUgY29uc2lzdGVudCBxdWFsaXR5IG5lZWRlZCBmb3IgdGFzdGUgYW5kIGNsYXJpdHkuIFRoZSBtb3N0IHN1aXRhYmxlIHB1cmlmaWNhdGlvbiBzeXN0ZW1zIGZvciBmb29kIGFuZCBkcmlua3MgcHJvZHVjdGlvbiByYW5nZSBmcm9tIHNhbmQgYW5kIG11bHRpLW1lZGlhIGZpbHRlcnMsIGZvciBlbGltaW5hdGluZyBwYXJ0aWN1bGF0ZXMsIHRvIGFjdGl2YXRlZCBjYXJib24gYWRzb3JwdGlvbiBzeXN0ZW1zLCBmb3IgdGhlIHJlbW92YWwgb2Ygb3JnYW5pYyBjb250YW1pbmFudHMgYW5kIGNobG9yaW5lIGNvbXBvdW5kcyB0aGF0IGNhbiBhZmZlY3QgY29sb3IsIHRhc3RlIGFuZCBvZG9yLiBUaGUgbGF0ZXN0IG1lbWJyYW5lIGVsZW1lbnRzIHVzZWQgaW4gUk8gc3lzdGVtcyBwcm92aWRlIGhpZ2ggbGV2ZWxzIG9mIGZsb3cgYXQgbG93ZXIgb3BlcmF0aW5nIHByZXNzdXJlcy4gVGhpcyBhbGxvd3MgcHVtcCBzcGVlZHMsIGFuZCB0aHVzIGVuZXJneSBkZW1hbmQsIHRvIGJlIHNpZ25pZmljYW50bHkgbG93ZXJlZC4gSW1wcm92ZW1lbnRzIGluIHRoZSBlZmZpY2llbmN5IG9mIG1lbWJyYW5lIGVsZW1lbnRzIGhhdmUgYmVlbiBhY2hpZXZlZCBpbiBzZXZlcmFsIGFyZWFzLCBtb3N0IG5vdGljZWFibHksIGluIHRoZSBkZXZlbG9wbWVudCBvZiB1bHRyYXRoaW4gc3BpcmFsIHdvdW5kIG1lbWJyYW5lIGxheWVycyB0aGF0IGFyZSBqdXN0IDEyMCBtaWNyb25zIGluIHRoaWNrbmVzcyBhbmQgYXJlIGNvbnN0cnVjdGVkIGZyb20gcG9seWFtaWRlLXRoaW4gZmlsbSBjb21wb3NpdGVzIHdpdGggbm9ud292ZW4gcG9seWVzdGVyIHN1cHBvcnQgd2Vicy4iLCJpc3N1ZSI6IjYiLCJ2b2x1bWUiOiI0OCJ9LCJpc1RlbXBvcmFyeSI6ZmFsc2V9XX0="/>
          <w:id w:val="1890682731"/>
          <w:placeholder>
            <w:docPart w:val="DefaultPlaceholder_-1854013440"/>
          </w:placeholder>
        </w:sdtPr>
        <w:sdtContent>
          <w:r w:rsidR="0062059A" w:rsidRPr="0062059A">
            <w:rPr>
              <w:rFonts w:ascii="Arial Narrow" w:hAnsi="Arial Narrow"/>
              <w:color w:val="000000"/>
              <w:sz w:val="22"/>
              <w:szCs w:val="22"/>
            </w:rPr>
            <w:t>[13], [16], [17]</w:t>
          </w:r>
        </w:sdtContent>
      </w:sdt>
    </w:p>
    <w:p w14:paraId="6CAD18F3" w14:textId="42F200DE" w:rsidR="001D1670" w:rsidRPr="00F627C4" w:rsidRDefault="001D1670" w:rsidP="00F627C4">
      <w:pPr>
        <w:spacing w:line="276" w:lineRule="auto"/>
        <w:jc w:val="both"/>
        <w:rPr>
          <w:rFonts w:ascii="Arial Narrow" w:hAnsi="Arial Narrow"/>
          <w:sz w:val="22"/>
          <w:szCs w:val="22"/>
        </w:rPr>
      </w:pPr>
      <w:r w:rsidRPr="00F627C4">
        <w:rPr>
          <w:rFonts w:ascii="Arial Narrow" w:hAnsi="Arial Narrow"/>
          <w:sz w:val="22"/>
          <w:szCs w:val="22"/>
        </w:rPr>
        <w:t xml:space="preserve">Si bien estos avances hacen contribuciones importantes, hay que considerar que </w:t>
      </w:r>
      <w:r w:rsidR="00570977" w:rsidRPr="00F627C4">
        <w:rPr>
          <w:rFonts w:ascii="Arial Narrow" w:hAnsi="Arial Narrow"/>
          <w:sz w:val="22"/>
          <w:szCs w:val="22"/>
        </w:rPr>
        <w:t>buena parte de las comunidades vulnerables no cuentan con los ingresos, la confiabilidad del servicio de energía, de suministro de químicos ni la capacidad técnica para implementar estas soluciones</w:t>
      </w:r>
      <w:r w:rsidRPr="00F627C4">
        <w:rPr>
          <w:rFonts w:ascii="Arial Narrow" w:hAnsi="Arial Narrow"/>
          <w:sz w:val="22"/>
          <w:szCs w:val="22"/>
        </w:rPr>
        <w:t>. Es decir, que l</w:t>
      </w:r>
      <w:r w:rsidRPr="00F627C4">
        <w:rPr>
          <w:rFonts w:ascii="Arial Narrow" w:hAnsi="Arial Narrow"/>
          <w:sz w:val="22"/>
          <w:szCs w:val="22"/>
        </w:rPr>
        <w:t>as comunidades rurales y de bajos ingresos enfrentan barreras significativas para acceder a agua potable debido a la falta de infraestructura y altos costos de las tecnologías tradicionales</w:t>
      </w:r>
      <w:sdt>
        <w:sdtPr>
          <w:rPr>
            <w:rFonts w:ascii="Arial Narrow" w:hAnsi="Arial Narrow"/>
            <w:color w:val="000000"/>
            <w:sz w:val="22"/>
            <w:szCs w:val="22"/>
          </w:rPr>
          <w:tag w:val="MENDELEY_CITATION_v3_eyJjaXRhdGlvbklEIjoiTUVOREVMRVlfQ0lUQVRJT05fZGNmMDA3NGYtMzNhYi00MzNmLWI1N2QtOWVkMDhhN2FiM2E0IiwicHJvcGVydGllcyI6eyJub3RlSW5kZXgiOjB9LCJpc0VkaXRlZCI6ZmFsc2UsIm1hbnVhbE92ZXJyaWRlIjp7ImlzTWFudWFsbHlPdmVycmlkZGVuIjpmYWxzZSwiY2l0ZXByb2NUZXh0IjoiWzVdLCBbNl0iLCJtYW51YWxPdmVycmlkZVRleHQiOiIifSwiY2l0YXRpb25JdGVtcyI6W3siaWQiOiJkNzlhMjYzNi00NTcyLTM3N2UtYWEzOC05MjYwMDNlM2E1ZTgiLCJpdGVtRGF0YSI6eyJ0eXBlIjoiYm9vayIsImlkIjoiZDc5YTI2MzYtNDU3Mi0zNzdlLWFhMzgtOTI2MDAzZTNhNWU4IiwidGl0bGUiOiJMb3ctQ29zdCBXYXRlciBGaWx0cmF0aW9uIFRlY2hub2xvZ2llcyBmb3IgdGhlIFB1cmlmaWNhdGlvbiBvZiBXYXRlciIsImF1dGhvciI6W3siZmFtaWx5IjoiS2FzaHlhcCIsImdpdmVuIjoiTi5LLiIsInBhcnNlLW5hbWVzIjpmYWxzZSwiZHJvcHBpbmctcGFydGljbGUiOiIiLCJub24tZHJvcHBpbmctcGFydGljbGUiOiIifSx7ImZhbWlseSI6IkNoYXR1cndlZGkiLCJnaXZlbiI6IkEuSy4iLCJwYXJzZS1uYW1lcyI6ZmFsc2UsImRyb3BwaW5nLXBhcnRpY2xlIjoiIiwibm9uLWRyb3BwaW5nLXBhcnRpY2xlIjoiIn0seyJmYW1pbHkiOiJEZXdhbmdhbiIsImdpdmVuIjoiSC4iLCJwYXJzZS1uYW1lcyI6ZmFsc2UsImRyb3BwaW5nLXBhcnRpY2xlIjoiIiwibm9uLWRyb3BwaW5nLXBhcnRpY2xlIjoiIn0seyJmYW1pbHkiOiJUaXdhcmkiLCJnaXZlbiI6IkEuIiwicGFyc2UtbmFtZXMiOmZhbHNlLCJkcm9wcGluZy1wYXJ0aWNsZSI6IiIsIm5vbi1kcm9wcGluZy1wYXJ0aWNsZSI6IiJ9LHsiZmFtaWx5IjoiVGhha3VyIiwiZ2l2ZW4iOiJLLiIsInBhcnNlLW5hbWVzIjpmYWxzZSwiZHJvcHBpbmctcGFydGljbGUiOiIiLCJub24tZHJvcHBpbmctcGFydGljbGUiOiIifSx7ImZhbWlseSI6IkhhaXQiLCJnaXZlbiI6Ik0uIiwicGFyc2UtbmFtZXMiOmZhbHNlLCJkcm9wcGluZy1wYXJ0aWNsZSI6IiIsIm5vbi1kcm9wcGluZy1wYXJ0aWNsZSI6IiJ9XSwiY29udGFpbmVyLXRpdGxlIjoiU3ByaW5nZXIgV2F0ZXIiLCJET0kiOiIxMC4xMDA3Lzk3OC0zLTAzMi0xMDYwMi01XzUiLCJpc3N1ZWQiOnsiZGF0ZS1wYXJ0cyI6W1syMDI2XV19LCJudW1iZXItb2YtcGFnZXMiOiIxMTMtMTUzIiwiYWJzdHJhY3QiOiJGb3IgdW5kZXJzZXJ2ZWQgY29tbXVuaXRpZXMgYXJvdW5kIHRoZeKAgndvcmxkLCBhY2Nlc3MgdG8gY2xlYW4gYW5kIHNhZmUgZHJpbmtpbmcgd2F0ZXIgY29udGludWVzIHRvIGJlIGEgbWFqb3IgY2hhbGxlbmdlLiBDb252ZW50aW9uYWwgd2F0ZXIgdHJlYXRtZW50IHRlY2huaXF1ZXMgYXJlIGNvc3RseSwgYW5k4oCCbWFueSBjb21tdW5pdGllcyBsYWNrIGFjY2VzcyB0byBzdWNoIHN5c3RlbXMsIGNyZWF0aW5nIGEgZGVtYW5kIGZvciBpbmV4cGVuc2l2ZSwgZWZmZWN0aXZlLCBhbmQgc3VzdGFpbmFibGUgZmlsdHJhdGlvbiB0ZWNobm9sb2dpZXMuIFNvbWUgb3RoZXLigIJsb3ctY29zdCB3YXRlciBwdXJpZmljYXRpb24gdGVjaG5vbG9naWVzIGV4aXN0IHRvIHNvbHZlIHRoaXMgZ2xvYmFsIHByb2JsZW07IHRoaXMgY2hhcHRlciBhaW1zIHRvIGRlc2NyaWJlIHNvbWUgb2YgdGhlbSB0YXJnZXRlZCB0byBsb3ctaW5jb21lIGFuZCBydXJhbCBwb3B1bGF0aW9ucy4gV2UgYWxzbyBkZXNjcmliZSB0aGUgcG90ZW50aWFsIG9mIHNwZWNpZmljIGlubm92YXRpdmUgZmlsdHJhdGlvbiBhcHByb2FjaGVzLCBpbmNsdWRpbmcgY2VyYW1pYyBmaWx0ZXJzLCBiaW8gc2FuZCBmaWx0cmF0aW9uLCBhY3RpdmF0ZWTigIJjYXJib24gYW5kIHNvbGFyIGRpc2luZmVjdGlvbiAoU09ESVMpLCB0byBiZSBib3RoIGVmZmVjdGl2ZSBhbmQgYWZmb3JkYWJsZS4gV2UgYWxzbyBoaWdobGlnaHQgZW1lcmdpbmcgdGVjaG5vbG9naWVzIHN1Y2ggYXMgbmFub3RlY2hub2xvZ3ktYmFzZWQgZmlsdHJhdGlvbiwgbWVtYnJhbmUgZmlsdHJhdGlvbiB3aXRoIGxvY2FsbHnigIJhdmFpbGFibGUgbWF0ZXJpYWxzLCBhbmQgYmlvLWluc3BpcmVkIG1ldGhvZHMgb2YgcHVyaWZpY2F0aW9uLiBXZSBwYXJ0aWN1bGFybHkgZm9jdXMgb24gY29tbXVuaXR5LWJhc2VkIG1ldGhvZHMgYXMgd2VsbCBhcyBkZWNlbnRyYWxpemVkIHdhdGVyIHB1cmlmaWNhdGlvbiBzeXN0ZW1zIHRoYXQgZW5oYW5jZSB0aGUgbG9jYWwgcG9wdWxhY2UgdGhyb3VnaCBjYXBhY2l0eSBidWlsZGluZ+KAgmFuZCBzdXN0YWluYWJsZSBtYW5hZ2VtZW50IHByYWN0aWNlcy4gSXQgZGlzY3Vzc2VzIHNvY2lhbCBlbnRlcnByaXNlcyBhbmQgTkdPcywgZ292ZXJubWVudCBpbml0aWF0aXZlcyB0aGF0IHN1cHBvcnQgdGhlIHNjYWxlIHVwIG9m4oCCdGhlc2UgdGVjaG5vbG9naWVzLiBXZWxsIGRvY3VtZW50ZWQgY2FzZSBzdHVkaWVzIGZyb20gZGl2ZXJzZSBnZW9ncmFwaGljYWwgc2V0dGluZ3PigIJhcmUgZG9jdW1lbnRlZCBkYXRhIGluZGljYXRpbmcgdGhlIGRlZ3JlZSBvZiByZWR1Y3Rpb24gaW4gb2NjdXJyZW5jZSByYXRlIG9mIHRoZSB3YXRlcmJvcm5lIGRpc2Vhc2VzIGFzIGEgcmVzdWx0IG9mIGltcGxlbWVudGluZyB0aGUgYWJvdmUgc29sdXRpb25zLiBUaGlzIGNoYXB0ZXIgYWRkcmVzc2Vz4oCCdGhlIHRlY2hub2xvZ3kgZ2FwIGluIHRocmVlIGFzcGVjdHMgb2YgZmlsdHJhdGlvbiB0ZWNobm9sb2d5IGFmZm9yZGFiaWxpdHksIGFkYXB0YWJpbGl0eSwgYW5kIGVudmlyb25tZW50YWwgc3VzdGFpbmFiaWxpdHkgYnkgc2hvd2luZyBob3cgaW5ub3ZhdGl2ZSBidXQgbG93LWNvc3QgdGVjaG5vbG9naWVzIGNhbiBoZWxwIHRvIGNsb3NlIHRoZSB3YXRlciBhY2Nlc3MgZ2FwLiBUaGUgcmVzdWx0cyBoaWdobGlnaHQgdGhlIGltcG9ydGFuY2Ugb2YgaW50ZXJkaXNjaXBsaW5hcnkgZW5nYWdlbWVudCBhbmQgcG9saWN5IHN1cHBvcnQgdG8gZnVydGhlciByZWZpbmUgYW5k4oCCc2NhbGUgdGhlc2UgaW50ZXJ2ZW50aW9ucy4gVWx0aW1hdGVseSwgdGhpcyBzdHVkeSBjYW4gbW90aXZlIGZ1cnRoZXIgcmVzZWFyY2jigIJhbmQgaW52ZXN0bWVudCBpbiBzY2FsYWJsZSwgY29zdC1lZmZlY3RpdmUgd2F0ZXItZmlsdHJhdGlvbiB0ZWNobm9sb2dpZXMgZm9yIHZ1bG5lcmFibGUgZ3JvdXBzLiIsInZvbHVtZSI6IlBhcnQgRjEzMTQiLCJjb250YWluZXItdGl0bGUtc2hvcnQiOiIifSwiaXNUZW1wb3JhcnkiOmZhbHNlfSx7ImlkIjoiNmVmZWZhYTctZWNlOS0zMzcxLWEwODItZTA1MmJhMGJkODNiIiwiaXRlbURhdGEiOnsidHlwZSI6ImFydGljbGUtam91cm5hbCIsImlkIjoiNmVmZWZhYTctZWNlOS0zMzcxLWEwODItZTA1MmJhMGJkODNiIiwidGl0bGUiOiJMb2NhbGlzZWQgTWFudWZhY3R1cmluZyBvZiBTb2xhci1Qb3dlcmVkIFdhdGVyIFB1cmlmaWNhdGlvbiBTeXN0ZW1zIGZvciBSdXJhbCBDb21tdW5pdGllcyBpbiBTb3V0aCBBZnJpY2E6IEEgRGVzaWduIFRoaW5raW5nIEFwcHJvYWNoIiwiYXV0aG9yIjpbeyJmYW1pbHkiOiJCZWxsbyIsImdpdmVuIjoiSy5BLiIsInBhcnNlLW5hbWVzIjpmYWxzZSwiZHJvcHBpbmctcGFydGljbGUiOiIiLCJub24tZHJvcHBpbmctcGFydGljbGUiOiIifSx7ImZhbWlseSI6Ik1hbGFkemhpIiwiZ2l2ZW4iOiJSLlcuIiwicGFyc2UtbmFtZXMiOmZhbHNlLCJkcm9wcGluZy1wYXJ0aWNsZSI6IiIsIm5vbi1kcm9wcGluZy1wYXJ0aWNsZSI6IiJ9XSwiY29udGFpbmVyLXRpdGxlIjoiU291dGggQWZyaWNhbiBKb3VybmFsIG9mIEluZHVzdHJpYWwgRW5naW5lZXJpbmciLCJET0kiOiIxMC43MTY2LzM2LTMtMzMzMCIsImlzc3VlZCI6eyJkYXRlLXBhcnRzIjpbWzIwMjVdXX0sInBhZ2UiOiIxNTctMTY0IiwiYWJzdHJhY3QiOiJUaGlzIHBhcGVyIGV4YW1pbmVzIHRoZSBwcm9zcGVjdHMgb2YgbG9jYWxpc2VkIG1hbnVmYWN0dXJpbmcgb2Ygc29sYXItcG93ZXJlZCB3YXRlciBwdXJpZmljYXRpb24gc3lzdGVtcyB0byBzb2x2ZSB3YXRlciBxdWFsaXR5IHNjYXJjaXR5IGluIHJ1cmFsIGNvbW11bml0aWVzIGluIFNvdXRoIEFmcmljYS4gVGhlIGRlc2lnbiB0aGlua2luZyBhcHByb2FjaCBlbXBoYXNpc2VzIHRoZSBpbXBvcnRhbmNlIG9mIGNvbW11bml0eSBlbmdhZ2VtZW50LCBtb2R1bGFyIHN5c3RlbSBkZXNpZ24sIGFuZCBzdXN0YWluYWJsZSBwYXJ0bmVyc2hpcHMgaW4gY3JlYXRpbmcgdGVjaG5pY2FsbHksIGVjb25vbWljYWxseSwgYW5kIHNvY2lhbGx5IHZpYWJsZSBzb2x1dGlvbnMuIFRoZSBzeXN0ZW1zLCB3aGljaCB1c2Ugc29sYXIgdGVjaG5vbG9neSBmb3Igd2F0ZXIgcHVyaWZpY2F0aW9uLCBhaW0gdG8gcmVkdWNlIHJlbGlhbmNlIG9uIGRpZXNlbC1wb3dlcmVkIHNvbHV0aW9ucyBhbmQgdG8gcHJvbW90ZSBlbnZpcm9ubWVudGFsIHN1c3RhaW5hYmlsaXR5LiBQcm90b3R5cGluZyBhbmQgaXRlcmF0aXZlIHRlc3Rpbmcgd2l0aCBsb2NhbCBpbnB1dCBlbnN1cmUgdGhhdCBzeXN0ZW1zIG1lZXQgc3BlY2lmaWMgY29tbXVuaXR5IG5lZWRzLiBUaGUgY3VycmVudCBzdHVkeSBoaWdobGlnaHRzIGNoYWxsZW5nZXMgc3VjaCBhcyBzbG93IGFkb3B0aW9uIHJhdGVzLCB0ZWNobmljYWwgbWFpbnRlbmFuY2UsIGFuZCBzb2Npby1lY29ub21pYyBpbXBhY3RzLCBhbmQgb2ZmZXJzIHJlY29tbWVuZGF0aW9ucyBhYm91dCBsb2NhbCBjYXBhY2l0eSBidWlsZGluZywgc2ltcGxpZmllZCBzeXN0ZW0gZGVzaWducywgYW5kIGludGVncmF0aW9uIHdpdGggYnJvYWRlciBjb21tdW5pdHkgaW5mcmFzdHJ1Y3R1cmUuIFRoZSBhcHByb2FjaCBhbGlnbnMgd2l0aCB0aGUgVW5pdGVkIE5hdGlvbnPigJkgU3VzdGFpbmFibGUgRGV2ZWxvcG1lbnQgR29hbHMsIHBhcnRpY3VsYXJseSBhY2Nlc3MgdG8gY2xlYW4gd2F0ZXIsIGFmZm9yZGFibGUgZW5lcmd5LCBhbmQgc3VzdGFpbmFibGUgY29tbXVuaXRpZXMuIFRoZSBzdHVkeSBwcmVzZW50cyBhIG1vZGVsIGZvciByZXBsaWNhYmxlLCBjb21tdW5pdHktY2VudHJlZCBpbm5vdmF0aW9uIGluIHJlc291cmNlLWNvbnN0cmFpbmVkIGVudmlyb25tZW50cy4iLCJpc3N1ZSI6IjMiLCJ2b2x1bWUiOiIzNiJ9LCJpc1RlbXBvcmFyeSI6ZmFsc2V9XX0="/>
          <w:id w:val="247933987"/>
          <w:placeholder>
            <w:docPart w:val="DefaultPlaceholder_-1854013440"/>
          </w:placeholder>
        </w:sdtPr>
        <w:sdtContent>
          <w:r w:rsidR="0062059A" w:rsidRPr="0062059A">
            <w:rPr>
              <w:rFonts w:ascii="Arial Narrow" w:hAnsi="Arial Narrow"/>
              <w:color w:val="000000"/>
              <w:sz w:val="22"/>
              <w:szCs w:val="22"/>
            </w:rPr>
            <w:t>[5], [6]</w:t>
          </w:r>
        </w:sdtContent>
      </w:sdt>
      <w:r w:rsidR="00A064EC" w:rsidRPr="00F627C4">
        <w:rPr>
          <w:rFonts w:ascii="Arial Narrow" w:hAnsi="Arial Narrow"/>
          <w:sz w:val="22"/>
          <w:szCs w:val="22"/>
        </w:rPr>
        <w:t xml:space="preserve"> y en mucho caso de las tecnologías emergentes.</w:t>
      </w:r>
    </w:p>
    <w:p w14:paraId="3C734553" w14:textId="0AD2900E" w:rsidR="00526BB9" w:rsidRPr="00F627C4" w:rsidRDefault="00526BB9" w:rsidP="00F627C4">
      <w:pPr>
        <w:spacing w:line="276" w:lineRule="auto"/>
        <w:jc w:val="both"/>
        <w:rPr>
          <w:rFonts w:ascii="Arial Narrow" w:hAnsi="Arial Narrow"/>
          <w:sz w:val="22"/>
          <w:szCs w:val="22"/>
        </w:rPr>
      </w:pPr>
      <w:r w:rsidRPr="00F627C4">
        <w:rPr>
          <w:rFonts w:ascii="Arial Narrow" w:hAnsi="Arial Narrow"/>
          <w:sz w:val="22"/>
          <w:szCs w:val="22"/>
        </w:rPr>
        <w:t xml:space="preserve">Para estos contextos es importante abordar las soluciones desde el enfoque de tecnologías apropiadas que </w:t>
      </w:r>
      <w:r w:rsidRPr="00F627C4">
        <w:rPr>
          <w:rFonts w:ascii="Arial Narrow" w:hAnsi="Arial Narrow"/>
          <w:sz w:val="22"/>
          <w:szCs w:val="22"/>
        </w:rPr>
        <w:t xml:space="preserve">se basa en la selección de tecnologías y de soluciones orientadas a empoderar a los individuos y a las comunidades a un nivel local, permitiendo el control y uso eficiente de los recursos locales para mejorar la calidad de vida </w:t>
      </w:r>
      <w:r w:rsidRPr="00F627C4">
        <w:rPr>
          <w:rFonts w:ascii="Arial Narrow" w:hAnsi="Arial Narrow"/>
          <w:sz w:val="22"/>
          <w:szCs w:val="22"/>
        </w:rPr>
        <w:t>en comunidades con limitaciones de recursos</w:t>
      </w:r>
      <w:r w:rsidRPr="00F627C4">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YWFlMTJlMWItMjk2NS00OTk2LThlZTQtZTk1YTVjNDUyZTI3IiwicHJvcGVydGllcyI6eyJub3RlSW5kZXgiOjB9LCJpc0VkaXRlZCI6ZmFsc2UsIm1hbnVhbE92ZXJyaWRlIjp7ImlzTWFudWFsbHlPdmVycmlkZGVuIjpmYWxzZSwiY2l0ZXByb2NUZXh0IjoiWzE4XSIsIm1hbnVhbE92ZXJyaWRlVGV4dCI6IiJ9LCJjaXRhdGlvbkl0ZW1zIjpbeyJpZCI6IjMxYmNiZWQ0LTc5OWItM2QyMC04YjI3LTVhZGIwZDJhZGE2OSIsIml0ZW1EYXRhIjp7InR5cGUiOiJhcnRpY2xlLWpvdXJuYWwiLCJpZCI6IjMxYmNiZWQ0LTc5OWItM2QyMC04YjI3LTVhZGIwZDJhZGE2OSIsInRpdGxlIjoiU3VzdGFpbmFiaWxpdHkgbGVzc29ucyBmcm9tIGFwcHJvcHJpYXRlIHRlY2hub2xvZ3kiLCJhdXRob3IiOlt7ImZhbWlseSI6IkJpc2hvcCIsImdpdmVuIjoiQ2F0aGVyaW5lIFAuIiwicGFyc2UtbmFtZXMiOmZhbHNlLCJkcm9wcGluZy1wYXJ0aWNsZSI6IiIsIm5vbi1kcm9wcGluZy1wYXJ0aWNsZSI6IiJ9XSwiY29udGFpbmVyLXRpdGxlIjoiQ3VycmVudCBPcGluaW9uIGluIEVudmlyb25tZW50YWwgU3VzdGFpbmFiaWxpdHkiLCJjb250YWluZXItdGl0bGUtc2hvcnQiOiJDdXJyIE9waW4gRW52aXJvbiBTdXN0YWluIiwiRE9JIjoiMTAuMTAxNi9qLmNvc3VzdC4yMDIxLjAyLjAxMSIsIklTU04iOiIxODc3MzQzNSIsIlVSTCI6Imh0dHBzOi8vZG9pLm9yZy8xMC4xMDE2L2ouY29zdXN0LjIwMjEuMDIuMDExIiwiaXNzdWVkIjp7ImRhdGUtcGFydHMiOltbMjAyMV1dfSwicGFnZSI6IjUwLTU2IiwiYWJzdHJhY3QiOiJUaGlzIGFydGljbGUgd2lsbCBmb2N1cyBvbiB0aGUgZXZvbHV0aW9uIG9mIHRoZSBjb25jZXB0IG9mIGFwcHJvcHJpYXRlIHRlY2hub2xvZ3kgYW5kIHByb3ZpZGUgYSBicmllZiByZXZpZXcgb2YgY3VycmVudCBpZGVhcyBhbmQgc3RyYXRlZ2llcyBzdXJyb3VuZGluZyBpbm5vdmF0aW9uIGZvciBzdXN0YWluYWJsZSBkZXZlbG9wbWVudC4gVGhlIGFydGljbGUgd2lsbCBleGFtaW5lIHRoZSBpbXBhY3RzIG9mIHRoZSBkaWZmdXNpb24gb2YgdGVjaG5vbG9naWVzIHRoYXQgd2VyZSBkZXNpZ25lZCB0byBiZSBhcHByb3ByaWF0ZSBmb3IgcGFydGljdWxhciBsb2NhbCBjb250ZXh0cyBhbmQgaGF2ZSBwZXJzaXN0ZWQgb3ZlciBzZXZlcmFsIGRlY2FkZXMuIFRoZSBsb25nLXRlcm0gdmlhYmlsaXR5IG9mIHRoZSBpbm5vdmF0aW9ucyBwcm92aWRlcyBtYXRlcmlhbCBldmlkZW5jZSBvZiBzb2NpYWwgYW5kIGVjb25vbWljIHN1c3RhaW5hYmlsaXR5LCBhbmQgb2ZmZXJzIHZhbHVhYmxlIGxlc3NvbnMgY29uY2VybmluZyBpbnRlbmRlZCBhbmQgdW5pbnRlbmRlZCBlbnZpcm9ubWVudGFsIGltcGFjdHMgb2YgdGVjaG5vbG9neSBkaWZmdXNpb24gb3ZlciB0aW1lLiBUaGUgY29uY2VwdCBvZiBhcHByb3ByaWF0ZSB0ZWNobm9sb2d5IGlzIHN0aWxsIGhpZ2hseSByZWxldmFudCBhcyBhIG1vZGVsIG9mIHRlY2hub2xvZ3kgZm9yIGRldmVsb3BtZW50LiIsInB1Ymxpc2hlciI6IkVsc2V2aWVyIEIuVi4iLCJ2b2x1bWUiOiI0OSJ9LCJpc1RlbXBvcmFyeSI6ZmFsc2V9XX0="/>
          <w:id w:val="-1491395872"/>
          <w:placeholder>
            <w:docPart w:val="A38F0C45E86A4D4F81C63509C8F53683"/>
          </w:placeholder>
        </w:sdtPr>
        <w:sdtContent>
          <w:r w:rsidR="0062059A" w:rsidRPr="0062059A">
            <w:rPr>
              <w:rFonts w:ascii="Arial Narrow" w:hAnsi="Arial Narrow"/>
              <w:color w:val="000000"/>
              <w:sz w:val="22"/>
              <w:szCs w:val="22"/>
            </w:rPr>
            <w:t>[18]</w:t>
          </w:r>
        </w:sdtContent>
      </w:sdt>
      <w:r w:rsidRPr="00F627C4">
        <w:rPr>
          <w:rFonts w:ascii="Arial Narrow" w:hAnsi="Arial Narrow"/>
          <w:sz w:val="22"/>
          <w:szCs w:val="22"/>
        </w:rPr>
        <w:t xml:space="preserve"> y de capacidad técnica.</w:t>
      </w:r>
    </w:p>
    <w:p w14:paraId="2154F6F3" w14:textId="301BF1E3" w:rsidR="002D71F1" w:rsidRPr="00F627C4" w:rsidRDefault="002D71F1" w:rsidP="002D71F1">
      <w:pPr>
        <w:spacing w:line="276" w:lineRule="auto"/>
        <w:jc w:val="both"/>
        <w:rPr>
          <w:rFonts w:ascii="Arial Narrow" w:hAnsi="Arial Narrow"/>
          <w:sz w:val="22"/>
          <w:szCs w:val="22"/>
        </w:rPr>
      </w:pPr>
      <w:r>
        <w:rPr>
          <w:rFonts w:ascii="Arial Narrow" w:hAnsi="Arial Narrow"/>
          <w:sz w:val="22"/>
          <w:szCs w:val="22"/>
        </w:rPr>
        <w:t xml:space="preserve">En este sentido existen </w:t>
      </w:r>
      <w:r w:rsidRPr="00F627C4">
        <w:rPr>
          <w:rFonts w:ascii="Arial Narrow" w:hAnsi="Arial Narrow"/>
          <w:sz w:val="22"/>
          <w:szCs w:val="22"/>
        </w:rPr>
        <w:t>tecnologías especialmente prometedoras para abordar la escasez de agua en regiones con recursos limitados, al tiempo que minimizan el impacto ambiental</w:t>
      </w:r>
      <w:r>
        <w:rPr>
          <w:rFonts w:ascii="Arial Narrow" w:hAnsi="Arial Narrow"/>
          <w:sz w:val="22"/>
          <w:szCs w:val="22"/>
        </w:rPr>
        <w:t>. Por ejemplo, l</w:t>
      </w:r>
      <w:r w:rsidR="00C82C2F" w:rsidRPr="00F627C4">
        <w:rPr>
          <w:rFonts w:ascii="Arial Narrow" w:hAnsi="Arial Narrow"/>
          <w:sz w:val="22"/>
          <w:szCs w:val="22"/>
        </w:rPr>
        <w:t xml:space="preserve">as tecnologías de bajo consumo energético y mínimo uso de químicos, como la evaporación solar, la desalación capacitiva y la destilación por membranas. </w:t>
      </w:r>
      <w:r>
        <w:rPr>
          <w:rFonts w:ascii="Arial Narrow" w:hAnsi="Arial Narrow"/>
          <w:sz w:val="22"/>
          <w:szCs w:val="22"/>
        </w:rPr>
        <w:t xml:space="preserve">Al igual que el uso de materiales naturales en soluciones como </w:t>
      </w:r>
      <w:r w:rsidRPr="00F627C4">
        <w:rPr>
          <w:rFonts w:ascii="Arial Narrow" w:hAnsi="Arial Narrow"/>
          <w:sz w:val="22"/>
          <w:szCs w:val="22"/>
        </w:rPr>
        <w:t xml:space="preserve">biofiltros de arena, carbón activado y bioadsorbentes </w:t>
      </w:r>
      <w:sdt>
        <w:sdtPr>
          <w:rPr>
            <w:rFonts w:ascii="Arial Narrow" w:hAnsi="Arial Narrow"/>
            <w:color w:val="000000"/>
            <w:sz w:val="22"/>
            <w:szCs w:val="22"/>
          </w:rPr>
          <w:tag w:val="MENDELEY_CITATION_v3_eyJjaXRhdGlvbklEIjoiTUVOREVMRVlfQ0lUQVRJT05fMDU5MDY1NjQtZjUzMi00ZjU5LTkzYjktN2ZlNTE0NjkyZmNiIiwicHJvcGVydGllcyI6eyJub3RlSW5kZXgiOjB9LCJpc0VkaXRlZCI6ZmFsc2UsIm1hbnVhbE92ZXJyaWRlIjp7ImlzTWFudWFsbHlPdmVycmlkZGVuIjpmYWxzZSwiY2l0ZXByb2NUZXh0IjoiWzVdLCBbOF0iLCJtYW51YWxPdmVycmlkZVRleHQiOiIifSwiY2l0YXRpb25JdGVtcyI6W3siaWQiOiIwMjk5YzExYi1mZDMwLTM3ZjUtYjk1My0zYzhjMDIxZjNhMTYiLCJpdGVtRGF0YSI6eyJ0eXBlIjoiYm9vayIsImlkIjoiMDI5OWMxMWItZmQzMC0zN2Y1LWI5NTMtM2M4YzAyMWYzYTE2IiwidGl0bGUiOiJFZmZlY3RpdmUgYW5kIGFmZm9yZGFibGUgd2F0ZXIgcHVyaWZpY2F0aW9uIHRlY2hub2xvZ2llcyBmb3IgcnVyYWwgZGV2ZWxvcG1lbnQiLCJhdXRob3IiOlt7ImZhbWlseSI6IlJhbmEiLCJnaXZlbiI6IlYuIiwicGFyc2UtbmFtZXMiOmZhbHNlLCJkcm9wcGluZy1wYXJ0aWNsZSI6IiIsIm5vbi1kcm9wcGluZy1wYXJ0aWNsZSI6IiJ9LHsiZmFtaWx5IjoiU2hlb2thbmQiLCJnaXZlbiI6Ik0uIiwicGFyc2UtbmFtZXMiOmZhbHNlLCJkcm9wcGluZy1wYXJ0aWNsZSI6IiIsIm5vbi1kcm9wcGluZy1wYXJ0aWNsZSI6IiJ9LHsiZmFtaWx5IjoiSmFpbiIsImdpdmVuIjoiSy4iLCJwYXJzZS1uYW1lcyI6ZmFsc2UsImRyb3BwaW5nLXBhcnRpY2xlIjoiIiwibm9uLWRyb3BwaW5nLXBhcnRpY2xlIjoiIn0seyJmYW1pbHkiOiJEaGFrYSIsImdpdmVuIjoiUy4iLCJwYXJzZS1uYW1lcyI6ZmFsc2UsImRyb3BwaW5nLXBhcnRpY2xlIjoiIiwibm9uLWRyb3BwaW5nLXBhcnRpY2xlIjoiIn0seyJmYW1pbHkiOiJHb2RhcmEiLCJnaXZlbiI6IlMuSy4iLCJwYXJzZS1uYW1lcyI6ZmFsc2UsImRyb3BwaW5nLXBhcnRpY2xlIjoiIiwibm9uLWRyb3BwaW5nLXBhcnRpY2xlIjoiIn0seyJmYW1pbHkiOiJVcm1hbGl5YSIsImdpdmVuIjoiRC5OLiIsInBhcnNlLW5hbWVzIjpmYWxzZSwiZHJvcHBpbmctcGFydGljbGUiOiIiLCJub24tZHJvcHBpbmctcGFydGljbGUiOiIifSx7ImZhbWlseSI6Ik1hZGhhdiIsImdpdmVuIjoiUy4iLCJwYXJzZS1uYW1lcyI6ZmFsc2UsImRyb3BwaW5nLXBhcnRpY2xlIjoiIiwibm9uLWRyb3BwaW5nLXBhcnRpY2xlIjoiIn0seyJmYW1pbHkiOiJTaW5naCIsImdpdmVuIjoiSy5QLiIsInBhcnNlLW5hbWVzIjpmYWxzZSwiZHJvcHBpbmctcGFydGljbGUiOiIiLCJub24tZHJvcHBpbmctcGFydGljbGUiOiIifSx7ImZhbWlseSI6IkRoYWthIiwiZ2l2ZW4iOiJSLksuIiwicGFyc2UtbmFtZXMiOmZhbHNlLCJkcm9wcGluZy1wYXJ0aWNsZSI6IiIsIm5vbi1kcm9wcGluZy1wYXJ0aWNsZSI6IiJ9XSwiY29udGFpbmVyLXRpdGxlIjoiV2F0ZXIgUmVzb3VyY2VzIE1hbmFnZW1lbnQgZm9yIFJ1cmFsIERldmVsb3BtZW50IENoYWxsZW5nZXMgYW5kIE1pdGlnYXRpb24iLCJET0kiOiIxMC4xMDE2L0I5NzgtMC00NDMtMTg3NzgtMC4wMDAxNi03IiwiSVNCTiI6Ijk3ODA0NDMxODc3OTciLCJpc3N1ZWQiOnsiZGF0ZS1wYXJ0cyI6W1syMDIzXV19LCJudW1iZXItb2YtcGFnZXMiOiI5MS0xMDYiLCJhYnN0cmFjdCI6IkNvbnZlbnRpb25hbCBtZXRob2RzIG9mIHdhdGVyIHB1cmlmaWNhdGlvbiBpbiBydXJhbCBhcmVhcyBpbmNsdWRlIGJvaWxpbmcsIGZpbHRyYXRpb24sIHNlZGltZW50YXRpb24sIGFlcmF0aW9uLCBzb2xhciwgYW5kIGNoZW1pY2FsIGRpc2luZmVjdGlvbi4gVGhlc2UgbWV0aG9kcyBzdWZmZXIgZnJvbSBpc3N1ZXMgbGlrZSB0aGUgaW5hYmlsaXR5IHRvIGFjaGlldmUgdGhlIGRlc2lyZWQgbGV2ZWwgb2YgcHVyaWZpY2F0aW9uIGFuZCBkZW1hbmQuIFRoaXMgY2hhcHRlciBwcm92aWRlcyBhbiBvdmVydmlldyBvZiBjb252ZW50aW9uYWwgbWV0aG9kcyB1c2VkIGZvciB3YXRlciBwdXJpZmljYXRpb24gaW4gcnVyYWwgYXJlYXMuIEZ1cnRoZXIsIGl0IGRpc2N1c3NlcyB2YXJpb3VzIGxvdy1jb3N0LCBzdXN0YWluYWJsZSB3YXRlciBwdXJpZmljYXRpb24gc29sdXRpb25zIGluY2x1ZGluZyBjb2FndWxhdGlvbiwgcHJlY2lwaXRhdGlvbiBieSBuYXR1cmFsIGFnZW50cywgZGVzYWxpbmF0aW9uLCBkaXN0aWxsYXRpb24sIGJpb3JlbWVkaWF0aW9uLCBhbmQgYmlvLWFkc29ycHRpb24uIFRoZXNlIG1ldGhvZHMgY2FuIGJlIHVzZWQgdG8gYWNjb21wbGlzaCBTdXN0YWluYWJsZSBEZXZlbG9wbWVudCBHb2FsIDYgd2hpY2ggZW5zdXJlcyB0aGUgYXZhaWxhYmlsaXR5IGFuZCBzdXN0YWluYWJsZSBtYW5hZ2VtZW50IG9mIHdhdGVyIGFuZCBzYW5pdGF0aW9uIGZvciBhbGwgYnkgMjAzMC4gT3RoZXIgdGVjaG5vbG9naWNhbGx5IGFkdmFuY2VkIG1ldGhvZHMgbmFtZWx5IHJldmVyc2Ugb3Ntb3NpcywgZWxlY3Ryb2RpYWx5c2lzLCBhZHZhbmNlZCBveGlkYXRpb24sIG1lbWJyYW5lIGZpbHRyYXRpb24sIGFuZCBuYW5vdGVjaG5vbG9neS1iYXNlZCBhcHByb2FjaGVzIGhhdmUgYmVlbiBpbmNsdWRlZCBpbiB0aGUgZGlzY3Vzc2lvbi4gVGhlIGxpbWl0YXRpb24gYW5kIGFkdmFudGFnZXMgb2YgdGhlIHdhdGVyIHB1cmlmaWNhdGlvbiBtZXRob2RzIGhhdmUgYmVlbiBjcml0aWNhbGx5IGV2YWx1YXRlZC4gU3VzdGFpbmFibGUgYWRzb3JiZW50cyAobGlrZSBiaW9jaGFyKSBwcmVwYXJlZCB1c2luZyBjaGVhcCBhbmQgYWJ1bmRhbnRseSBhdmFpbGFibGUgbGlnbm9jZWxsdWxvc2ljIGJpb21hc3NlcyBsaWtlIGFncmljdWx0dXJhbCByZXNpZHVlcywgaG91c2Vob2xkIHdhc3RlcyBhbmQgaW5kdXN0cmlhbCB3YXN0ZXMgY2FuIGJlIHByb3ZlbiBtb3N0IGZhY2lsZSwgYW5kIGVjb25vbWljYWxseSBmZWFzaWJsZSBzb2x1dGlvbnMgZm9yIHdhdGVyIHB1cmlmaWNhdGlvbi4iLCJjb250YWluZXItdGl0bGUtc2hvcnQiOiIifSwiaXNUZW1wb3JhcnkiOmZhbHNlfSx7ImlkIjoiZDc5YTI2MzYtNDU3Mi0zNzdlLWFhMzgtOTI2MDAzZTNhNWU4IiwiaXRlbURhdGEiOnsidHlwZSI6ImJvb2siLCJpZCI6ImQ3OWEyNjM2LTQ1NzItMzc3ZS1hYTM4LTkyNjAwM2UzYTVlOCIsInRpdGxlIjoiTG93LUNvc3QgV2F0ZXIgRmlsdHJhdGlvbiBUZWNobm9sb2dpZXMgZm9yIHRoZSBQdXJpZmljYXRpb24gb2YgV2F0ZXIiLCJhdXRob3IiOlt7ImZhbWlseSI6Ikthc2h5YXAiLCJnaXZlbiI6Ik4uSy4iLCJwYXJzZS1uYW1lcyI6ZmFsc2UsImRyb3BwaW5nLXBhcnRpY2xlIjoiIiwibm9uLWRyb3BwaW5nLXBhcnRpY2xlIjoiIn0seyJmYW1pbHkiOiJDaGF0dXJ3ZWRpIiwiZ2l2ZW4iOiJBLksuIiwicGFyc2UtbmFtZXMiOmZhbHNlLCJkcm9wcGluZy1wYXJ0aWNsZSI6IiIsIm5vbi1kcm9wcGluZy1wYXJ0aWNsZSI6IiJ9LHsiZmFtaWx5IjoiRGV3YW5nYW4iLCJnaXZlbiI6IkguIiwicGFyc2UtbmFtZXMiOmZhbHNlLCJkcm9wcGluZy1wYXJ0aWNsZSI6IiIsIm5vbi1kcm9wcGluZy1wYXJ0aWNsZSI6IiJ9LHsiZmFtaWx5IjoiVGl3YXJpIiwiZ2l2ZW4iOiJBLiIsInBhcnNlLW5hbWVzIjpmYWxzZSwiZHJvcHBpbmctcGFydGljbGUiOiIiLCJub24tZHJvcHBpbmctcGFydGljbGUiOiIifSx7ImZhbWlseSI6IlRoYWt1ciIsImdpdmVuIjoiSy4iLCJwYXJzZS1uYW1lcyI6ZmFsc2UsImRyb3BwaW5nLXBhcnRpY2xlIjoiIiwibm9uLWRyb3BwaW5nLXBhcnRpY2xlIjoiIn0seyJmYW1pbHkiOiJIYWl0IiwiZ2l2ZW4iOiJNLiIsInBhcnNlLW5hbWVzIjpmYWxzZSwiZHJvcHBpbmctcGFydGljbGUiOiIiLCJub24tZHJvcHBpbmctcGFydGljbGUiOiIifV0sImNvbnRhaW5lci10aXRsZSI6IlNwcmluZ2VyIFdhdGVyIiwiRE9JIjoiMTAuMTAwNy85NzgtMy0wMzItMTA2MDItNV81IiwiaXNzdWVkIjp7ImRhdGUtcGFydHMiOltbMjAyNl1dfSwibnVtYmVyLW9mLXBhZ2VzIjoiMTEzLTE1MyIsImFic3RyYWN0IjoiRm9yIHVuZGVyc2VydmVkIGNvbW11bml0aWVzIGFyb3VuZCB0aGXigIJ3b3JsZCwgYWNjZXNzIHRvIGNsZWFuIGFuZCBzYWZlIGRyaW5raW5nIHdhdGVyIGNvbnRpbnVlcyB0byBiZSBhIG1ham9yIGNoYWxsZW5nZS4gQ29udmVudGlvbmFsIHdhdGVyIHRyZWF0bWVudCB0ZWNobmlxdWVzIGFyZSBjb3N0bHksIGFuZOKAgm1hbnkgY29tbXVuaXRpZXMgbGFjayBhY2Nlc3MgdG8gc3VjaCBzeXN0ZW1zLCBjcmVhdGluZyBhIGRlbWFuZCBmb3IgaW5leHBlbnNpdmUsIGVmZmVjdGl2ZSwgYW5kIHN1c3RhaW5hYmxlIGZpbHRyYXRpb24gdGVjaG5vbG9naWVzLiBTb21lIG90aGVy4oCCbG93LWNvc3Qgd2F0ZXIgcHVyaWZpY2F0aW9uIHRlY2hub2xvZ2llcyBleGlzdCB0byBzb2x2ZSB0aGlzIGdsb2JhbCBwcm9ibGVtOyB0aGlzIGNoYXB0ZXIgYWltcyB0byBkZXNjcmliZSBzb21lIG9mIHRoZW0gdGFyZ2V0ZWQgdG8gbG93LWluY29tZSBhbmQgcnVyYWwgcG9wdWxhdGlvbnMuIFdlIGFsc28gZGVzY3JpYmUgdGhlIHBvdGVudGlhbCBvZiBzcGVjaWZpYyBpbm5vdmF0aXZlIGZpbHRyYXRpb24gYXBwcm9hY2hlcywgaW5jbHVkaW5nIGNlcmFtaWMgZmlsdGVycywgYmlvIHNhbmQgZmlsdHJhdGlvbiwgYWN0aXZhdGVk4oCCY2FyYm9uIGFuZCBzb2xhciBkaXNpbmZlY3Rpb24gKFNPRElTKSwgdG8gYmUgYm90aCBlZmZlY3RpdmUgYW5kIGFmZm9yZGFibGUuIFdlIGFsc28gaGlnaGxpZ2h0IGVtZXJnaW5nIHRlY2hub2xvZ2llcyBzdWNoIGFzIG5hbm90ZWNobm9sb2d5LWJhc2VkIGZpbHRyYXRpb24sIG1lbWJyYW5lIGZpbHRyYXRpb24gd2l0aCBsb2NhbGx54oCCYXZhaWxhYmxlIG1hdGVyaWFscywgYW5kIGJpby1pbnNwaXJlZCBtZXRob2RzIG9mIHB1cmlmaWNhdGlvbi4gV2UgcGFydGljdWxhcmx5IGZvY3VzIG9uIGNvbW11bml0eS1iYXNlZCBtZXRob2RzIGFzIHdlbGwgYXMgZGVjZW50cmFsaXplZCB3YXRlciBwdXJpZmljYXRpb24gc3lzdGVtcyB0aGF0IGVuaGFuY2UgdGhlIGxvY2FsIHBvcHVsYWNlIHRocm91Z2ggY2FwYWNpdHkgYnVpbGRpbmfigIJhbmQgc3VzdGFpbmFibGUgbWFuYWdlbWVudCBwcmFjdGljZXMuIEl0IGRpc2N1c3NlcyBzb2NpYWwgZW50ZXJwcmlzZXMgYW5kIE5HT3MsIGdvdmVybm1lbnQgaW5pdGlhdGl2ZXMgdGhhdCBzdXBwb3J0IHRoZSBzY2FsZSB1cCBvZuKAgnRoZXNlIHRlY2hub2xvZ2llcy4gV2VsbCBkb2N1bWVudGVkIGNhc2Ugc3R1ZGllcyBmcm9tIGRpdmVyc2UgZ2VvZ3JhcGhpY2FsIHNldHRpbmdz4oCCYXJlIGRvY3VtZW50ZWQgZGF0YSBpbmRpY2F0aW5nIHRoZSBkZWdyZWUgb2YgcmVkdWN0aW9uIGluIG9jY3VycmVuY2UgcmF0ZSBvZiB0aGUgd2F0ZXJib3JuZSBkaXNlYXNlcyBhcyBhIHJlc3VsdCBvZiBpbXBsZW1lbnRpbmcgdGhlIGFib3ZlIHNvbHV0aW9ucy4gVGhpcyBjaGFwdGVyIGFkZHJlc3Nlc+KAgnRoZSB0ZWNobm9sb2d5IGdhcCBpbiB0aHJlZSBhc3BlY3RzIG9mIGZpbHRyYXRpb24gdGVjaG5vbG9neSBhZmZvcmRhYmlsaXR5LCBhZGFwdGFiaWxpdHksIGFuZCBlbnZpcm9ubWVudGFsIHN1c3RhaW5hYmlsaXR5IGJ5IHNob3dpbmcgaG93IGlubm92YXRpdmUgYnV0IGxvdy1jb3N0IHRlY2hub2xvZ2llcyBjYW4gaGVscCB0byBjbG9zZSB0aGUgd2F0ZXIgYWNjZXNzIGdhcC4gVGhlIHJlc3VsdHMgaGlnaGxpZ2h0IHRoZSBpbXBvcnRhbmNlIG9mIGludGVyZGlzY2lwbGluYXJ5IGVuZ2FnZW1lbnQgYW5kIHBvbGljeSBzdXBwb3J0IHRvIGZ1cnRoZXIgcmVmaW5lIGFuZOKAgnNjYWxlIHRoZXNlIGludGVydmVudGlvbnMuIFVsdGltYXRlbHksIHRoaXMgc3R1ZHkgY2FuIG1vdGl2ZSBmdXJ0aGVyIHJlc2VhcmNo4oCCYW5kIGludmVzdG1lbnQgaW4gc2NhbGFibGUsIGNvc3QtZWZmZWN0aXZlIHdhdGVyLWZpbHRyYXRpb24gdGVjaG5vbG9naWVzIGZvciB2dWxuZXJhYmxlIGdyb3Vwcy4iLCJ2b2x1bWUiOiJQYXJ0IEYxMzE0In0sImlzVGVtcG9yYXJ5IjpmYWxzZX1dfQ=="/>
          <w:id w:val="-1995019314"/>
          <w:placeholder>
            <w:docPart w:val="58CB047EF0BB400BBD8402095B4DC52A"/>
          </w:placeholder>
        </w:sdtPr>
        <w:sdtContent>
          <w:r w:rsidR="0062059A" w:rsidRPr="0062059A">
            <w:rPr>
              <w:rFonts w:ascii="Arial Narrow" w:hAnsi="Arial Narrow"/>
              <w:color w:val="000000"/>
              <w:sz w:val="22"/>
              <w:szCs w:val="22"/>
            </w:rPr>
            <w:t>[5], [8]</w:t>
          </w:r>
        </w:sdtContent>
      </w:sdt>
      <w:r w:rsidRPr="00F627C4">
        <w:rPr>
          <w:rFonts w:ascii="Arial Narrow" w:hAnsi="Arial Narrow"/>
          <w:sz w:val="22"/>
          <w:szCs w:val="22"/>
        </w:rPr>
        <w:t xml:space="preserve">; absorbentes naturales basados en materiales como biocarbones y residuos agrícolas pueden ser usados para adsorción ofreciendo soluciones eficientes y de bajo costo </w:t>
      </w:r>
      <w:sdt>
        <w:sdtPr>
          <w:rPr>
            <w:rFonts w:ascii="Arial Narrow" w:hAnsi="Arial Narrow"/>
            <w:color w:val="000000"/>
            <w:sz w:val="22"/>
            <w:szCs w:val="22"/>
          </w:rPr>
          <w:tag w:val="MENDELEY_CITATION_v3_eyJjaXRhdGlvbklEIjoiTUVOREVMRVlfQ0lUQVRJT05fN2YyOTY2YjktY2M4ZC00MDczLWE0NGItY2RmNGUxMWZkY2Y0IiwicHJvcGVydGllcyI6eyJub3RlSW5kZXgiOjB9LCJpc0VkaXRlZCI6ZmFsc2UsIm1hbnVhbE92ZXJyaWRlIjp7ImlzTWFudWFsbHlPdmVycmlkZGVuIjpmYWxzZSwiY2l0ZXByb2NUZXh0IjoiWzhdIiwibWFudWFsT3ZlcnJpZGVUZXh0IjoiIn0sImNpdGF0aW9uSXRlbXMiOlt7ImlkIjoiMDI5OWMxMWItZmQzMC0zN2Y1LWI5NTMtM2M4YzAyMWYzYTE2IiwiaXRlbURhdGEiOnsidHlwZSI6ImJvb2siLCJpZCI6IjAyOTljMTFiLWZkMzAtMzdmNS1iOTUzLTNjOGMwMjFmM2ExNiIsInRpdGxlIjoiRWZmZWN0aXZlIGFuZCBhZmZvcmRhYmxlIHdhdGVyIHB1cmlmaWNhdGlvbiB0ZWNobm9sb2dpZXMgZm9yIHJ1cmFsIGRldmVsb3BtZW50IiwiYXV0aG9yIjpbeyJmYW1pbHkiOiJSYW5hIiwiZ2l2ZW4iOiJWLiIsInBhcnNlLW5hbWVzIjpmYWxzZSwiZHJvcHBpbmctcGFydGljbGUiOiIiLCJub24tZHJvcHBpbmctcGFydGljbGUiOiIifSx7ImZhbWlseSI6IlNoZW9rYW5kIiwiZ2l2ZW4iOiJNLiIsInBhcnNlLW5hbWVzIjpmYWxzZSwiZHJvcHBpbmctcGFydGljbGUiOiIiLCJub24tZHJvcHBpbmctcGFydGljbGUiOiIifSx7ImZhbWlseSI6IkphaW4iLCJnaXZlbiI6IksuIiwicGFyc2UtbmFtZXMiOmZhbHNlLCJkcm9wcGluZy1wYXJ0aWNsZSI6IiIsIm5vbi1kcm9wcGluZy1wYXJ0aWNsZSI6IiJ9LHsiZmFtaWx5IjoiRGhha2EiLCJnaXZlbiI6IlMuIiwicGFyc2UtbmFtZXMiOmZhbHNlLCJkcm9wcGluZy1wYXJ0aWNsZSI6IiIsIm5vbi1kcm9wcGluZy1wYXJ0aWNsZSI6IiJ9LHsiZmFtaWx5IjoiR29kYXJhIiwiZ2l2ZW4iOiJTLksuIiwicGFyc2UtbmFtZXMiOmZhbHNlLCJkcm9wcGluZy1wYXJ0aWNsZSI6IiIsIm5vbi1kcm9wcGluZy1wYXJ0aWNsZSI6IiJ9LHsiZmFtaWx5IjoiVXJtYWxpeWEiLCJnaXZlbiI6IkQuTi4iLCJwYXJzZS1uYW1lcyI6ZmFsc2UsImRyb3BwaW5nLXBhcnRpY2xlIjoiIiwibm9uLWRyb3BwaW5nLXBhcnRpY2xlIjoiIn0seyJmYW1pbHkiOiJNYWRoYXYiLCJnaXZlbiI6IlMuIiwicGFyc2UtbmFtZXMiOmZhbHNlLCJkcm9wcGluZy1wYXJ0aWNsZSI6IiIsIm5vbi1kcm9wcGluZy1wYXJ0aWNsZSI6IiJ9LHsiZmFtaWx5IjoiU2luZ2giLCJnaXZlbiI6IksuUC4iLCJwYXJzZS1uYW1lcyI6ZmFsc2UsImRyb3BwaW5nLXBhcnRpY2xlIjoiIiwibm9uLWRyb3BwaW5nLXBhcnRpY2xlIjoiIn0seyJmYW1pbHkiOiJEaGFrYSIsImdpdmVuIjoiUi5LLiIsInBhcnNlLW5hbWVzIjpmYWxzZSwiZHJvcHBpbmctcGFydGljbGUiOiIiLCJub24tZHJvcHBpbmctcGFydGljbGUiOiIifV0sImNvbnRhaW5lci10aXRsZSI6IldhdGVyIFJlc291cmNlcyBNYW5hZ2VtZW50IGZvciBSdXJhbCBEZXZlbG9wbWVudCBDaGFsbGVuZ2VzIGFuZCBNaXRpZ2F0aW9uIiwiRE9JIjoiMTAuMTAxNi9COTc4LTAtNDQzLTE4Nzc4LTAuMDAwMTYtNyIsIklTQk4iOiI5NzgwNDQzMTg3Nzk3IiwiaXNzdWVkIjp7ImRhdGUtcGFydHMiOltbMjAyM11dfSwibnVtYmVyLW9mLXBhZ2VzIjoiOTEtMTA2IiwiYWJzdHJhY3QiOiJDb252ZW50aW9uYWwgbWV0aG9kcyBvZiB3YXRlciBwdXJpZmljYXRpb24gaW4gcnVyYWwgYXJlYXMgaW5jbHVkZSBib2lsaW5nLCBmaWx0cmF0aW9uLCBzZWRpbWVudGF0aW9uLCBhZXJhdGlvbiwgc29sYXIsIGFuZCBjaGVtaWNhbCBkaXNpbmZlY3Rpb24uIFRoZXNlIG1ldGhvZHMgc3VmZmVyIGZyb20gaXNzdWVzIGxpa2UgdGhlIGluYWJpbGl0eSB0byBhY2hpZXZlIHRoZSBkZXNpcmVkIGxldmVsIG9mIHB1cmlmaWNhdGlvbiBhbmQgZGVtYW5kLiBUaGlzIGNoYXB0ZXIgcHJvdmlkZXMgYW4gb3ZlcnZpZXcgb2YgY29udmVudGlvbmFsIG1ldGhvZHMgdXNlZCBmb3Igd2F0ZXIgcHVyaWZpY2F0aW9uIGluIHJ1cmFsIGFyZWFzLiBGdXJ0aGVyLCBpdCBkaXNjdXNzZXMgdmFyaW91cyBsb3ctY29zdCwgc3VzdGFpbmFibGUgd2F0ZXIgcHVyaWZpY2F0aW9uIHNvbHV0aW9ucyBpbmNsdWRpbmcgY29hZ3VsYXRpb24sIHByZWNpcGl0YXRpb24gYnkgbmF0dXJhbCBhZ2VudHMsIGRlc2FsaW5hdGlvbiwgZGlzdGlsbGF0aW9uLCBiaW9yZW1lZGlhdGlvbiwgYW5kIGJpby1hZHNvcnB0aW9uLiBUaGVzZSBtZXRob2RzIGNhbiBiZSB1c2VkIHRvIGFjY29tcGxpc2ggU3VzdGFpbmFibGUgRGV2ZWxvcG1lbnQgR29hbCA2IHdoaWNoIGVuc3VyZXMgdGhlIGF2YWlsYWJpbGl0eSBhbmQgc3VzdGFpbmFibGUgbWFuYWdlbWVudCBvZiB3YXRlciBhbmQgc2FuaXRhdGlvbiBmb3IgYWxsIGJ5IDIwMzAuIE90aGVyIHRlY2hub2xvZ2ljYWxseSBhZHZhbmNlZCBtZXRob2RzIG5hbWVseSByZXZlcnNlIG9zbW9zaXMsIGVsZWN0cm9kaWFseXNpcywgYWR2YW5jZWQgb3hpZGF0aW9uLCBtZW1icmFuZSBmaWx0cmF0aW9uLCBhbmQgbmFub3RlY2hub2xvZ3ktYmFzZWQgYXBwcm9hY2hlcyBoYXZlIGJlZW4gaW5jbHVkZWQgaW4gdGhlIGRpc2N1c3Npb24uIFRoZSBsaW1pdGF0aW9uIGFuZCBhZHZhbnRhZ2VzIG9mIHRoZSB3YXRlciBwdXJpZmljYXRpb24gbWV0aG9kcyBoYXZlIGJlZW4gY3JpdGljYWxseSBldmFsdWF0ZWQuIFN1c3RhaW5hYmxlIGFkc29yYmVudHMgKGxpa2UgYmlvY2hhcikgcHJlcGFyZWQgdXNpbmcgY2hlYXAgYW5kIGFidW5kYW50bHkgYXZhaWxhYmxlIGxpZ25vY2VsbHVsb3NpYyBiaW9tYXNzZXMgbGlrZSBhZ3JpY3VsdHVyYWwgcmVzaWR1ZXMsIGhvdXNlaG9sZCB3YXN0ZXMgYW5kIGluZHVzdHJpYWwgd2FzdGVzIGNhbiBiZSBwcm92ZW4gbW9zdCBmYWNpbGUsIGFuZCBlY29ub21pY2FsbHkgZmVhc2libGUgc29sdXRpb25zIGZvciB3YXRlciBwdXJpZmljYXRpb24uIiwiY29udGFpbmVyLXRpdGxlLXNob3J0IjoiIn0sImlzVGVtcG9yYXJ5IjpmYWxzZX1dfQ=="/>
          <w:id w:val="667758519"/>
          <w:placeholder>
            <w:docPart w:val="58CB047EF0BB400BBD8402095B4DC52A"/>
          </w:placeholder>
        </w:sdtPr>
        <w:sdtContent>
          <w:r w:rsidR="0062059A" w:rsidRPr="0062059A">
            <w:rPr>
              <w:rFonts w:ascii="Arial Narrow" w:hAnsi="Arial Narrow"/>
              <w:color w:val="000000"/>
              <w:sz w:val="22"/>
              <w:szCs w:val="22"/>
            </w:rPr>
            <w:t>[8]</w:t>
          </w:r>
        </w:sdtContent>
      </w:sdt>
      <w:r w:rsidRPr="00F627C4">
        <w:rPr>
          <w:rFonts w:ascii="Arial Narrow" w:hAnsi="Arial Narrow"/>
          <w:sz w:val="22"/>
          <w:szCs w:val="22"/>
        </w:rPr>
        <w:t xml:space="preserve">, o </w:t>
      </w:r>
      <w:r>
        <w:rPr>
          <w:rFonts w:ascii="Arial Narrow" w:hAnsi="Arial Narrow"/>
          <w:sz w:val="22"/>
          <w:szCs w:val="22"/>
        </w:rPr>
        <w:t>d</w:t>
      </w:r>
      <w:r w:rsidRPr="00F627C4">
        <w:rPr>
          <w:rFonts w:ascii="Arial Narrow" w:hAnsi="Arial Narrow"/>
          <w:sz w:val="22"/>
          <w:szCs w:val="22"/>
        </w:rPr>
        <w:t>esinfección solar (SODIS</w:t>
      </w:r>
      <w:r>
        <w:rPr>
          <w:rFonts w:ascii="Arial Narrow" w:hAnsi="Arial Narrow"/>
          <w:sz w:val="22"/>
          <w:szCs w:val="22"/>
        </w:rPr>
        <w:t>) que u</w:t>
      </w:r>
      <w:r w:rsidRPr="00F627C4">
        <w:rPr>
          <w:rFonts w:ascii="Arial Narrow" w:hAnsi="Arial Narrow"/>
          <w:sz w:val="22"/>
          <w:szCs w:val="22"/>
        </w:rPr>
        <w:t xml:space="preserve">tiliza radiación solar para eliminar microorganismos, siendo una opción accesible y sin químicos para áreas con recursos limitados </w:t>
      </w:r>
      <w:sdt>
        <w:sdtPr>
          <w:rPr>
            <w:rFonts w:ascii="Arial Narrow" w:hAnsi="Arial Narrow"/>
            <w:color w:val="000000"/>
            <w:sz w:val="22"/>
            <w:szCs w:val="22"/>
          </w:rPr>
          <w:tag w:val="MENDELEY_CITATION_v3_eyJjaXRhdGlvbklEIjoiTUVOREVMRVlfQ0lUQVRJT05fOGQ4MjYwNTUtODQwZi00NDc1LThmMmEtMDlkMmM5NjkzMTJhIiwicHJvcGVydGllcyI6eyJub3RlSW5kZXgiOjB9LCJpc0VkaXRlZCI6ZmFsc2UsIm1hbnVhbE92ZXJyaWRlIjp7ImlzTWFudWFsbHlPdmVycmlkZGVuIjpmYWxzZSwiY2l0ZXByb2NUZXh0IjoiWzVdIiwibWFudWFsT3ZlcnJpZGVUZXh0IjoiIn0sImNpdGF0aW9uSXRlbXMiOlt7ImlkIjoiZDc5YTI2MzYtNDU3Mi0zNzdlLWFhMzgtOTI2MDAzZTNhNWU4IiwiaXRlbURhdGEiOnsidHlwZSI6ImJvb2siLCJpZCI6ImQ3OWEyNjM2LTQ1NzItMzc3ZS1hYTM4LTkyNjAwM2UzYTVlOCIsInRpdGxlIjoiTG93LUNvc3QgV2F0ZXIgRmlsdHJhdGlvbiBUZWNobm9sb2dpZXMgZm9yIHRoZSBQdXJpZmljYXRpb24gb2YgV2F0ZXIiLCJhdXRob3IiOlt7ImZhbWlseSI6Ikthc2h5YXAiLCJnaXZlbiI6Ik4uSy4iLCJwYXJzZS1uYW1lcyI6ZmFsc2UsImRyb3BwaW5nLXBhcnRpY2xlIjoiIiwibm9uLWRyb3BwaW5nLXBhcnRpY2xlIjoiIn0seyJmYW1pbHkiOiJDaGF0dXJ3ZWRpIiwiZ2l2ZW4iOiJBLksuIiwicGFyc2UtbmFtZXMiOmZhbHNlLCJkcm9wcGluZy1wYXJ0aWNsZSI6IiIsIm5vbi1kcm9wcGluZy1wYXJ0aWNsZSI6IiJ9LHsiZmFtaWx5IjoiRGV3YW5nYW4iLCJnaXZlbiI6IkguIiwicGFyc2UtbmFtZXMiOmZhbHNlLCJkcm9wcGluZy1wYXJ0aWNsZSI6IiIsIm5vbi1kcm9wcGluZy1wYXJ0aWNsZSI6IiJ9LHsiZmFtaWx5IjoiVGl3YXJpIiwiZ2l2ZW4iOiJBLiIsInBhcnNlLW5hbWVzIjpmYWxzZSwiZHJvcHBpbmctcGFydGljbGUiOiIiLCJub24tZHJvcHBpbmctcGFydGljbGUiOiIifSx7ImZhbWlseSI6IlRoYWt1ciIsImdpdmVuIjoiSy4iLCJwYXJzZS1uYW1lcyI6ZmFsc2UsImRyb3BwaW5nLXBhcnRpY2xlIjoiIiwibm9uLWRyb3BwaW5nLXBhcnRpY2xlIjoiIn0seyJmYW1pbHkiOiJIYWl0IiwiZ2l2ZW4iOiJNLiIsInBhcnNlLW5hbWVzIjpmYWxzZSwiZHJvcHBpbmctcGFydGljbGUiOiIiLCJub24tZHJvcHBpbmctcGFydGljbGUiOiIifV0sImNvbnRhaW5lci10aXRsZSI6IlNwcmluZ2VyIFdhdGVyIiwiRE9JIjoiMTAuMTAwNy85NzgtMy0wMzItMTA2MDItNV81IiwiaXNzdWVkIjp7ImRhdGUtcGFydHMiOltbMjAyNl1dfSwibnVtYmVyLW9mLXBhZ2VzIjoiMTEzLTE1MyIsImFic3RyYWN0IjoiRm9yIHVuZGVyc2VydmVkIGNvbW11bml0aWVzIGFyb3VuZCB0aGXigIJ3b3JsZCwgYWNjZXNzIHRvIGNsZWFuIGFuZCBzYWZlIGRyaW5raW5nIHdhdGVyIGNvbnRpbnVlcyB0byBiZSBhIG1ham9yIGNoYWxsZW5nZS4gQ29udmVudGlvbmFsIHdhdGVyIHRyZWF0bWVudCB0ZWNobmlxdWVzIGFyZSBjb3N0bHksIGFuZOKAgm1hbnkgY29tbXVuaXRpZXMgbGFjayBhY2Nlc3MgdG8gc3VjaCBzeXN0ZW1zLCBjcmVhdGluZyBhIGRlbWFuZCBmb3IgaW5leHBlbnNpdmUsIGVmZmVjdGl2ZSwgYW5kIHN1c3RhaW5hYmxlIGZpbHRyYXRpb24gdGVjaG5vbG9naWVzLiBTb21lIG90aGVy4oCCbG93LWNvc3Qgd2F0ZXIgcHVyaWZpY2F0aW9uIHRlY2hub2xvZ2llcyBleGlzdCB0byBzb2x2ZSB0aGlzIGdsb2JhbCBwcm9ibGVtOyB0aGlzIGNoYXB0ZXIgYWltcyB0byBkZXNjcmliZSBzb21lIG9mIHRoZW0gdGFyZ2V0ZWQgdG8gbG93LWluY29tZSBhbmQgcnVyYWwgcG9wdWxhdGlvbnMuIFdlIGFsc28gZGVzY3JpYmUgdGhlIHBvdGVudGlhbCBvZiBzcGVjaWZpYyBpbm5vdmF0aXZlIGZpbHRyYXRpb24gYXBwcm9hY2hlcywgaW5jbHVkaW5nIGNlcmFtaWMgZmlsdGVycywgYmlvIHNhbmQgZmlsdHJhdGlvbiwgYWN0aXZhdGVk4oCCY2FyYm9uIGFuZCBzb2xhciBkaXNpbmZlY3Rpb24gKFNPRElTKSwgdG8gYmUgYm90aCBlZmZlY3RpdmUgYW5kIGFmZm9yZGFibGUuIFdlIGFsc28gaGlnaGxpZ2h0IGVtZXJnaW5nIHRlY2hub2xvZ2llcyBzdWNoIGFzIG5hbm90ZWNobm9sb2d5LWJhc2VkIGZpbHRyYXRpb24sIG1lbWJyYW5lIGZpbHRyYXRpb24gd2l0aCBsb2NhbGx54oCCYXZhaWxhYmxlIG1hdGVyaWFscywgYW5kIGJpby1pbnNwaXJlZCBtZXRob2RzIG9mIHB1cmlmaWNhdGlvbi4gV2UgcGFydGljdWxhcmx5IGZvY3VzIG9uIGNvbW11bml0eS1iYXNlZCBtZXRob2RzIGFzIHdlbGwgYXMgZGVjZW50cmFsaXplZCB3YXRlciBwdXJpZmljYXRpb24gc3lzdGVtcyB0aGF0IGVuaGFuY2UgdGhlIGxvY2FsIHBvcHVsYWNlIHRocm91Z2ggY2FwYWNpdHkgYnVpbGRpbmfigIJhbmQgc3VzdGFpbmFibGUgbWFuYWdlbWVudCBwcmFjdGljZXMuIEl0IGRpc2N1c3NlcyBzb2NpYWwgZW50ZXJwcmlzZXMgYW5kIE5HT3MsIGdvdmVybm1lbnQgaW5pdGlhdGl2ZXMgdGhhdCBzdXBwb3J0IHRoZSBzY2FsZSB1cCBvZuKAgnRoZXNlIHRlY2hub2xvZ2llcy4gV2VsbCBkb2N1bWVudGVkIGNhc2Ugc3R1ZGllcyBmcm9tIGRpdmVyc2UgZ2VvZ3JhcGhpY2FsIHNldHRpbmdz4oCCYXJlIGRvY3VtZW50ZWQgZGF0YSBpbmRpY2F0aW5nIHRoZSBkZWdyZWUgb2YgcmVkdWN0aW9uIGluIG9jY3VycmVuY2UgcmF0ZSBvZiB0aGUgd2F0ZXJib3JuZSBkaXNlYXNlcyBhcyBhIHJlc3VsdCBvZiBpbXBsZW1lbnRpbmcgdGhlIGFib3ZlIHNvbHV0aW9ucy4gVGhpcyBjaGFwdGVyIGFkZHJlc3Nlc+KAgnRoZSB0ZWNobm9sb2d5IGdhcCBpbiB0aHJlZSBhc3BlY3RzIG9mIGZpbHRyYXRpb24gdGVjaG5vbG9neSBhZmZvcmRhYmlsaXR5LCBhZGFwdGFiaWxpdHksIGFuZCBlbnZpcm9ubWVudGFsIHN1c3RhaW5hYmlsaXR5IGJ5IHNob3dpbmcgaG93IGlubm92YXRpdmUgYnV0IGxvdy1jb3N0IHRlY2hub2xvZ2llcyBjYW4gaGVscCB0byBjbG9zZSB0aGUgd2F0ZXIgYWNjZXNzIGdhcC4gVGhlIHJlc3VsdHMgaGlnaGxpZ2h0IHRoZSBpbXBvcnRhbmNlIG9mIGludGVyZGlzY2lwbGluYXJ5IGVuZ2FnZW1lbnQgYW5kIHBvbGljeSBzdXBwb3J0IHRvIGZ1cnRoZXIgcmVmaW5lIGFuZOKAgnNjYWxlIHRoZXNlIGludGVydmVudGlvbnMuIFVsdGltYXRlbHksIHRoaXMgc3R1ZHkgY2FuIG1vdGl2ZSBmdXJ0aGVyIHJlc2VhcmNo4oCCYW5kIGludmVzdG1lbnQgaW4gc2NhbGFibGUsIGNvc3QtZWZmZWN0aXZlIHdhdGVyLWZpbHRyYXRpb24gdGVjaG5vbG9naWVzIGZvciB2dWxuZXJhYmxlIGdyb3Vwcy4iLCJ2b2x1bWUiOiJQYXJ0IEYxMzE0IiwiY29udGFpbmVyLXRpdGxlLXNob3J0IjoiIn0sImlzVGVtcG9yYXJ5IjpmYWxzZX1dfQ=="/>
          <w:id w:val="1769726155"/>
          <w:placeholder>
            <w:docPart w:val="58CB047EF0BB400BBD8402095B4DC52A"/>
          </w:placeholder>
        </w:sdtPr>
        <w:sdtContent>
          <w:r w:rsidR="0062059A" w:rsidRPr="0062059A">
            <w:rPr>
              <w:rFonts w:ascii="Arial Narrow" w:hAnsi="Arial Narrow"/>
              <w:color w:val="000000"/>
              <w:sz w:val="22"/>
              <w:szCs w:val="22"/>
            </w:rPr>
            <w:t>[5]</w:t>
          </w:r>
        </w:sdtContent>
      </w:sdt>
    </w:p>
    <w:p w14:paraId="01100CB2" w14:textId="3A0F039F" w:rsidR="00570977" w:rsidRDefault="002D71F1" w:rsidP="00B442A7">
      <w:pPr>
        <w:spacing w:line="276" w:lineRule="auto"/>
        <w:jc w:val="both"/>
        <w:rPr>
          <w:rFonts w:ascii="Arial Narrow" w:hAnsi="Arial Narrow"/>
          <w:sz w:val="22"/>
          <w:szCs w:val="22"/>
        </w:rPr>
      </w:pPr>
      <w:r>
        <w:rPr>
          <w:rFonts w:ascii="Arial Narrow" w:hAnsi="Arial Narrow"/>
          <w:sz w:val="22"/>
          <w:szCs w:val="22"/>
        </w:rPr>
        <w:t>Es decir, se debe avanzar en</w:t>
      </w:r>
      <w:r>
        <w:rPr>
          <w:rFonts w:ascii="Arial Narrow" w:hAnsi="Arial Narrow"/>
          <w:sz w:val="22"/>
          <w:szCs w:val="22"/>
        </w:rPr>
        <w:t xml:space="preserve"> el conocimiento, transferencia y desarrollo de</w:t>
      </w:r>
      <w:r w:rsidRPr="00F627C4">
        <w:rPr>
          <w:rFonts w:ascii="Arial Narrow" w:hAnsi="Arial Narrow"/>
          <w:sz w:val="22"/>
          <w:szCs w:val="22"/>
        </w:rPr>
        <w:t xml:space="preserve"> soluciones sostenibles</w:t>
      </w:r>
      <w:r w:rsidR="00B442A7">
        <w:rPr>
          <w:rFonts w:ascii="Arial Narrow" w:hAnsi="Arial Narrow"/>
          <w:sz w:val="22"/>
          <w:szCs w:val="22"/>
        </w:rPr>
        <w:t>, de bajo consumo energético y químico,</w:t>
      </w:r>
      <w:r w:rsidRPr="00F627C4">
        <w:rPr>
          <w:rFonts w:ascii="Arial Narrow" w:hAnsi="Arial Narrow"/>
          <w:sz w:val="22"/>
          <w:szCs w:val="22"/>
        </w:rPr>
        <w:t xml:space="preserve"> para la potabilización del agua</w:t>
      </w:r>
      <w:r>
        <w:rPr>
          <w:rFonts w:ascii="Arial Narrow" w:hAnsi="Arial Narrow"/>
          <w:sz w:val="22"/>
          <w:szCs w:val="22"/>
        </w:rPr>
        <w:t xml:space="preserve">, particularmente en </w:t>
      </w:r>
      <w:r w:rsidR="00B442A7">
        <w:rPr>
          <w:rFonts w:ascii="Arial Narrow" w:hAnsi="Arial Narrow"/>
          <w:sz w:val="22"/>
          <w:szCs w:val="22"/>
        </w:rPr>
        <w:t>lugares con bajo acceso a recursos y al conocimiento técnico.</w:t>
      </w:r>
    </w:p>
    <w:p w14:paraId="77713B64" w14:textId="77777777" w:rsidR="00570977" w:rsidRPr="00F627C4" w:rsidRDefault="00570977" w:rsidP="00F627C4">
      <w:pPr>
        <w:spacing w:line="276" w:lineRule="auto"/>
        <w:jc w:val="both"/>
        <w:rPr>
          <w:rFonts w:ascii="Arial Narrow" w:hAnsi="Arial Narrow"/>
          <w:sz w:val="22"/>
          <w:szCs w:val="22"/>
        </w:rPr>
      </w:pPr>
    </w:p>
    <w:p w14:paraId="52673EAE" w14:textId="77777777" w:rsidR="00DD6D2C" w:rsidRDefault="00DD6D2C" w:rsidP="00DD6D2C">
      <w:pPr>
        <w:spacing w:line="276" w:lineRule="auto"/>
        <w:jc w:val="both"/>
        <w:rPr>
          <w:rFonts w:ascii="Arial Narrow" w:hAnsi="Arial Narrow"/>
          <w:color w:val="000000"/>
          <w:sz w:val="22"/>
          <w:szCs w:val="22"/>
        </w:rPr>
      </w:pPr>
    </w:p>
    <w:p w14:paraId="109579F4" w14:textId="2FAB1C3E" w:rsidR="00DD6D2C" w:rsidRDefault="00DD6D2C" w:rsidP="00DD6D2C">
      <w:pPr>
        <w:spacing w:line="276" w:lineRule="auto"/>
        <w:jc w:val="both"/>
        <w:rPr>
          <w:rFonts w:ascii="Arial Narrow" w:hAnsi="Arial Narrow"/>
          <w:color w:val="000000"/>
          <w:sz w:val="22"/>
          <w:szCs w:val="22"/>
        </w:rPr>
      </w:pPr>
      <w:r w:rsidRPr="00657B01">
        <w:rPr>
          <w:rFonts w:ascii="Arial Narrow" w:hAnsi="Arial Narrow"/>
          <w:color w:val="000000"/>
          <w:sz w:val="22"/>
          <w:szCs w:val="22"/>
        </w:rPr>
        <w:lastRenderedPageBreak/>
        <w:t>Objetivos</w:t>
      </w:r>
    </w:p>
    <w:p w14:paraId="6CC0B0B2" w14:textId="33E6F051" w:rsidR="00DD6D2C" w:rsidRDefault="00DD6D2C" w:rsidP="00DD6D2C">
      <w:pPr>
        <w:spacing w:line="276" w:lineRule="auto"/>
        <w:jc w:val="both"/>
        <w:rPr>
          <w:rFonts w:ascii="Arial Narrow" w:hAnsi="Arial Narrow"/>
          <w:sz w:val="22"/>
          <w:szCs w:val="22"/>
        </w:rPr>
      </w:pPr>
      <w:r>
        <w:rPr>
          <w:rFonts w:ascii="Arial Narrow" w:hAnsi="Arial Narrow"/>
          <w:color w:val="000000"/>
          <w:sz w:val="22"/>
          <w:szCs w:val="22"/>
        </w:rPr>
        <w:t xml:space="preserve">Aportar al avance </w:t>
      </w:r>
      <w:r>
        <w:rPr>
          <w:rFonts w:ascii="Arial Narrow" w:hAnsi="Arial Narrow"/>
          <w:sz w:val="22"/>
          <w:szCs w:val="22"/>
        </w:rPr>
        <w:t>d</w:t>
      </w:r>
      <w:r>
        <w:rPr>
          <w:rFonts w:ascii="Arial Narrow" w:hAnsi="Arial Narrow"/>
          <w:sz w:val="22"/>
          <w:szCs w:val="22"/>
        </w:rPr>
        <w:t>el conocimiento, transferencia y desarrollo de</w:t>
      </w:r>
      <w:r w:rsidRPr="00F627C4">
        <w:rPr>
          <w:rFonts w:ascii="Arial Narrow" w:hAnsi="Arial Narrow"/>
          <w:sz w:val="22"/>
          <w:szCs w:val="22"/>
        </w:rPr>
        <w:t xml:space="preserve"> soluciones sostenibles</w:t>
      </w:r>
      <w:r>
        <w:rPr>
          <w:rFonts w:ascii="Arial Narrow" w:hAnsi="Arial Narrow"/>
          <w:sz w:val="22"/>
          <w:szCs w:val="22"/>
        </w:rPr>
        <w:t>, de bajo consumo energético y químico,</w:t>
      </w:r>
      <w:r w:rsidRPr="00F627C4">
        <w:rPr>
          <w:rFonts w:ascii="Arial Narrow" w:hAnsi="Arial Narrow"/>
          <w:sz w:val="22"/>
          <w:szCs w:val="22"/>
        </w:rPr>
        <w:t xml:space="preserve"> para la potabilización del agua</w:t>
      </w:r>
      <w:r>
        <w:rPr>
          <w:rFonts w:ascii="Arial Narrow" w:hAnsi="Arial Narrow"/>
          <w:sz w:val="22"/>
          <w:szCs w:val="22"/>
        </w:rPr>
        <w:t>, particularmente en lugares con bajo acceso a recursos y al conocimiento técnico.</w:t>
      </w:r>
    </w:p>
    <w:p w14:paraId="779D427C" w14:textId="3AE248C7" w:rsidR="00DD6D2C" w:rsidRDefault="00DD6D2C" w:rsidP="00DD6D2C">
      <w:pPr>
        <w:spacing w:line="276" w:lineRule="auto"/>
        <w:jc w:val="both"/>
        <w:rPr>
          <w:rFonts w:ascii="Arial Narrow" w:hAnsi="Arial Narrow"/>
          <w:sz w:val="22"/>
          <w:szCs w:val="22"/>
        </w:rPr>
      </w:pPr>
      <w:r>
        <w:rPr>
          <w:rFonts w:ascii="Arial Narrow" w:hAnsi="Arial Narrow"/>
          <w:sz w:val="22"/>
          <w:szCs w:val="22"/>
        </w:rPr>
        <w:t>Incorporar el concepto de tecnologías apropiadas a la comprensión y abordaje de soluciones de saneamiento.</w:t>
      </w:r>
    </w:p>
    <w:p w14:paraId="52E9E2A4" w14:textId="3B06A7DA" w:rsidR="00DD6D2C" w:rsidRDefault="00DD6D2C" w:rsidP="00DD6D2C">
      <w:pPr>
        <w:spacing w:line="276" w:lineRule="auto"/>
        <w:jc w:val="both"/>
        <w:rPr>
          <w:rFonts w:ascii="Arial Narrow" w:hAnsi="Arial Narrow"/>
          <w:sz w:val="22"/>
          <w:szCs w:val="22"/>
        </w:rPr>
      </w:pPr>
      <w:r>
        <w:rPr>
          <w:rFonts w:ascii="Arial Narrow" w:hAnsi="Arial Narrow"/>
          <w:sz w:val="22"/>
          <w:szCs w:val="22"/>
        </w:rPr>
        <w:t>Articular diferentes áreas del conocimiento que aporten al desarrollo de mejores sistemas de abastecimiento de agua potable.</w:t>
      </w:r>
    </w:p>
    <w:p w14:paraId="214E9A0E" w14:textId="3F165D1A" w:rsidR="004D2A90" w:rsidRPr="004D2A90" w:rsidRDefault="004D2A90" w:rsidP="00DD6D2C">
      <w:pPr>
        <w:spacing w:line="276" w:lineRule="auto"/>
        <w:jc w:val="both"/>
        <w:rPr>
          <w:rFonts w:ascii="Arial Narrow" w:hAnsi="Arial Narrow"/>
          <w:color w:val="000000"/>
          <w:sz w:val="22"/>
          <w:szCs w:val="22"/>
        </w:rPr>
      </w:pPr>
      <w:r w:rsidRPr="004D2A90">
        <w:rPr>
          <w:rFonts w:ascii="Arial Narrow" w:hAnsi="Arial Narrow"/>
          <w:sz w:val="22"/>
          <w:szCs w:val="22"/>
        </w:rPr>
        <w:t>Aportar en áreas de investigació</w:t>
      </w:r>
      <w:r>
        <w:rPr>
          <w:rFonts w:ascii="Arial Narrow" w:hAnsi="Arial Narrow"/>
          <w:sz w:val="22"/>
          <w:szCs w:val="22"/>
        </w:rPr>
        <w:t>n, extensión y docencia en el área de desempeño.</w:t>
      </w:r>
    </w:p>
    <w:p w14:paraId="6771E40D" w14:textId="77777777" w:rsidR="004D2A90" w:rsidRDefault="004D2A90" w:rsidP="004D2A90">
      <w:pPr>
        <w:spacing w:line="276" w:lineRule="auto"/>
        <w:jc w:val="both"/>
        <w:rPr>
          <w:rFonts w:ascii="Arial Narrow" w:hAnsi="Arial Narrow"/>
          <w:sz w:val="22"/>
          <w:szCs w:val="22"/>
        </w:rPr>
      </w:pPr>
    </w:p>
    <w:p w14:paraId="225492CE" w14:textId="09ED1601" w:rsidR="004D2A90" w:rsidRDefault="004D2A90" w:rsidP="004D2A90">
      <w:pPr>
        <w:spacing w:line="276" w:lineRule="auto"/>
        <w:jc w:val="both"/>
        <w:rPr>
          <w:rFonts w:ascii="Arial Narrow" w:hAnsi="Arial Narrow"/>
          <w:sz w:val="22"/>
          <w:szCs w:val="22"/>
        </w:rPr>
      </w:pPr>
      <w:r>
        <w:rPr>
          <w:rFonts w:ascii="Arial Narrow" w:hAnsi="Arial Narrow"/>
          <w:sz w:val="22"/>
          <w:szCs w:val="22"/>
        </w:rPr>
        <w:t>Propuesta en el componente de docencia</w:t>
      </w:r>
    </w:p>
    <w:p w14:paraId="24D90755" w14:textId="35F144E5" w:rsidR="004D2A90" w:rsidRPr="004D2A90" w:rsidRDefault="004D2A90" w:rsidP="004D2A90">
      <w:pPr>
        <w:spacing w:line="276" w:lineRule="auto"/>
        <w:rPr>
          <w:rFonts w:ascii="Arial Narrow" w:hAnsi="Arial Narrow"/>
          <w:sz w:val="22"/>
          <w:szCs w:val="22"/>
        </w:rPr>
      </w:pPr>
      <w:r w:rsidRPr="004D2A90">
        <w:rPr>
          <w:rFonts w:ascii="Arial Narrow" w:hAnsi="Arial Narrow"/>
          <w:sz w:val="22"/>
          <w:szCs w:val="22"/>
        </w:rPr>
        <w:t>Los cursos que podría dar en la Maestría en Recursos Hídricos son Potabilización de aguas y Avances en saneamiento hídrico; en Ingeniería civil son: Ingeniería civil sostenible, Estructuras hidráulicas, Saneamiento ambiental</w:t>
      </w:r>
      <w:r>
        <w:rPr>
          <w:rFonts w:ascii="Arial Narrow" w:hAnsi="Arial Narrow"/>
          <w:sz w:val="22"/>
          <w:szCs w:val="22"/>
        </w:rPr>
        <w:t>, Acueductos, Alcantarillados y en general</w:t>
      </w:r>
      <w:r w:rsidRPr="004D2A90">
        <w:rPr>
          <w:rFonts w:ascii="Arial Narrow" w:hAnsi="Arial Narrow"/>
          <w:sz w:val="22"/>
          <w:szCs w:val="22"/>
        </w:rPr>
        <w:t xml:space="preserve"> materias de la agrupación de saneamiento básico</w:t>
      </w:r>
      <w:r w:rsidR="0062059A">
        <w:rPr>
          <w:rFonts w:ascii="Arial Narrow" w:hAnsi="Arial Narrow"/>
          <w:sz w:val="22"/>
          <w:szCs w:val="22"/>
        </w:rPr>
        <w:t xml:space="preserve"> y algunas de hidráulica</w:t>
      </w:r>
      <w:r w:rsidRPr="004D2A90">
        <w:rPr>
          <w:rFonts w:ascii="Arial Narrow" w:hAnsi="Arial Narrow"/>
          <w:sz w:val="22"/>
          <w:szCs w:val="22"/>
        </w:rPr>
        <w:t>. En esta área tengo experiencia de más de 1</w:t>
      </w:r>
      <w:r w:rsidR="0062059A">
        <w:rPr>
          <w:rFonts w:ascii="Arial Narrow" w:hAnsi="Arial Narrow"/>
          <w:sz w:val="22"/>
          <w:szCs w:val="22"/>
        </w:rPr>
        <w:t>5</w:t>
      </w:r>
      <w:r w:rsidRPr="004D2A90">
        <w:rPr>
          <w:rFonts w:ascii="Arial Narrow" w:hAnsi="Arial Narrow"/>
          <w:sz w:val="22"/>
          <w:szCs w:val="22"/>
        </w:rPr>
        <w:t xml:space="preserve"> años como profesor y también he participado en varios proyectos prácticos sobre el tema, particularmente con comunidades rurales gracias a proyectos de extensión comunitaria, desarrollados no solamente por pedido de las comunidades sino con el aporte de estas. Espero aportar mi experiencia en la docencia.</w:t>
      </w:r>
    </w:p>
    <w:p w14:paraId="2A80F105" w14:textId="4A1828EE" w:rsidR="00DD6D2C" w:rsidRPr="004D2A90" w:rsidRDefault="004D2A90" w:rsidP="0062059A">
      <w:pPr>
        <w:spacing w:line="276" w:lineRule="auto"/>
        <w:rPr>
          <w:rFonts w:ascii="Arial Narrow" w:hAnsi="Arial Narrow"/>
          <w:sz w:val="22"/>
          <w:szCs w:val="22"/>
        </w:rPr>
      </w:pPr>
      <w:r w:rsidRPr="004D2A90">
        <w:rPr>
          <w:rFonts w:ascii="Arial Narrow" w:hAnsi="Arial Narrow"/>
          <w:sz w:val="22"/>
          <w:szCs w:val="22"/>
        </w:rPr>
        <w:t xml:space="preserve">Deseo desarrollar los contenidos ya definidos para estas asignaturas, haciendo énfasis en la necesidad de conocer las condiciones particulares en las cuales se planea desarrollar proyectos de potabilización y saneamiento, con el fin de que las propuestas que se planteen </w:t>
      </w:r>
      <w:r w:rsidR="0062059A">
        <w:rPr>
          <w:rFonts w:ascii="Arial Narrow" w:hAnsi="Arial Narrow"/>
          <w:sz w:val="22"/>
          <w:szCs w:val="22"/>
        </w:rPr>
        <w:t xml:space="preserve">sean sostenibles y </w:t>
      </w:r>
      <w:r w:rsidRPr="004D2A90">
        <w:rPr>
          <w:rFonts w:ascii="Arial Narrow" w:hAnsi="Arial Narrow"/>
          <w:sz w:val="22"/>
          <w:szCs w:val="22"/>
        </w:rPr>
        <w:t>resuelvan realmente los problemas existentes. Los diseños técnicos que se desarrollen en mis cursos deberán ajustarse a las verdaderas condiciones locales aportando a la sostenibilidad de los proyectos de potabilización y saneamiento. Pues es necesario que la infraestructura en agua potable y saneamiento básico corresponda a proyectos de infraestructura que aseguren la sostenibilidad económica y financiera, social, ambiental e institucional a lo largo del ciclo de vida del proyecto</w:t>
      </w:r>
      <w:r w:rsidR="0062059A">
        <w:rPr>
          <w:rFonts w:ascii="Arial Narrow" w:hAnsi="Arial Narrow"/>
          <w:sz w:val="22"/>
          <w:szCs w:val="22"/>
        </w:rPr>
        <w:t xml:space="preserve"> </w:t>
      </w:r>
      <w:r w:rsidR="0062059A" w:rsidRPr="0062059A">
        <w:rPr>
          <w:rFonts w:ascii="Arial Narrow" w:hAnsi="Arial Narrow"/>
          <w:sz w:val="22"/>
          <w:szCs w:val="22"/>
        </w:rPr>
        <w:fldChar w:fldCharType="begin" w:fldLock="1"/>
      </w:r>
      <w:r w:rsidR="0062059A" w:rsidRPr="0062059A">
        <w:rPr>
          <w:rFonts w:ascii="Arial Narrow" w:hAnsi="Arial Narrow"/>
          <w:sz w:val="22"/>
          <w:szCs w:val="22"/>
        </w:rPr>
        <w:instrText>ADDIN CSL_CITATION {"citationItems":[{"id":"ITEM-1","itemData":{"author":[{"dropping-particle":"","family":"(BID)","given":"Banco Interamericano de Dearrollo","non-dropping-particle":"","parse-names":false,"suffix":""}],"id":"ITEM-1","issued":{"date-parts":[["2018"]]},"publisher":"BID","title":"Cambio climático y sostenibilidad. Qué es la infraestructura sostenible?","type":"book"},"uris":["http://www.mendeley.com/documents/?uuid=c1add369-9381-4da7-a04f-a493d85bb1cc"]}],"mendeley":{"formattedCitation":"[6]","plainTextFormattedCitation":"[6]","previouslyFormattedCitation":"[6]"},"properties":{"noteIndex":0},"schema":"https://github.com/citation-style-language/schema/raw/master/csl-citation.json"}</w:instrText>
      </w:r>
      <w:r w:rsidR="0062059A" w:rsidRPr="0062059A">
        <w:rPr>
          <w:rFonts w:ascii="Arial Narrow" w:hAnsi="Arial Narrow"/>
          <w:sz w:val="22"/>
          <w:szCs w:val="22"/>
        </w:rPr>
        <w:fldChar w:fldCharType="separate"/>
      </w:r>
      <w:r w:rsidR="0062059A" w:rsidRPr="0062059A">
        <w:rPr>
          <w:rFonts w:ascii="Arial Narrow" w:hAnsi="Arial Narrow"/>
          <w:sz w:val="22"/>
          <w:szCs w:val="22"/>
        </w:rPr>
        <w:t>[6]</w:t>
      </w:r>
      <w:r w:rsidR="0062059A" w:rsidRPr="0062059A">
        <w:rPr>
          <w:rFonts w:ascii="Arial Narrow" w:hAnsi="Arial Narrow"/>
          <w:sz w:val="22"/>
          <w:szCs w:val="22"/>
        </w:rPr>
        <w:fldChar w:fldCharType="end"/>
      </w:r>
      <w:r w:rsidRPr="004D2A90">
        <w:rPr>
          <w:rFonts w:ascii="Arial Narrow" w:hAnsi="Arial Narrow"/>
          <w:sz w:val="22"/>
          <w:szCs w:val="22"/>
        </w:rPr>
        <w:t>, además indicaré en las clases que se deberán considerar las variaciones debidas al cambio global, las cuales afectan tanto el suministro de agua, como sus consumos y por lo tanto la generación de vertimientos, afectando a su vez los tratamientos que se planteen. Es decir espero aportar en los syllabus, además de los componentes tradicionales, consideraciones de los cambios globales y aportes comunitarios, aspectos que aportan a la sostenibilidad de los proyectos.</w:t>
      </w:r>
      <w:r w:rsidR="0062059A">
        <w:rPr>
          <w:rFonts w:ascii="Arial Narrow" w:hAnsi="Arial Narrow"/>
          <w:sz w:val="22"/>
          <w:szCs w:val="22"/>
        </w:rPr>
        <w:t xml:space="preserve"> </w:t>
      </w:r>
      <w:r w:rsidRPr="004D2A90">
        <w:rPr>
          <w:rFonts w:ascii="Arial Narrow" w:hAnsi="Arial Narrow"/>
          <w:sz w:val="22"/>
          <w:szCs w:val="22"/>
        </w:rPr>
        <w:t>Es por esto que considero que mi labor aportará al perfil de egreso</w:t>
      </w:r>
      <w:r w:rsidR="0062059A">
        <w:rPr>
          <w:rFonts w:ascii="Arial Narrow" w:hAnsi="Arial Narrow"/>
          <w:sz w:val="22"/>
          <w:szCs w:val="22"/>
        </w:rPr>
        <w:t xml:space="preserve">, en pregrado y posgrado </w:t>
      </w:r>
      <w:r w:rsidRPr="004D2A90">
        <w:rPr>
          <w:rFonts w:ascii="Arial Narrow" w:hAnsi="Arial Narrow"/>
          <w:sz w:val="22"/>
          <w:szCs w:val="22"/>
        </w:rPr>
        <w:t>aportando a su formación para proponer soluciones innovadoras a los problemas en saneamiento hídrico</w:t>
      </w:r>
      <w:r w:rsidR="0062059A">
        <w:rPr>
          <w:rFonts w:ascii="Arial Narrow" w:hAnsi="Arial Narrow"/>
          <w:sz w:val="22"/>
          <w:szCs w:val="22"/>
        </w:rPr>
        <w:t>.</w:t>
      </w:r>
    </w:p>
    <w:p w14:paraId="02778328" w14:textId="77777777" w:rsidR="00570977" w:rsidRPr="00F627C4" w:rsidRDefault="00570977" w:rsidP="00F627C4">
      <w:pPr>
        <w:spacing w:line="276" w:lineRule="auto"/>
        <w:jc w:val="both"/>
        <w:rPr>
          <w:rFonts w:ascii="Arial Narrow" w:hAnsi="Arial Narrow"/>
          <w:sz w:val="22"/>
          <w:szCs w:val="22"/>
        </w:rPr>
      </w:pPr>
    </w:p>
    <w:p w14:paraId="3E66F55F" w14:textId="77777777" w:rsidR="0062059A" w:rsidRDefault="0062059A" w:rsidP="0062059A">
      <w:pPr>
        <w:spacing w:line="276" w:lineRule="auto"/>
        <w:jc w:val="both"/>
        <w:rPr>
          <w:rFonts w:ascii="Arial Narrow" w:hAnsi="Arial Narrow"/>
          <w:sz w:val="22"/>
          <w:szCs w:val="22"/>
        </w:rPr>
      </w:pPr>
      <w:r>
        <w:rPr>
          <w:rFonts w:ascii="Arial Narrow" w:hAnsi="Arial Narrow"/>
          <w:sz w:val="22"/>
          <w:szCs w:val="22"/>
        </w:rPr>
        <w:t>Propuesta en el componente de Investigación</w:t>
      </w:r>
    </w:p>
    <w:p w14:paraId="7E3546EF" w14:textId="5AB12B0A" w:rsidR="0062059A" w:rsidRDefault="0062059A" w:rsidP="0062059A">
      <w:pPr>
        <w:spacing w:line="276" w:lineRule="auto"/>
        <w:jc w:val="both"/>
        <w:rPr>
          <w:rFonts w:ascii="Arial Narrow" w:hAnsi="Arial Narrow"/>
          <w:sz w:val="22"/>
          <w:szCs w:val="22"/>
        </w:rPr>
      </w:pPr>
      <w:r>
        <w:rPr>
          <w:rFonts w:ascii="Arial Narrow" w:hAnsi="Arial Narrow"/>
          <w:sz w:val="22"/>
          <w:szCs w:val="22"/>
        </w:rPr>
        <w:t>A partir de las necesidades de la Universidad y de mi experiencia e intereses investigativos propongo d</w:t>
      </w:r>
      <w:r w:rsidRPr="00F14FE9">
        <w:rPr>
          <w:rFonts w:ascii="Arial Narrow" w:hAnsi="Arial Narrow"/>
          <w:sz w:val="22"/>
          <w:szCs w:val="22"/>
        </w:rPr>
        <w:t>esarrollar</w:t>
      </w:r>
      <w:r>
        <w:rPr>
          <w:rFonts w:ascii="Arial Narrow" w:hAnsi="Arial Narrow"/>
          <w:sz w:val="22"/>
          <w:szCs w:val="22"/>
        </w:rPr>
        <w:t xml:space="preserve"> o fortalecer</w:t>
      </w:r>
      <w:r w:rsidRPr="00F14FE9">
        <w:rPr>
          <w:rFonts w:ascii="Arial Narrow" w:hAnsi="Arial Narrow"/>
          <w:sz w:val="22"/>
          <w:szCs w:val="22"/>
        </w:rPr>
        <w:t xml:space="preserve"> líneas de investigación </w:t>
      </w:r>
      <w:r>
        <w:rPr>
          <w:rFonts w:ascii="Arial Narrow" w:hAnsi="Arial Narrow"/>
          <w:sz w:val="22"/>
          <w:szCs w:val="22"/>
        </w:rPr>
        <w:t>en la que se trabaje en la comprensión, desarrollo y transferencia de sistemas sostenibles de agua potable y de suministro de la misma y fortalecer el actual trabajo que se desarrolla con acueductos comunitarios.</w:t>
      </w:r>
      <w:r w:rsidR="000A125B">
        <w:rPr>
          <w:rFonts w:ascii="Arial Narrow" w:hAnsi="Arial Narrow"/>
          <w:sz w:val="22"/>
          <w:szCs w:val="22"/>
        </w:rPr>
        <w:t xml:space="preserve"> Esto mediante la postulación de propuestas de investigación o mediante la </w:t>
      </w:r>
      <w:r w:rsidR="000A125B">
        <w:rPr>
          <w:rFonts w:ascii="Arial Narrow" w:hAnsi="Arial Narrow"/>
          <w:sz w:val="22"/>
          <w:szCs w:val="22"/>
        </w:rPr>
        <w:lastRenderedPageBreak/>
        <w:t>vinculación como coinvestigador a proyectos existentes o postulados en conjunto con otro profesores u entidades.</w:t>
      </w:r>
    </w:p>
    <w:p w14:paraId="0DF827BE" w14:textId="77777777" w:rsidR="0062059A" w:rsidRDefault="0062059A" w:rsidP="0062059A">
      <w:pPr>
        <w:spacing w:line="276" w:lineRule="auto"/>
        <w:jc w:val="both"/>
        <w:rPr>
          <w:rFonts w:ascii="Arial Narrow" w:hAnsi="Arial Narrow"/>
          <w:sz w:val="22"/>
          <w:szCs w:val="22"/>
        </w:rPr>
      </w:pPr>
    </w:p>
    <w:p w14:paraId="005036D7" w14:textId="5D1872C7" w:rsidR="0062059A" w:rsidRDefault="0062059A" w:rsidP="0062059A">
      <w:pPr>
        <w:spacing w:line="276" w:lineRule="auto"/>
        <w:jc w:val="both"/>
        <w:rPr>
          <w:rFonts w:ascii="Arial Narrow" w:hAnsi="Arial Narrow"/>
          <w:sz w:val="22"/>
          <w:szCs w:val="22"/>
        </w:rPr>
      </w:pPr>
      <w:r>
        <w:rPr>
          <w:rFonts w:ascii="Arial Narrow" w:hAnsi="Arial Narrow"/>
          <w:sz w:val="22"/>
          <w:szCs w:val="22"/>
        </w:rPr>
        <w:t>Propuesta en el componente de extensión</w:t>
      </w:r>
    </w:p>
    <w:p w14:paraId="726288B5" w14:textId="2941C051" w:rsidR="0062059A" w:rsidRDefault="0062059A" w:rsidP="0062059A">
      <w:pPr>
        <w:spacing w:line="276" w:lineRule="auto"/>
        <w:jc w:val="both"/>
        <w:rPr>
          <w:rFonts w:ascii="Arial Narrow" w:hAnsi="Arial Narrow"/>
          <w:sz w:val="22"/>
          <w:szCs w:val="22"/>
        </w:rPr>
      </w:pPr>
      <w:r>
        <w:rPr>
          <w:rFonts w:ascii="Arial Narrow" w:hAnsi="Arial Narrow"/>
          <w:sz w:val="22"/>
          <w:szCs w:val="22"/>
        </w:rPr>
        <w:t xml:space="preserve">En extensión podría </w:t>
      </w:r>
      <w:r>
        <w:rPr>
          <w:rFonts w:ascii="Arial Narrow" w:hAnsi="Arial Narrow"/>
          <w:sz w:val="22"/>
          <w:szCs w:val="22"/>
        </w:rPr>
        <w:t>articularme con comunidades, entidades gubernamentales u organismos sin ánimo de lucro para a</w:t>
      </w:r>
      <w:r>
        <w:rPr>
          <w:rFonts w:ascii="Arial Narrow" w:hAnsi="Arial Narrow"/>
          <w:color w:val="000000"/>
          <w:sz w:val="22"/>
          <w:szCs w:val="22"/>
        </w:rPr>
        <w:t xml:space="preserve">portar al avance </w:t>
      </w:r>
      <w:r>
        <w:rPr>
          <w:rFonts w:ascii="Arial Narrow" w:hAnsi="Arial Narrow"/>
          <w:sz w:val="22"/>
          <w:szCs w:val="22"/>
        </w:rPr>
        <w:t>del conocimiento, transferencia y desarrollo de</w:t>
      </w:r>
      <w:r w:rsidRPr="00F627C4">
        <w:rPr>
          <w:rFonts w:ascii="Arial Narrow" w:hAnsi="Arial Narrow"/>
          <w:sz w:val="22"/>
          <w:szCs w:val="22"/>
        </w:rPr>
        <w:t xml:space="preserve"> soluciones sostenibles</w:t>
      </w:r>
      <w:r>
        <w:rPr>
          <w:rFonts w:ascii="Arial Narrow" w:hAnsi="Arial Narrow"/>
          <w:sz w:val="22"/>
          <w:szCs w:val="22"/>
        </w:rPr>
        <w:t>, de bajo consumo energético y químico,</w:t>
      </w:r>
      <w:r w:rsidRPr="00F627C4">
        <w:rPr>
          <w:rFonts w:ascii="Arial Narrow" w:hAnsi="Arial Narrow"/>
          <w:sz w:val="22"/>
          <w:szCs w:val="22"/>
        </w:rPr>
        <w:t xml:space="preserve"> para la potabilización del agua</w:t>
      </w:r>
      <w:r>
        <w:rPr>
          <w:rFonts w:ascii="Arial Narrow" w:hAnsi="Arial Narrow"/>
          <w:sz w:val="22"/>
          <w:szCs w:val="22"/>
        </w:rPr>
        <w:t>, particularmente en lugares con bajo acceso a recursos y al conocimiento técnico.</w:t>
      </w:r>
      <w:r>
        <w:rPr>
          <w:rFonts w:ascii="Arial Narrow" w:hAnsi="Arial Narrow"/>
          <w:sz w:val="22"/>
          <w:szCs w:val="22"/>
        </w:rPr>
        <w:t xml:space="preserve"> Es decir, </w:t>
      </w:r>
      <w:r>
        <w:rPr>
          <w:rFonts w:ascii="Arial Narrow" w:hAnsi="Arial Narrow"/>
          <w:sz w:val="22"/>
          <w:szCs w:val="22"/>
        </w:rPr>
        <w:t>i</w:t>
      </w:r>
      <w:r w:rsidRPr="00CC030C">
        <w:rPr>
          <w:rFonts w:ascii="Arial Narrow" w:hAnsi="Arial Narrow"/>
          <w:sz w:val="22"/>
          <w:szCs w:val="22"/>
        </w:rPr>
        <w:t xml:space="preserve">mplementar modelos </w:t>
      </w:r>
      <w:r>
        <w:rPr>
          <w:rFonts w:ascii="Arial Narrow" w:hAnsi="Arial Narrow"/>
          <w:sz w:val="22"/>
          <w:szCs w:val="22"/>
        </w:rPr>
        <w:t>sostenibles de potabilización</w:t>
      </w:r>
      <w:r w:rsidRPr="00CC030C">
        <w:rPr>
          <w:rFonts w:ascii="Arial Narrow" w:hAnsi="Arial Narrow"/>
          <w:sz w:val="22"/>
          <w:szCs w:val="22"/>
        </w:rPr>
        <w:t xml:space="preserve"> del agua que vinculen a la Universidad con las comunidades locales y sectores productivos, garantizando que las soluciones técnicas aseguren la perdurabilidad de los medios de vida y la sostenibilidad del recurso.</w:t>
      </w:r>
      <w:r>
        <w:rPr>
          <w:rFonts w:ascii="Arial Narrow" w:hAnsi="Arial Narrow"/>
          <w:sz w:val="22"/>
          <w:szCs w:val="22"/>
        </w:rPr>
        <w:br w:type="page"/>
      </w:r>
    </w:p>
    <w:p w14:paraId="624F9540" w14:textId="36AA9243" w:rsidR="00526BB9" w:rsidRPr="00F627C4" w:rsidRDefault="000A125B" w:rsidP="000A125B">
      <w:pPr>
        <w:spacing w:line="276" w:lineRule="auto"/>
        <w:jc w:val="both"/>
        <w:rPr>
          <w:rFonts w:ascii="Arial Narrow" w:hAnsi="Arial Narrow"/>
          <w:sz w:val="22"/>
          <w:szCs w:val="22"/>
        </w:rPr>
      </w:pPr>
      <w:r>
        <w:rPr>
          <w:rFonts w:ascii="Arial Narrow" w:hAnsi="Arial Narrow"/>
          <w:sz w:val="22"/>
          <w:szCs w:val="22"/>
        </w:rPr>
        <w:lastRenderedPageBreak/>
        <w:t>Bibliografía</w:t>
      </w:r>
    </w:p>
    <w:sdt>
      <w:sdtPr>
        <w:rPr>
          <w:rFonts w:ascii="Arial Narrow" w:hAnsi="Arial Narrow"/>
          <w:color w:val="000000"/>
          <w:sz w:val="22"/>
          <w:szCs w:val="22"/>
        </w:rPr>
        <w:tag w:val="MENDELEY_BIBLIOGRAPHY"/>
        <w:id w:val="-177583413"/>
        <w:placeholder>
          <w:docPart w:val="DefaultPlaceholder_-1854013440"/>
        </w:placeholder>
      </w:sdtPr>
      <w:sdtContent>
        <w:p w14:paraId="5357101C" w14:textId="77777777" w:rsidR="0062059A" w:rsidRPr="0062059A" w:rsidRDefault="0062059A">
          <w:pPr>
            <w:autoSpaceDE w:val="0"/>
            <w:autoSpaceDN w:val="0"/>
            <w:ind w:hanging="640"/>
            <w:divId w:val="349335700"/>
            <w:rPr>
              <w:rFonts w:ascii="Arial Narrow" w:eastAsia="Times New Roman" w:hAnsi="Arial Narrow"/>
              <w:color w:val="000000"/>
              <w:kern w:val="0"/>
              <w:sz w:val="22"/>
              <w:lang w:val="en-US"/>
              <w14:ligatures w14:val="none"/>
            </w:rPr>
          </w:pPr>
          <w:r w:rsidRPr="0062059A">
            <w:rPr>
              <w:rFonts w:ascii="Arial Narrow" w:eastAsia="Times New Roman" w:hAnsi="Arial Narrow"/>
              <w:color w:val="000000"/>
              <w:sz w:val="22"/>
              <w:lang w:val="en-US"/>
            </w:rPr>
            <w:t>[1]</w:t>
          </w:r>
          <w:r w:rsidRPr="0062059A">
            <w:rPr>
              <w:rFonts w:ascii="Arial Narrow" w:eastAsia="Times New Roman" w:hAnsi="Arial Narrow"/>
              <w:color w:val="000000"/>
              <w:sz w:val="22"/>
              <w:lang w:val="en-US"/>
            </w:rPr>
            <w:tab/>
            <w:t xml:space="preserve">H. Ambarita, J. P. Nababan, and William, “The comparative analysis of solar desalination with cooling glass,” in </w:t>
          </w:r>
          <w:r w:rsidRPr="0062059A">
            <w:rPr>
              <w:rFonts w:ascii="Arial Narrow" w:eastAsia="Times New Roman" w:hAnsi="Arial Narrow"/>
              <w:i/>
              <w:iCs/>
              <w:color w:val="000000"/>
              <w:sz w:val="22"/>
              <w:lang w:val="en-US"/>
            </w:rPr>
            <w:t>Iop Conference Series Materials Science and Engineering</w:t>
          </w:r>
          <w:r w:rsidRPr="0062059A">
            <w:rPr>
              <w:rFonts w:ascii="Arial Narrow" w:eastAsia="Times New Roman" w:hAnsi="Arial Narrow"/>
              <w:color w:val="000000"/>
              <w:sz w:val="22"/>
              <w:lang w:val="en-US"/>
            </w:rPr>
            <w:t>, 2020. doi: 10.1088/1757-899X/801/1/012131.</w:t>
          </w:r>
        </w:p>
        <w:p w14:paraId="4E11F09E" w14:textId="77777777" w:rsidR="0062059A" w:rsidRPr="0062059A" w:rsidRDefault="0062059A">
          <w:pPr>
            <w:autoSpaceDE w:val="0"/>
            <w:autoSpaceDN w:val="0"/>
            <w:ind w:hanging="640"/>
            <w:divId w:val="179703440"/>
            <w:rPr>
              <w:rFonts w:ascii="Arial Narrow" w:eastAsia="Times New Roman" w:hAnsi="Arial Narrow"/>
              <w:color w:val="000000"/>
              <w:sz w:val="22"/>
              <w:lang w:val="en-US"/>
            </w:rPr>
          </w:pPr>
          <w:r w:rsidRPr="0062059A">
            <w:rPr>
              <w:rFonts w:ascii="Arial Narrow" w:eastAsia="Times New Roman" w:hAnsi="Arial Narrow"/>
              <w:color w:val="000000"/>
              <w:sz w:val="22"/>
              <w:lang w:val="en-US"/>
            </w:rPr>
            <w:t>[2]</w:t>
          </w:r>
          <w:r w:rsidRPr="0062059A">
            <w:rPr>
              <w:rFonts w:ascii="Arial Narrow" w:eastAsia="Times New Roman" w:hAnsi="Arial Narrow"/>
              <w:color w:val="000000"/>
              <w:sz w:val="22"/>
              <w:lang w:val="en-US"/>
            </w:rPr>
            <w:tab/>
            <w:t xml:space="preserve">M. Magni, E. R. Jones, M. F. P. Bierkens, and M. T. H. van Vliet, “Global energy consumption of water treatment technologies,” </w:t>
          </w:r>
          <w:r w:rsidRPr="0062059A">
            <w:rPr>
              <w:rFonts w:ascii="Arial Narrow" w:eastAsia="Times New Roman" w:hAnsi="Arial Narrow"/>
              <w:i/>
              <w:iCs/>
              <w:color w:val="000000"/>
              <w:sz w:val="22"/>
              <w:lang w:val="en-US"/>
            </w:rPr>
            <w:t>Water Res.</w:t>
          </w:r>
          <w:r w:rsidRPr="0062059A">
            <w:rPr>
              <w:rFonts w:ascii="Arial Narrow" w:eastAsia="Times New Roman" w:hAnsi="Arial Narrow"/>
              <w:color w:val="000000"/>
              <w:sz w:val="22"/>
              <w:lang w:val="en-US"/>
            </w:rPr>
            <w:t>, vol. 277, Jun. 2025, doi: 10.1016/j.watres.2025.123245.</w:t>
          </w:r>
        </w:p>
        <w:p w14:paraId="2148AD33" w14:textId="77777777" w:rsidR="0062059A" w:rsidRPr="0062059A" w:rsidRDefault="0062059A">
          <w:pPr>
            <w:autoSpaceDE w:val="0"/>
            <w:autoSpaceDN w:val="0"/>
            <w:ind w:hanging="640"/>
            <w:divId w:val="1497184219"/>
            <w:rPr>
              <w:rFonts w:ascii="Arial Narrow" w:eastAsia="Times New Roman" w:hAnsi="Arial Narrow"/>
              <w:color w:val="000000"/>
              <w:sz w:val="22"/>
              <w:lang w:val="en-US"/>
            </w:rPr>
          </w:pPr>
          <w:r w:rsidRPr="0062059A">
            <w:rPr>
              <w:rFonts w:ascii="Arial Narrow" w:eastAsia="Times New Roman" w:hAnsi="Arial Narrow"/>
              <w:color w:val="000000"/>
              <w:sz w:val="22"/>
              <w:lang w:val="en-US"/>
            </w:rPr>
            <w:t>[3]</w:t>
          </w:r>
          <w:r w:rsidRPr="0062059A">
            <w:rPr>
              <w:rFonts w:ascii="Arial Narrow" w:eastAsia="Times New Roman" w:hAnsi="Arial Narrow"/>
              <w:color w:val="000000"/>
              <w:sz w:val="22"/>
              <w:lang w:val="en-US"/>
            </w:rPr>
            <w:tab/>
            <w:t xml:space="preserve">E. V. Levin </w:t>
          </w:r>
          <w:r w:rsidRPr="0062059A">
            <w:rPr>
              <w:rFonts w:ascii="Arial Narrow" w:eastAsia="Times New Roman" w:hAnsi="Arial Narrow"/>
              <w:i/>
              <w:iCs/>
              <w:color w:val="000000"/>
              <w:sz w:val="22"/>
              <w:lang w:val="en-US"/>
            </w:rPr>
            <w:t>et al.</w:t>
          </w:r>
          <w:r w:rsidRPr="0062059A">
            <w:rPr>
              <w:rFonts w:ascii="Arial Narrow" w:eastAsia="Times New Roman" w:hAnsi="Arial Narrow"/>
              <w:color w:val="000000"/>
              <w:sz w:val="22"/>
              <w:lang w:val="en-US"/>
            </w:rPr>
            <w:t xml:space="preserve">, “Equipment and technology for wastewater post-treatment for returning it to production cycle,” in </w:t>
          </w:r>
          <w:r w:rsidRPr="0062059A">
            <w:rPr>
              <w:rFonts w:ascii="Arial Narrow" w:eastAsia="Times New Roman" w:hAnsi="Arial Narrow"/>
              <w:i/>
              <w:iCs/>
              <w:color w:val="000000"/>
              <w:sz w:val="22"/>
              <w:lang w:val="en-US"/>
            </w:rPr>
            <w:t>Journal of Physics Conference Series</w:t>
          </w:r>
          <w:r w:rsidRPr="0062059A">
            <w:rPr>
              <w:rFonts w:ascii="Arial Narrow" w:eastAsia="Times New Roman" w:hAnsi="Arial Narrow"/>
              <w:color w:val="000000"/>
              <w:sz w:val="22"/>
              <w:lang w:val="en-US"/>
            </w:rPr>
            <w:t>, 2021. doi: 10.1088/1742-6596/1728/1/012023.</w:t>
          </w:r>
        </w:p>
        <w:p w14:paraId="7C294229" w14:textId="77777777" w:rsidR="0062059A" w:rsidRPr="0062059A" w:rsidRDefault="0062059A">
          <w:pPr>
            <w:autoSpaceDE w:val="0"/>
            <w:autoSpaceDN w:val="0"/>
            <w:ind w:hanging="640"/>
            <w:divId w:val="1380665231"/>
            <w:rPr>
              <w:rFonts w:ascii="Arial Narrow" w:eastAsia="Times New Roman" w:hAnsi="Arial Narrow"/>
              <w:color w:val="000000"/>
              <w:sz w:val="22"/>
              <w:lang w:val="en-US"/>
            </w:rPr>
          </w:pPr>
          <w:r w:rsidRPr="0062059A">
            <w:rPr>
              <w:rFonts w:ascii="Arial Narrow" w:eastAsia="Times New Roman" w:hAnsi="Arial Narrow"/>
              <w:color w:val="000000"/>
              <w:sz w:val="22"/>
              <w:lang w:val="en-US"/>
            </w:rPr>
            <w:t>[4]</w:t>
          </w:r>
          <w:r w:rsidRPr="0062059A">
            <w:rPr>
              <w:rFonts w:ascii="Arial Narrow" w:eastAsia="Times New Roman" w:hAnsi="Arial Narrow"/>
              <w:color w:val="000000"/>
              <w:sz w:val="22"/>
              <w:lang w:val="en-US"/>
            </w:rPr>
            <w:tab/>
            <w:t xml:space="preserve">H. M. Manohara </w:t>
          </w:r>
          <w:r w:rsidRPr="0062059A">
            <w:rPr>
              <w:rFonts w:ascii="Arial Narrow" w:eastAsia="Times New Roman" w:hAnsi="Arial Narrow"/>
              <w:i/>
              <w:iCs/>
              <w:color w:val="000000"/>
              <w:sz w:val="22"/>
              <w:lang w:val="en-US"/>
            </w:rPr>
            <w:t>et al.</w:t>
          </w:r>
          <w:r w:rsidRPr="0062059A">
            <w:rPr>
              <w:rFonts w:ascii="Arial Narrow" w:eastAsia="Times New Roman" w:hAnsi="Arial Narrow"/>
              <w:color w:val="000000"/>
              <w:sz w:val="22"/>
              <w:lang w:val="en-US"/>
            </w:rPr>
            <w:t xml:space="preserve">, “Sustainable Water Purification Using an Engineered Solvothermal Carbon Based Membrane Derived from a Eutectic System,” </w:t>
          </w:r>
          <w:r w:rsidRPr="0062059A">
            <w:rPr>
              <w:rFonts w:ascii="Arial Narrow" w:eastAsia="Times New Roman" w:hAnsi="Arial Narrow"/>
              <w:i/>
              <w:iCs/>
              <w:color w:val="000000"/>
              <w:sz w:val="22"/>
              <w:lang w:val="en-US"/>
            </w:rPr>
            <w:t>ACS Sustain. Chem. Eng.</w:t>
          </w:r>
          <w:r w:rsidRPr="0062059A">
            <w:rPr>
              <w:rFonts w:ascii="Arial Narrow" w:eastAsia="Times New Roman" w:hAnsi="Arial Narrow"/>
              <w:color w:val="000000"/>
              <w:sz w:val="22"/>
              <w:lang w:val="en-US"/>
            </w:rPr>
            <w:t>, vol. 7, no. 11, pp. 10143–10153, 2019, doi: 10.1021/acssuschemeng.9b01983.</w:t>
          </w:r>
        </w:p>
        <w:p w14:paraId="55DC076B" w14:textId="77777777" w:rsidR="0062059A" w:rsidRPr="0062059A" w:rsidRDefault="0062059A">
          <w:pPr>
            <w:autoSpaceDE w:val="0"/>
            <w:autoSpaceDN w:val="0"/>
            <w:ind w:hanging="640"/>
            <w:divId w:val="1696465747"/>
            <w:rPr>
              <w:rFonts w:ascii="Arial Narrow" w:eastAsia="Times New Roman" w:hAnsi="Arial Narrow"/>
              <w:color w:val="000000"/>
              <w:sz w:val="22"/>
              <w:lang w:val="en-US"/>
            </w:rPr>
          </w:pPr>
          <w:r w:rsidRPr="0062059A">
            <w:rPr>
              <w:rFonts w:ascii="Arial Narrow" w:eastAsia="Times New Roman" w:hAnsi="Arial Narrow"/>
              <w:color w:val="000000"/>
              <w:sz w:val="22"/>
              <w:lang w:val="en-US"/>
            </w:rPr>
            <w:t>[5]</w:t>
          </w:r>
          <w:r w:rsidRPr="0062059A">
            <w:rPr>
              <w:rFonts w:ascii="Arial Narrow" w:eastAsia="Times New Roman" w:hAnsi="Arial Narrow"/>
              <w:color w:val="000000"/>
              <w:sz w:val="22"/>
              <w:lang w:val="en-US"/>
            </w:rPr>
            <w:tab/>
            <w:t xml:space="preserve">N. K. Kashyap, A. K. Chaturwedi, H. Dewangan, A. Tiwari, K. Thakur, and M. Hait, </w:t>
          </w:r>
          <w:r w:rsidRPr="0062059A">
            <w:rPr>
              <w:rFonts w:ascii="Arial Narrow" w:eastAsia="Times New Roman" w:hAnsi="Arial Narrow"/>
              <w:i/>
              <w:iCs/>
              <w:color w:val="000000"/>
              <w:sz w:val="22"/>
              <w:lang w:val="en-US"/>
            </w:rPr>
            <w:t>Low-Cost Water Filtration Technologies for the Purification of Water</w:t>
          </w:r>
          <w:r w:rsidRPr="0062059A">
            <w:rPr>
              <w:rFonts w:ascii="Arial Narrow" w:eastAsia="Times New Roman" w:hAnsi="Arial Narrow"/>
              <w:color w:val="000000"/>
              <w:sz w:val="22"/>
              <w:lang w:val="en-US"/>
            </w:rPr>
            <w:t>, vol. Part F1314. 2026. doi: 10.1007/978-3-032-10602-5_5.</w:t>
          </w:r>
        </w:p>
        <w:p w14:paraId="75157CB1" w14:textId="77777777" w:rsidR="0062059A" w:rsidRPr="0062059A" w:rsidRDefault="0062059A">
          <w:pPr>
            <w:autoSpaceDE w:val="0"/>
            <w:autoSpaceDN w:val="0"/>
            <w:ind w:hanging="640"/>
            <w:divId w:val="1584412523"/>
            <w:rPr>
              <w:rFonts w:ascii="Arial Narrow" w:eastAsia="Times New Roman" w:hAnsi="Arial Narrow"/>
              <w:color w:val="000000"/>
              <w:sz w:val="22"/>
              <w:lang w:val="en-US"/>
            </w:rPr>
          </w:pPr>
          <w:r w:rsidRPr="0062059A">
            <w:rPr>
              <w:rFonts w:ascii="Arial Narrow" w:eastAsia="Times New Roman" w:hAnsi="Arial Narrow"/>
              <w:color w:val="000000"/>
              <w:sz w:val="22"/>
              <w:lang w:val="en-US"/>
            </w:rPr>
            <w:t>[6]</w:t>
          </w:r>
          <w:r w:rsidRPr="0062059A">
            <w:rPr>
              <w:rFonts w:ascii="Arial Narrow" w:eastAsia="Times New Roman" w:hAnsi="Arial Narrow"/>
              <w:color w:val="000000"/>
              <w:sz w:val="22"/>
              <w:lang w:val="en-US"/>
            </w:rPr>
            <w:tab/>
            <w:t xml:space="preserve">K. A. Bello and R. W. Maladzhi, “Localised Manufacturing of Solar-Powered Water Purification Systems for Rural Communities in South Africa: A Design Thinking Approach,” </w:t>
          </w:r>
          <w:r w:rsidRPr="0062059A">
            <w:rPr>
              <w:rFonts w:ascii="Arial Narrow" w:eastAsia="Times New Roman" w:hAnsi="Arial Narrow"/>
              <w:i/>
              <w:iCs/>
              <w:color w:val="000000"/>
              <w:sz w:val="22"/>
              <w:lang w:val="en-US"/>
            </w:rPr>
            <w:t>South African Journal of Industrial Engineering</w:t>
          </w:r>
          <w:r w:rsidRPr="0062059A">
            <w:rPr>
              <w:rFonts w:ascii="Arial Narrow" w:eastAsia="Times New Roman" w:hAnsi="Arial Narrow"/>
              <w:color w:val="000000"/>
              <w:sz w:val="22"/>
              <w:lang w:val="en-US"/>
            </w:rPr>
            <w:t>, vol. 36, no. 3, pp. 157–164, 2025, doi: 10.7166/36-3-3330.</w:t>
          </w:r>
        </w:p>
        <w:p w14:paraId="545D96EC" w14:textId="77777777" w:rsidR="0062059A" w:rsidRPr="0062059A" w:rsidRDefault="0062059A">
          <w:pPr>
            <w:autoSpaceDE w:val="0"/>
            <w:autoSpaceDN w:val="0"/>
            <w:ind w:hanging="640"/>
            <w:divId w:val="1340619378"/>
            <w:rPr>
              <w:rFonts w:ascii="Arial Narrow" w:eastAsia="Times New Roman" w:hAnsi="Arial Narrow"/>
              <w:color w:val="000000"/>
              <w:sz w:val="22"/>
              <w:lang w:val="en-US"/>
            </w:rPr>
          </w:pPr>
          <w:r w:rsidRPr="0062059A">
            <w:rPr>
              <w:rFonts w:ascii="Arial Narrow" w:eastAsia="Times New Roman" w:hAnsi="Arial Narrow"/>
              <w:color w:val="000000"/>
              <w:sz w:val="22"/>
              <w:lang w:val="en-US"/>
            </w:rPr>
            <w:t>[7]</w:t>
          </w:r>
          <w:r w:rsidRPr="0062059A">
            <w:rPr>
              <w:rFonts w:ascii="Arial Narrow" w:eastAsia="Times New Roman" w:hAnsi="Arial Narrow"/>
              <w:color w:val="000000"/>
              <w:sz w:val="22"/>
              <w:lang w:val="en-US"/>
            </w:rPr>
            <w:tab/>
            <w:t xml:space="preserve">A. Kashyap, “Water governance: Learning by developing adaptive capacity to incorporate climate variability and change,” </w:t>
          </w:r>
          <w:r w:rsidRPr="0062059A">
            <w:rPr>
              <w:rFonts w:ascii="Arial Narrow" w:eastAsia="Times New Roman" w:hAnsi="Arial Narrow"/>
              <w:i/>
              <w:iCs/>
              <w:color w:val="000000"/>
              <w:sz w:val="22"/>
              <w:lang w:val="en-US"/>
            </w:rPr>
            <w:t>Water Science and Technology</w:t>
          </w:r>
          <w:r w:rsidRPr="0062059A">
            <w:rPr>
              <w:rFonts w:ascii="Arial Narrow" w:eastAsia="Times New Roman" w:hAnsi="Arial Narrow"/>
              <w:color w:val="000000"/>
              <w:sz w:val="22"/>
              <w:lang w:val="en-US"/>
            </w:rPr>
            <w:t>, vol. 49, no. 7, pp. 141–146, 2004, doi: 10.2166/wst.2004.0439.</w:t>
          </w:r>
        </w:p>
        <w:p w14:paraId="2573C90F" w14:textId="77777777" w:rsidR="0062059A" w:rsidRPr="0062059A" w:rsidRDefault="0062059A">
          <w:pPr>
            <w:autoSpaceDE w:val="0"/>
            <w:autoSpaceDN w:val="0"/>
            <w:ind w:hanging="640"/>
            <w:divId w:val="938028987"/>
            <w:rPr>
              <w:rFonts w:ascii="Arial Narrow" w:eastAsia="Times New Roman" w:hAnsi="Arial Narrow"/>
              <w:color w:val="000000"/>
              <w:sz w:val="22"/>
              <w:lang w:val="en-US"/>
            </w:rPr>
          </w:pPr>
          <w:r w:rsidRPr="0062059A">
            <w:rPr>
              <w:rFonts w:ascii="Arial Narrow" w:eastAsia="Times New Roman" w:hAnsi="Arial Narrow"/>
              <w:color w:val="000000"/>
              <w:sz w:val="22"/>
              <w:lang w:val="en-US"/>
            </w:rPr>
            <w:t>[8]</w:t>
          </w:r>
          <w:r w:rsidRPr="0062059A">
            <w:rPr>
              <w:rFonts w:ascii="Arial Narrow" w:eastAsia="Times New Roman" w:hAnsi="Arial Narrow"/>
              <w:color w:val="000000"/>
              <w:sz w:val="22"/>
              <w:lang w:val="en-US"/>
            </w:rPr>
            <w:tab/>
            <w:t xml:space="preserve">V. Rana </w:t>
          </w:r>
          <w:r w:rsidRPr="0062059A">
            <w:rPr>
              <w:rFonts w:ascii="Arial Narrow" w:eastAsia="Times New Roman" w:hAnsi="Arial Narrow"/>
              <w:i/>
              <w:iCs/>
              <w:color w:val="000000"/>
              <w:sz w:val="22"/>
              <w:lang w:val="en-US"/>
            </w:rPr>
            <w:t>et al.</w:t>
          </w:r>
          <w:r w:rsidRPr="0062059A">
            <w:rPr>
              <w:rFonts w:ascii="Arial Narrow" w:eastAsia="Times New Roman" w:hAnsi="Arial Narrow"/>
              <w:color w:val="000000"/>
              <w:sz w:val="22"/>
              <w:lang w:val="en-US"/>
            </w:rPr>
            <w:t xml:space="preserve">, </w:t>
          </w:r>
          <w:r w:rsidRPr="0062059A">
            <w:rPr>
              <w:rFonts w:ascii="Arial Narrow" w:eastAsia="Times New Roman" w:hAnsi="Arial Narrow"/>
              <w:i/>
              <w:iCs/>
              <w:color w:val="000000"/>
              <w:sz w:val="22"/>
              <w:lang w:val="en-US"/>
            </w:rPr>
            <w:t>Effective and affordable water purification technologies for rural development</w:t>
          </w:r>
          <w:r w:rsidRPr="0062059A">
            <w:rPr>
              <w:rFonts w:ascii="Arial Narrow" w:eastAsia="Times New Roman" w:hAnsi="Arial Narrow"/>
              <w:color w:val="000000"/>
              <w:sz w:val="22"/>
              <w:lang w:val="en-US"/>
            </w:rPr>
            <w:t>. 2023. doi: 10.1016/B978-0-443-18778-0.00016-7.</w:t>
          </w:r>
        </w:p>
        <w:p w14:paraId="65F4F873" w14:textId="77777777" w:rsidR="0062059A" w:rsidRPr="0062059A" w:rsidRDefault="0062059A">
          <w:pPr>
            <w:autoSpaceDE w:val="0"/>
            <w:autoSpaceDN w:val="0"/>
            <w:ind w:hanging="640"/>
            <w:divId w:val="160661002"/>
            <w:rPr>
              <w:rFonts w:ascii="Arial Narrow" w:eastAsia="Times New Roman" w:hAnsi="Arial Narrow"/>
              <w:color w:val="000000"/>
              <w:sz w:val="22"/>
              <w:lang w:val="en-US"/>
            </w:rPr>
          </w:pPr>
          <w:r w:rsidRPr="0062059A">
            <w:rPr>
              <w:rFonts w:ascii="Arial Narrow" w:eastAsia="Times New Roman" w:hAnsi="Arial Narrow"/>
              <w:color w:val="000000"/>
              <w:sz w:val="22"/>
              <w:lang w:val="en-US"/>
            </w:rPr>
            <w:t>[9]</w:t>
          </w:r>
          <w:r w:rsidRPr="0062059A">
            <w:rPr>
              <w:rFonts w:ascii="Arial Narrow" w:eastAsia="Times New Roman" w:hAnsi="Arial Narrow"/>
              <w:color w:val="000000"/>
              <w:sz w:val="22"/>
              <w:lang w:val="en-US"/>
            </w:rPr>
            <w:tab/>
            <w:t xml:space="preserve">M. Sajjadnejad, S. M. S. Haghshenas, V. T. Targhi, H. G. Zahmatkesh, and M. Naeimi, “Utilization of Sustainable Energies for Purification of Water,” Jul. 01, 2020, </w:t>
          </w:r>
          <w:r w:rsidRPr="0062059A">
            <w:rPr>
              <w:rFonts w:ascii="Arial Narrow" w:eastAsia="Times New Roman" w:hAnsi="Arial Narrow"/>
              <w:i/>
              <w:iCs/>
              <w:color w:val="000000"/>
              <w:sz w:val="22"/>
              <w:lang w:val="en-US"/>
            </w:rPr>
            <w:t>Sami Publishing Company</w:t>
          </w:r>
          <w:r w:rsidRPr="0062059A">
            <w:rPr>
              <w:rFonts w:ascii="Arial Narrow" w:eastAsia="Times New Roman" w:hAnsi="Arial Narrow"/>
              <w:color w:val="000000"/>
              <w:sz w:val="22"/>
              <w:lang w:val="en-US"/>
            </w:rPr>
            <w:t>. doi: 10.33945/SAMI/AJCA.2020.4.11.</w:t>
          </w:r>
        </w:p>
        <w:p w14:paraId="01EC2FDE" w14:textId="77777777" w:rsidR="0062059A" w:rsidRPr="0062059A" w:rsidRDefault="0062059A">
          <w:pPr>
            <w:autoSpaceDE w:val="0"/>
            <w:autoSpaceDN w:val="0"/>
            <w:ind w:hanging="640"/>
            <w:divId w:val="804204566"/>
            <w:rPr>
              <w:rFonts w:ascii="Arial Narrow" w:eastAsia="Times New Roman" w:hAnsi="Arial Narrow"/>
              <w:color w:val="000000"/>
              <w:sz w:val="22"/>
              <w:lang w:val="en-US"/>
            </w:rPr>
          </w:pPr>
          <w:r w:rsidRPr="0062059A">
            <w:rPr>
              <w:rFonts w:ascii="Arial Narrow" w:eastAsia="Times New Roman" w:hAnsi="Arial Narrow"/>
              <w:color w:val="000000"/>
              <w:sz w:val="22"/>
              <w:lang w:val="en-US"/>
            </w:rPr>
            <w:t>[10]</w:t>
          </w:r>
          <w:r w:rsidRPr="0062059A">
            <w:rPr>
              <w:rFonts w:ascii="Arial Narrow" w:eastAsia="Times New Roman" w:hAnsi="Arial Narrow"/>
              <w:color w:val="000000"/>
              <w:sz w:val="22"/>
              <w:lang w:val="en-US"/>
            </w:rPr>
            <w:tab/>
            <w:t xml:space="preserve">E. V. Levin </w:t>
          </w:r>
          <w:r w:rsidRPr="0062059A">
            <w:rPr>
              <w:rFonts w:ascii="Arial Narrow" w:eastAsia="Times New Roman" w:hAnsi="Arial Narrow"/>
              <w:i/>
              <w:iCs/>
              <w:color w:val="000000"/>
              <w:sz w:val="22"/>
              <w:lang w:val="en-US"/>
            </w:rPr>
            <w:t>et al.</w:t>
          </w:r>
          <w:r w:rsidRPr="0062059A">
            <w:rPr>
              <w:rFonts w:ascii="Arial Narrow" w:eastAsia="Times New Roman" w:hAnsi="Arial Narrow"/>
              <w:color w:val="000000"/>
              <w:sz w:val="22"/>
              <w:lang w:val="en-US"/>
            </w:rPr>
            <w:t xml:space="preserve">, “Equipment and technology for wastewater post-treatment for returning it to production cycle,” in </w:t>
          </w:r>
          <w:r w:rsidRPr="0062059A">
            <w:rPr>
              <w:rFonts w:ascii="Arial Narrow" w:eastAsia="Times New Roman" w:hAnsi="Arial Narrow"/>
              <w:i/>
              <w:iCs/>
              <w:color w:val="000000"/>
              <w:sz w:val="22"/>
              <w:lang w:val="en-US"/>
            </w:rPr>
            <w:t>Journal of Physics Conference Series</w:t>
          </w:r>
          <w:r w:rsidRPr="0062059A">
            <w:rPr>
              <w:rFonts w:ascii="Arial Narrow" w:eastAsia="Times New Roman" w:hAnsi="Arial Narrow"/>
              <w:color w:val="000000"/>
              <w:sz w:val="22"/>
              <w:lang w:val="en-US"/>
            </w:rPr>
            <w:t>, 2021. doi: 10.1088/1742-6596/1728/1/012023.</w:t>
          </w:r>
        </w:p>
        <w:p w14:paraId="5CF51430" w14:textId="77777777" w:rsidR="0062059A" w:rsidRPr="0062059A" w:rsidRDefault="0062059A">
          <w:pPr>
            <w:autoSpaceDE w:val="0"/>
            <w:autoSpaceDN w:val="0"/>
            <w:ind w:hanging="640"/>
            <w:divId w:val="1142651232"/>
            <w:rPr>
              <w:rFonts w:ascii="Arial Narrow" w:eastAsia="Times New Roman" w:hAnsi="Arial Narrow"/>
              <w:color w:val="000000"/>
              <w:sz w:val="22"/>
              <w:lang w:val="en-US"/>
            </w:rPr>
          </w:pPr>
          <w:r w:rsidRPr="0062059A">
            <w:rPr>
              <w:rFonts w:ascii="Arial Narrow" w:eastAsia="Times New Roman" w:hAnsi="Arial Narrow"/>
              <w:color w:val="000000"/>
              <w:sz w:val="22"/>
              <w:lang w:val="en-US"/>
            </w:rPr>
            <w:t>[11]</w:t>
          </w:r>
          <w:r w:rsidRPr="0062059A">
            <w:rPr>
              <w:rFonts w:ascii="Arial Narrow" w:eastAsia="Times New Roman" w:hAnsi="Arial Narrow"/>
              <w:color w:val="000000"/>
              <w:sz w:val="22"/>
              <w:lang w:val="en-US"/>
            </w:rPr>
            <w:tab/>
            <w:t xml:space="preserve">K. Touati, A. V. Dudchenko, M. S. Mauter, and M. S. Rahaman, “Desalination Process Design Assisted by Osmotic Power for High Water Recovery and Low Energy Consumption,” </w:t>
          </w:r>
          <w:r w:rsidRPr="0062059A">
            <w:rPr>
              <w:rFonts w:ascii="Arial Narrow" w:eastAsia="Times New Roman" w:hAnsi="Arial Narrow"/>
              <w:i/>
              <w:iCs/>
              <w:color w:val="000000"/>
              <w:sz w:val="22"/>
              <w:lang w:val="en-US"/>
            </w:rPr>
            <w:t>ACS Sustain. Chem. Eng.</w:t>
          </w:r>
          <w:r w:rsidRPr="0062059A">
            <w:rPr>
              <w:rFonts w:ascii="Arial Narrow" w:eastAsia="Times New Roman" w:hAnsi="Arial Narrow"/>
              <w:color w:val="000000"/>
              <w:sz w:val="22"/>
              <w:lang w:val="en-US"/>
            </w:rPr>
            <w:t>, vol. 10, no. 7, pp. 2409–2419, 2022, doi: 10.1021/acssuschemeng.1c07078.</w:t>
          </w:r>
        </w:p>
        <w:p w14:paraId="41146CA7" w14:textId="77777777" w:rsidR="0062059A" w:rsidRPr="0062059A" w:rsidRDefault="0062059A">
          <w:pPr>
            <w:autoSpaceDE w:val="0"/>
            <w:autoSpaceDN w:val="0"/>
            <w:ind w:hanging="640"/>
            <w:divId w:val="229077824"/>
            <w:rPr>
              <w:rFonts w:ascii="Arial Narrow" w:eastAsia="Times New Roman" w:hAnsi="Arial Narrow"/>
              <w:color w:val="000000"/>
              <w:sz w:val="22"/>
              <w:lang w:val="en-US"/>
            </w:rPr>
          </w:pPr>
          <w:r w:rsidRPr="0062059A">
            <w:rPr>
              <w:rFonts w:ascii="Arial Narrow" w:eastAsia="Times New Roman" w:hAnsi="Arial Narrow"/>
              <w:color w:val="000000"/>
              <w:sz w:val="22"/>
              <w:lang w:val="en-US"/>
            </w:rPr>
            <w:t>[12]</w:t>
          </w:r>
          <w:r w:rsidRPr="0062059A">
            <w:rPr>
              <w:rFonts w:ascii="Arial Narrow" w:eastAsia="Times New Roman" w:hAnsi="Arial Narrow"/>
              <w:color w:val="000000"/>
              <w:sz w:val="22"/>
              <w:lang w:val="en-US"/>
            </w:rPr>
            <w:tab/>
            <w:t xml:space="preserve">K. A. Mahmoud, B. Mansoor, A. Mansour, and M. Khraisheh, “Functional graphene nanosheets: The next generation membranes for water desalination,” </w:t>
          </w:r>
          <w:r w:rsidRPr="0062059A">
            <w:rPr>
              <w:rFonts w:ascii="Arial Narrow" w:eastAsia="Times New Roman" w:hAnsi="Arial Narrow"/>
              <w:i/>
              <w:iCs/>
              <w:color w:val="000000"/>
              <w:sz w:val="22"/>
              <w:lang w:val="en-US"/>
            </w:rPr>
            <w:t>Desalination</w:t>
          </w:r>
          <w:r w:rsidRPr="0062059A">
            <w:rPr>
              <w:rFonts w:ascii="Arial Narrow" w:eastAsia="Times New Roman" w:hAnsi="Arial Narrow"/>
              <w:color w:val="000000"/>
              <w:sz w:val="22"/>
              <w:lang w:val="en-US"/>
            </w:rPr>
            <w:t>, vol. 356, pp. 208–225, 2015, doi: 10.1016/j.desal.2014.10.022.</w:t>
          </w:r>
        </w:p>
        <w:p w14:paraId="47990CC6" w14:textId="77777777" w:rsidR="0062059A" w:rsidRPr="0062059A" w:rsidRDefault="0062059A">
          <w:pPr>
            <w:autoSpaceDE w:val="0"/>
            <w:autoSpaceDN w:val="0"/>
            <w:ind w:hanging="640"/>
            <w:divId w:val="1604609669"/>
            <w:rPr>
              <w:rFonts w:ascii="Arial Narrow" w:eastAsia="Times New Roman" w:hAnsi="Arial Narrow"/>
              <w:color w:val="000000"/>
              <w:sz w:val="22"/>
              <w:lang w:val="en-US"/>
            </w:rPr>
          </w:pPr>
          <w:r w:rsidRPr="0062059A">
            <w:rPr>
              <w:rFonts w:ascii="Arial Narrow" w:eastAsia="Times New Roman" w:hAnsi="Arial Narrow"/>
              <w:color w:val="000000"/>
              <w:sz w:val="22"/>
              <w:lang w:val="en-US"/>
            </w:rPr>
            <w:lastRenderedPageBreak/>
            <w:t>[13]</w:t>
          </w:r>
          <w:r w:rsidRPr="0062059A">
            <w:rPr>
              <w:rFonts w:ascii="Arial Narrow" w:eastAsia="Times New Roman" w:hAnsi="Arial Narrow"/>
              <w:color w:val="000000"/>
              <w:sz w:val="22"/>
              <w:lang w:val="en-US"/>
            </w:rPr>
            <w:tab/>
            <w:t xml:space="preserve">L. Lyu </w:t>
          </w:r>
          <w:r w:rsidRPr="0062059A">
            <w:rPr>
              <w:rFonts w:ascii="Arial Narrow" w:eastAsia="Times New Roman" w:hAnsi="Arial Narrow"/>
              <w:i/>
              <w:iCs/>
              <w:color w:val="000000"/>
              <w:sz w:val="22"/>
              <w:lang w:val="en-US"/>
            </w:rPr>
            <w:t>et al.</w:t>
          </w:r>
          <w:r w:rsidRPr="0062059A">
            <w:rPr>
              <w:rFonts w:ascii="Arial Narrow" w:eastAsia="Times New Roman" w:hAnsi="Arial Narrow"/>
              <w:color w:val="000000"/>
              <w:sz w:val="22"/>
              <w:lang w:val="en-US"/>
            </w:rPr>
            <w:t xml:space="preserve">, “Potential and prospects in molecular orbital level micro-electric field for low energy consumption water purification,” </w:t>
          </w:r>
          <w:r w:rsidRPr="0062059A">
            <w:rPr>
              <w:rFonts w:ascii="Arial Narrow" w:eastAsia="Times New Roman" w:hAnsi="Arial Narrow"/>
              <w:i/>
              <w:iCs/>
              <w:color w:val="000000"/>
              <w:sz w:val="22"/>
              <w:lang w:val="en-US"/>
            </w:rPr>
            <w:t>National Science Open</w:t>
          </w:r>
          <w:r w:rsidRPr="0062059A">
            <w:rPr>
              <w:rFonts w:ascii="Arial Narrow" w:eastAsia="Times New Roman" w:hAnsi="Arial Narrow"/>
              <w:color w:val="000000"/>
              <w:sz w:val="22"/>
              <w:lang w:val="en-US"/>
            </w:rPr>
            <w:t>, vol. 3, no. 3, 2024, doi: 10.1360/nso/20230017.</w:t>
          </w:r>
        </w:p>
        <w:p w14:paraId="558BD40E" w14:textId="77777777" w:rsidR="0062059A" w:rsidRPr="0062059A" w:rsidRDefault="0062059A">
          <w:pPr>
            <w:autoSpaceDE w:val="0"/>
            <w:autoSpaceDN w:val="0"/>
            <w:ind w:hanging="640"/>
            <w:divId w:val="1826436991"/>
            <w:rPr>
              <w:rFonts w:ascii="Arial Narrow" w:eastAsia="Times New Roman" w:hAnsi="Arial Narrow"/>
              <w:color w:val="000000"/>
              <w:sz w:val="22"/>
              <w:lang w:val="en-US"/>
            </w:rPr>
          </w:pPr>
          <w:r w:rsidRPr="0062059A">
            <w:rPr>
              <w:rFonts w:ascii="Arial Narrow" w:eastAsia="Times New Roman" w:hAnsi="Arial Narrow"/>
              <w:color w:val="000000"/>
              <w:sz w:val="22"/>
              <w:lang w:val="en-US"/>
            </w:rPr>
            <w:t>[14]</w:t>
          </w:r>
          <w:r w:rsidRPr="0062059A">
            <w:rPr>
              <w:rFonts w:ascii="Arial Narrow" w:eastAsia="Times New Roman" w:hAnsi="Arial Narrow"/>
              <w:color w:val="000000"/>
              <w:sz w:val="22"/>
              <w:lang w:val="en-US"/>
            </w:rPr>
            <w:tab/>
            <w:t xml:space="preserve">M. E. Suss, Y. Zhang, I. Atlas, Y. Gendel, E. B. Ruck, and V. Presser, “Emerging, hydrogen-driven electrochemical water purification,” </w:t>
          </w:r>
          <w:r w:rsidRPr="0062059A">
            <w:rPr>
              <w:rFonts w:ascii="Arial Narrow" w:eastAsia="Times New Roman" w:hAnsi="Arial Narrow"/>
              <w:i/>
              <w:iCs/>
              <w:color w:val="000000"/>
              <w:sz w:val="22"/>
              <w:lang w:val="en-US"/>
            </w:rPr>
            <w:t>Electrochem. commun.</w:t>
          </w:r>
          <w:r w:rsidRPr="0062059A">
            <w:rPr>
              <w:rFonts w:ascii="Arial Narrow" w:eastAsia="Times New Roman" w:hAnsi="Arial Narrow"/>
              <w:color w:val="000000"/>
              <w:sz w:val="22"/>
              <w:lang w:val="en-US"/>
            </w:rPr>
            <w:t>, vol. 136, 2022, doi: 10.1016/j.elecom.2022.107211.</w:t>
          </w:r>
        </w:p>
        <w:p w14:paraId="70530BE7" w14:textId="77777777" w:rsidR="0062059A" w:rsidRPr="0062059A" w:rsidRDefault="0062059A">
          <w:pPr>
            <w:autoSpaceDE w:val="0"/>
            <w:autoSpaceDN w:val="0"/>
            <w:ind w:hanging="640"/>
            <w:divId w:val="1491142940"/>
            <w:rPr>
              <w:rFonts w:ascii="Arial Narrow" w:eastAsia="Times New Roman" w:hAnsi="Arial Narrow"/>
              <w:color w:val="000000"/>
              <w:sz w:val="22"/>
              <w:lang w:val="en-US"/>
            </w:rPr>
          </w:pPr>
          <w:r w:rsidRPr="0062059A">
            <w:rPr>
              <w:rFonts w:ascii="Arial Narrow" w:eastAsia="Times New Roman" w:hAnsi="Arial Narrow"/>
              <w:color w:val="000000"/>
              <w:sz w:val="22"/>
              <w:lang w:val="en-US"/>
            </w:rPr>
            <w:t>[15]</w:t>
          </w:r>
          <w:r w:rsidRPr="0062059A">
            <w:rPr>
              <w:rFonts w:ascii="Arial Narrow" w:eastAsia="Times New Roman" w:hAnsi="Arial Narrow"/>
              <w:color w:val="000000"/>
              <w:sz w:val="22"/>
              <w:lang w:val="en-US"/>
            </w:rPr>
            <w:tab/>
            <w:t xml:space="preserve">A. Laha, D. Biswas, and S. Basak, </w:t>
          </w:r>
          <w:r w:rsidRPr="0062059A">
            <w:rPr>
              <w:rFonts w:ascii="Arial Narrow" w:eastAsia="Times New Roman" w:hAnsi="Arial Narrow"/>
              <w:i/>
              <w:iCs/>
              <w:color w:val="000000"/>
              <w:sz w:val="22"/>
              <w:lang w:val="en-US"/>
            </w:rPr>
            <w:t>Nanotechnology Explored for Water Purification</w:t>
          </w:r>
          <w:r w:rsidRPr="0062059A">
            <w:rPr>
              <w:rFonts w:ascii="Arial Narrow" w:eastAsia="Times New Roman" w:hAnsi="Arial Narrow"/>
              <w:color w:val="000000"/>
              <w:sz w:val="22"/>
              <w:lang w:val="en-US"/>
            </w:rPr>
            <w:t>. 2019. doi: 10.1007/978-3-030-02381-2_8.</w:t>
          </w:r>
        </w:p>
        <w:p w14:paraId="3CFC8F8F" w14:textId="77777777" w:rsidR="0062059A" w:rsidRPr="0062059A" w:rsidRDefault="0062059A">
          <w:pPr>
            <w:autoSpaceDE w:val="0"/>
            <w:autoSpaceDN w:val="0"/>
            <w:ind w:hanging="640"/>
            <w:divId w:val="1471362058"/>
            <w:rPr>
              <w:rFonts w:ascii="Arial Narrow" w:eastAsia="Times New Roman" w:hAnsi="Arial Narrow"/>
              <w:color w:val="000000"/>
              <w:sz w:val="22"/>
              <w:lang w:val="en-US"/>
            </w:rPr>
          </w:pPr>
          <w:r w:rsidRPr="0062059A">
            <w:rPr>
              <w:rFonts w:ascii="Arial Narrow" w:eastAsia="Times New Roman" w:hAnsi="Arial Narrow"/>
              <w:color w:val="000000"/>
              <w:sz w:val="22"/>
              <w:lang w:val="en-US"/>
            </w:rPr>
            <w:t>[16]</w:t>
          </w:r>
          <w:r w:rsidRPr="0062059A">
            <w:rPr>
              <w:rFonts w:ascii="Arial Narrow" w:eastAsia="Times New Roman" w:hAnsi="Arial Narrow"/>
              <w:color w:val="000000"/>
              <w:sz w:val="22"/>
              <w:lang w:val="en-US"/>
            </w:rPr>
            <w:tab/>
            <w:t xml:space="preserve">H. Liu and Y. Wang, “Flow-driven piezoelectric membranes for autonomous antifouling and energy-efficient water purification,” </w:t>
          </w:r>
          <w:r w:rsidRPr="0062059A">
            <w:rPr>
              <w:rFonts w:ascii="Arial Narrow" w:eastAsia="Times New Roman" w:hAnsi="Arial Narrow"/>
              <w:i/>
              <w:iCs/>
              <w:color w:val="000000"/>
              <w:sz w:val="22"/>
              <w:lang w:val="en-US"/>
            </w:rPr>
            <w:t>Desalination</w:t>
          </w:r>
          <w:r w:rsidRPr="0062059A">
            <w:rPr>
              <w:rFonts w:ascii="Arial Narrow" w:eastAsia="Times New Roman" w:hAnsi="Arial Narrow"/>
              <w:color w:val="000000"/>
              <w:sz w:val="22"/>
              <w:lang w:val="en-US"/>
            </w:rPr>
            <w:t>, vol. 614, 2025, doi: 10.1016/j.desal.2025.119189.</w:t>
          </w:r>
        </w:p>
        <w:p w14:paraId="401C377E" w14:textId="77777777" w:rsidR="0062059A" w:rsidRPr="0062059A" w:rsidRDefault="0062059A">
          <w:pPr>
            <w:autoSpaceDE w:val="0"/>
            <w:autoSpaceDN w:val="0"/>
            <w:ind w:hanging="640"/>
            <w:divId w:val="985165984"/>
            <w:rPr>
              <w:rFonts w:ascii="Arial Narrow" w:eastAsia="Times New Roman" w:hAnsi="Arial Narrow"/>
              <w:color w:val="000000"/>
              <w:sz w:val="22"/>
              <w:lang w:val="en-US"/>
            </w:rPr>
          </w:pPr>
          <w:r w:rsidRPr="0062059A">
            <w:rPr>
              <w:rFonts w:ascii="Arial Narrow" w:eastAsia="Times New Roman" w:hAnsi="Arial Narrow"/>
              <w:color w:val="000000"/>
              <w:sz w:val="22"/>
              <w:lang w:val="en-US"/>
            </w:rPr>
            <w:t>[17]</w:t>
          </w:r>
          <w:r w:rsidRPr="0062059A">
            <w:rPr>
              <w:rFonts w:ascii="Arial Narrow" w:eastAsia="Times New Roman" w:hAnsi="Arial Narrow"/>
              <w:color w:val="000000"/>
              <w:sz w:val="22"/>
              <w:lang w:val="en-US"/>
            </w:rPr>
            <w:tab/>
            <w:t xml:space="preserve">M. Bosley, “Water purification: Filtering for consistency,” </w:t>
          </w:r>
          <w:r w:rsidRPr="0062059A">
            <w:rPr>
              <w:rFonts w:ascii="Arial Narrow" w:eastAsia="Times New Roman" w:hAnsi="Arial Narrow"/>
              <w:i/>
              <w:iCs/>
              <w:color w:val="000000"/>
              <w:sz w:val="22"/>
              <w:lang w:val="en-US"/>
            </w:rPr>
            <w:t>Filtration and Separation</w:t>
          </w:r>
          <w:r w:rsidRPr="0062059A">
            <w:rPr>
              <w:rFonts w:ascii="Arial Narrow" w:eastAsia="Times New Roman" w:hAnsi="Arial Narrow"/>
              <w:color w:val="000000"/>
              <w:sz w:val="22"/>
              <w:lang w:val="en-US"/>
            </w:rPr>
            <w:t>, vol. 48, no. 6, pp. 42–43, 2011. doi: 10.1016/S0015-1882(11)70263-4.</w:t>
          </w:r>
        </w:p>
        <w:p w14:paraId="1589AEBF" w14:textId="77777777" w:rsidR="0062059A" w:rsidRPr="0062059A" w:rsidRDefault="0062059A">
          <w:pPr>
            <w:autoSpaceDE w:val="0"/>
            <w:autoSpaceDN w:val="0"/>
            <w:ind w:hanging="640"/>
            <w:divId w:val="2005427809"/>
            <w:rPr>
              <w:rFonts w:ascii="Arial Narrow" w:eastAsia="Times New Roman" w:hAnsi="Arial Narrow"/>
              <w:color w:val="000000"/>
              <w:sz w:val="22"/>
            </w:rPr>
          </w:pPr>
          <w:r w:rsidRPr="0062059A">
            <w:rPr>
              <w:rFonts w:ascii="Arial Narrow" w:eastAsia="Times New Roman" w:hAnsi="Arial Narrow"/>
              <w:color w:val="000000"/>
              <w:sz w:val="22"/>
              <w:lang w:val="en-US"/>
            </w:rPr>
            <w:t>[18]</w:t>
          </w:r>
          <w:r w:rsidRPr="0062059A">
            <w:rPr>
              <w:rFonts w:ascii="Arial Narrow" w:eastAsia="Times New Roman" w:hAnsi="Arial Narrow"/>
              <w:color w:val="000000"/>
              <w:sz w:val="22"/>
              <w:lang w:val="en-US"/>
            </w:rPr>
            <w:tab/>
            <w:t xml:space="preserve">C. P. Bishop, “Sustainability lessons from appropriate technology,” </w:t>
          </w:r>
          <w:r w:rsidRPr="0062059A">
            <w:rPr>
              <w:rFonts w:ascii="Arial Narrow" w:eastAsia="Times New Roman" w:hAnsi="Arial Narrow"/>
              <w:i/>
              <w:iCs/>
              <w:color w:val="000000"/>
              <w:sz w:val="22"/>
              <w:lang w:val="en-US"/>
            </w:rPr>
            <w:t xml:space="preserve">Curr. </w:t>
          </w:r>
          <w:r w:rsidRPr="0062059A">
            <w:rPr>
              <w:rFonts w:ascii="Arial Narrow" w:eastAsia="Times New Roman" w:hAnsi="Arial Narrow"/>
              <w:i/>
              <w:iCs/>
              <w:color w:val="000000"/>
              <w:sz w:val="22"/>
            </w:rPr>
            <w:t>Opin. Environ. Sustain.</w:t>
          </w:r>
          <w:r w:rsidRPr="0062059A">
            <w:rPr>
              <w:rFonts w:ascii="Arial Narrow" w:eastAsia="Times New Roman" w:hAnsi="Arial Narrow"/>
              <w:color w:val="000000"/>
              <w:sz w:val="22"/>
            </w:rPr>
            <w:t>, vol. 49, pp. 50–56, 2021, doi: 10.1016/j.cosust.2021.02.011.</w:t>
          </w:r>
        </w:p>
        <w:p w14:paraId="649F80D6" w14:textId="5E01A449" w:rsidR="00526BB9" w:rsidRPr="00F627C4" w:rsidRDefault="0062059A" w:rsidP="00F627C4">
          <w:pPr>
            <w:spacing w:line="276" w:lineRule="auto"/>
            <w:jc w:val="both"/>
            <w:rPr>
              <w:rFonts w:ascii="Arial Narrow" w:hAnsi="Arial Narrow"/>
              <w:sz w:val="22"/>
              <w:szCs w:val="22"/>
            </w:rPr>
          </w:pPr>
          <w:r w:rsidRPr="0062059A">
            <w:rPr>
              <w:rFonts w:ascii="Arial Narrow" w:eastAsia="Times New Roman" w:hAnsi="Arial Narrow"/>
              <w:color w:val="000000"/>
              <w:sz w:val="22"/>
            </w:rPr>
            <w:t> </w:t>
          </w:r>
        </w:p>
      </w:sdtContent>
    </w:sdt>
    <w:sectPr w:rsidR="00526BB9" w:rsidRPr="00F627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17C7"/>
    <w:multiLevelType w:val="multilevel"/>
    <w:tmpl w:val="C656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83DAC"/>
    <w:multiLevelType w:val="multilevel"/>
    <w:tmpl w:val="80AA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D311F2"/>
    <w:multiLevelType w:val="multilevel"/>
    <w:tmpl w:val="28B4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005484">
    <w:abstractNumId w:val="0"/>
  </w:num>
  <w:num w:numId="2" w16cid:durableId="976185560">
    <w:abstractNumId w:val="2"/>
  </w:num>
  <w:num w:numId="3" w16cid:durableId="1676573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CFD"/>
    <w:rsid w:val="000A125B"/>
    <w:rsid w:val="001D1670"/>
    <w:rsid w:val="002D71F1"/>
    <w:rsid w:val="003874A5"/>
    <w:rsid w:val="004D2A90"/>
    <w:rsid w:val="00526BB9"/>
    <w:rsid w:val="00570977"/>
    <w:rsid w:val="005B4CFD"/>
    <w:rsid w:val="006057EA"/>
    <w:rsid w:val="0062059A"/>
    <w:rsid w:val="006D1B3A"/>
    <w:rsid w:val="00730136"/>
    <w:rsid w:val="00991D2A"/>
    <w:rsid w:val="00A064EC"/>
    <w:rsid w:val="00AC241C"/>
    <w:rsid w:val="00B442A7"/>
    <w:rsid w:val="00B4795B"/>
    <w:rsid w:val="00C82C2F"/>
    <w:rsid w:val="00C967B9"/>
    <w:rsid w:val="00DD6D2C"/>
    <w:rsid w:val="00E11FE4"/>
    <w:rsid w:val="00F627C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B055"/>
  <w15:chartTrackingRefBased/>
  <w15:docId w15:val="{48080BAF-EC44-44D4-B581-AB404662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59A"/>
  </w:style>
  <w:style w:type="paragraph" w:styleId="Ttulo1">
    <w:name w:val="heading 1"/>
    <w:basedOn w:val="Normal"/>
    <w:next w:val="Normal"/>
    <w:link w:val="Ttulo1Car"/>
    <w:uiPriority w:val="9"/>
    <w:qFormat/>
    <w:rsid w:val="005B4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B4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B4C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B4C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B4C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B4C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B4C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B4C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B4CF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4CF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B4CF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B4CF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B4CF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B4CF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B4CF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B4CF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B4CF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B4CFD"/>
    <w:rPr>
      <w:rFonts w:eastAsiaTheme="majorEastAsia" w:cstheme="majorBidi"/>
      <w:color w:val="272727" w:themeColor="text1" w:themeTint="D8"/>
    </w:rPr>
  </w:style>
  <w:style w:type="paragraph" w:styleId="Ttulo">
    <w:name w:val="Title"/>
    <w:basedOn w:val="Normal"/>
    <w:next w:val="Normal"/>
    <w:link w:val="TtuloCar"/>
    <w:uiPriority w:val="10"/>
    <w:qFormat/>
    <w:rsid w:val="005B4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B4C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B4CF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B4CF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B4CFD"/>
    <w:pPr>
      <w:spacing w:before="160"/>
      <w:jc w:val="center"/>
    </w:pPr>
    <w:rPr>
      <w:i/>
      <w:iCs/>
      <w:color w:val="404040" w:themeColor="text1" w:themeTint="BF"/>
    </w:rPr>
  </w:style>
  <w:style w:type="character" w:customStyle="1" w:styleId="CitaCar">
    <w:name w:val="Cita Car"/>
    <w:basedOn w:val="Fuentedeprrafopredeter"/>
    <w:link w:val="Cita"/>
    <w:uiPriority w:val="29"/>
    <w:rsid w:val="005B4CFD"/>
    <w:rPr>
      <w:i/>
      <w:iCs/>
      <w:color w:val="404040" w:themeColor="text1" w:themeTint="BF"/>
    </w:rPr>
  </w:style>
  <w:style w:type="paragraph" w:styleId="Prrafodelista">
    <w:name w:val="List Paragraph"/>
    <w:basedOn w:val="Normal"/>
    <w:uiPriority w:val="34"/>
    <w:qFormat/>
    <w:rsid w:val="005B4CFD"/>
    <w:pPr>
      <w:ind w:left="720"/>
      <w:contextualSpacing/>
    </w:pPr>
  </w:style>
  <w:style w:type="character" w:styleId="nfasisintenso">
    <w:name w:val="Intense Emphasis"/>
    <w:basedOn w:val="Fuentedeprrafopredeter"/>
    <w:uiPriority w:val="21"/>
    <w:qFormat/>
    <w:rsid w:val="005B4CFD"/>
    <w:rPr>
      <w:i/>
      <w:iCs/>
      <w:color w:val="0F4761" w:themeColor="accent1" w:themeShade="BF"/>
    </w:rPr>
  </w:style>
  <w:style w:type="paragraph" w:styleId="Citadestacada">
    <w:name w:val="Intense Quote"/>
    <w:basedOn w:val="Normal"/>
    <w:next w:val="Normal"/>
    <w:link w:val="CitadestacadaCar"/>
    <w:uiPriority w:val="30"/>
    <w:qFormat/>
    <w:rsid w:val="005B4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B4CFD"/>
    <w:rPr>
      <w:i/>
      <w:iCs/>
      <w:color w:val="0F4761" w:themeColor="accent1" w:themeShade="BF"/>
    </w:rPr>
  </w:style>
  <w:style w:type="character" w:styleId="Referenciaintensa">
    <w:name w:val="Intense Reference"/>
    <w:basedOn w:val="Fuentedeprrafopredeter"/>
    <w:uiPriority w:val="32"/>
    <w:qFormat/>
    <w:rsid w:val="005B4CFD"/>
    <w:rPr>
      <w:b/>
      <w:bCs/>
      <w:smallCaps/>
      <w:color w:val="0F4761" w:themeColor="accent1" w:themeShade="BF"/>
      <w:spacing w:val="5"/>
    </w:rPr>
  </w:style>
  <w:style w:type="character" w:styleId="Textodelmarcadordeposicin">
    <w:name w:val="Placeholder Text"/>
    <w:basedOn w:val="Fuentedeprrafopredeter"/>
    <w:uiPriority w:val="99"/>
    <w:semiHidden/>
    <w:rsid w:val="005B4CF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7030">
      <w:marLeft w:val="640"/>
      <w:marRight w:val="0"/>
      <w:marTop w:val="0"/>
      <w:marBottom w:val="0"/>
      <w:divBdr>
        <w:top w:val="none" w:sz="0" w:space="0" w:color="auto"/>
        <w:left w:val="none" w:sz="0" w:space="0" w:color="auto"/>
        <w:bottom w:val="none" w:sz="0" w:space="0" w:color="auto"/>
        <w:right w:val="none" w:sz="0" w:space="0" w:color="auto"/>
      </w:divBdr>
    </w:div>
    <w:div w:id="22945000">
      <w:marLeft w:val="640"/>
      <w:marRight w:val="0"/>
      <w:marTop w:val="0"/>
      <w:marBottom w:val="0"/>
      <w:divBdr>
        <w:top w:val="none" w:sz="0" w:space="0" w:color="auto"/>
        <w:left w:val="none" w:sz="0" w:space="0" w:color="auto"/>
        <w:bottom w:val="none" w:sz="0" w:space="0" w:color="auto"/>
        <w:right w:val="none" w:sz="0" w:space="0" w:color="auto"/>
      </w:divBdr>
    </w:div>
    <w:div w:id="26881353">
      <w:marLeft w:val="640"/>
      <w:marRight w:val="0"/>
      <w:marTop w:val="0"/>
      <w:marBottom w:val="0"/>
      <w:divBdr>
        <w:top w:val="none" w:sz="0" w:space="0" w:color="auto"/>
        <w:left w:val="none" w:sz="0" w:space="0" w:color="auto"/>
        <w:bottom w:val="none" w:sz="0" w:space="0" w:color="auto"/>
        <w:right w:val="none" w:sz="0" w:space="0" w:color="auto"/>
      </w:divBdr>
    </w:div>
    <w:div w:id="54739538">
      <w:marLeft w:val="640"/>
      <w:marRight w:val="0"/>
      <w:marTop w:val="0"/>
      <w:marBottom w:val="0"/>
      <w:divBdr>
        <w:top w:val="none" w:sz="0" w:space="0" w:color="auto"/>
        <w:left w:val="none" w:sz="0" w:space="0" w:color="auto"/>
        <w:bottom w:val="none" w:sz="0" w:space="0" w:color="auto"/>
        <w:right w:val="none" w:sz="0" w:space="0" w:color="auto"/>
      </w:divBdr>
    </w:div>
    <w:div w:id="66608574">
      <w:marLeft w:val="640"/>
      <w:marRight w:val="0"/>
      <w:marTop w:val="0"/>
      <w:marBottom w:val="0"/>
      <w:divBdr>
        <w:top w:val="none" w:sz="0" w:space="0" w:color="auto"/>
        <w:left w:val="none" w:sz="0" w:space="0" w:color="auto"/>
        <w:bottom w:val="none" w:sz="0" w:space="0" w:color="auto"/>
        <w:right w:val="none" w:sz="0" w:space="0" w:color="auto"/>
      </w:divBdr>
    </w:div>
    <w:div w:id="69929721">
      <w:marLeft w:val="640"/>
      <w:marRight w:val="0"/>
      <w:marTop w:val="0"/>
      <w:marBottom w:val="0"/>
      <w:divBdr>
        <w:top w:val="none" w:sz="0" w:space="0" w:color="auto"/>
        <w:left w:val="none" w:sz="0" w:space="0" w:color="auto"/>
        <w:bottom w:val="none" w:sz="0" w:space="0" w:color="auto"/>
        <w:right w:val="none" w:sz="0" w:space="0" w:color="auto"/>
      </w:divBdr>
    </w:div>
    <w:div w:id="76295645">
      <w:marLeft w:val="640"/>
      <w:marRight w:val="0"/>
      <w:marTop w:val="0"/>
      <w:marBottom w:val="0"/>
      <w:divBdr>
        <w:top w:val="none" w:sz="0" w:space="0" w:color="auto"/>
        <w:left w:val="none" w:sz="0" w:space="0" w:color="auto"/>
        <w:bottom w:val="none" w:sz="0" w:space="0" w:color="auto"/>
        <w:right w:val="none" w:sz="0" w:space="0" w:color="auto"/>
      </w:divBdr>
    </w:div>
    <w:div w:id="85737400">
      <w:marLeft w:val="640"/>
      <w:marRight w:val="0"/>
      <w:marTop w:val="0"/>
      <w:marBottom w:val="0"/>
      <w:divBdr>
        <w:top w:val="none" w:sz="0" w:space="0" w:color="auto"/>
        <w:left w:val="none" w:sz="0" w:space="0" w:color="auto"/>
        <w:bottom w:val="none" w:sz="0" w:space="0" w:color="auto"/>
        <w:right w:val="none" w:sz="0" w:space="0" w:color="auto"/>
      </w:divBdr>
    </w:div>
    <w:div w:id="100758170">
      <w:marLeft w:val="640"/>
      <w:marRight w:val="0"/>
      <w:marTop w:val="0"/>
      <w:marBottom w:val="0"/>
      <w:divBdr>
        <w:top w:val="none" w:sz="0" w:space="0" w:color="auto"/>
        <w:left w:val="none" w:sz="0" w:space="0" w:color="auto"/>
        <w:bottom w:val="none" w:sz="0" w:space="0" w:color="auto"/>
        <w:right w:val="none" w:sz="0" w:space="0" w:color="auto"/>
      </w:divBdr>
    </w:div>
    <w:div w:id="106587857">
      <w:marLeft w:val="640"/>
      <w:marRight w:val="0"/>
      <w:marTop w:val="0"/>
      <w:marBottom w:val="0"/>
      <w:divBdr>
        <w:top w:val="none" w:sz="0" w:space="0" w:color="auto"/>
        <w:left w:val="none" w:sz="0" w:space="0" w:color="auto"/>
        <w:bottom w:val="none" w:sz="0" w:space="0" w:color="auto"/>
        <w:right w:val="none" w:sz="0" w:space="0" w:color="auto"/>
      </w:divBdr>
    </w:div>
    <w:div w:id="116989531">
      <w:marLeft w:val="640"/>
      <w:marRight w:val="0"/>
      <w:marTop w:val="0"/>
      <w:marBottom w:val="0"/>
      <w:divBdr>
        <w:top w:val="none" w:sz="0" w:space="0" w:color="auto"/>
        <w:left w:val="none" w:sz="0" w:space="0" w:color="auto"/>
        <w:bottom w:val="none" w:sz="0" w:space="0" w:color="auto"/>
        <w:right w:val="none" w:sz="0" w:space="0" w:color="auto"/>
      </w:divBdr>
    </w:div>
    <w:div w:id="117531582">
      <w:marLeft w:val="640"/>
      <w:marRight w:val="0"/>
      <w:marTop w:val="0"/>
      <w:marBottom w:val="0"/>
      <w:divBdr>
        <w:top w:val="none" w:sz="0" w:space="0" w:color="auto"/>
        <w:left w:val="none" w:sz="0" w:space="0" w:color="auto"/>
        <w:bottom w:val="none" w:sz="0" w:space="0" w:color="auto"/>
        <w:right w:val="none" w:sz="0" w:space="0" w:color="auto"/>
      </w:divBdr>
    </w:div>
    <w:div w:id="135487486">
      <w:marLeft w:val="640"/>
      <w:marRight w:val="0"/>
      <w:marTop w:val="0"/>
      <w:marBottom w:val="0"/>
      <w:divBdr>
        <w:top w:val="none" w:sz="0" w:space="0" w:color="auto"/>
        <w:left w:val="none" w:sz="0" w:space="0" w:color="auto"/>
        <w:bottom w:val="none" w:sz="0" w:space="0" w:color="auto"/>
        <w:right w:val="none" w:sz="0" w:space="0" w:color="auto"/>
      </w:divBdr>
    </w:div>
    <w:div w:id="139732124">
      <w:marLeft w:val="640"/>
      <w:marRight w:val="0"/>
      <w:marTop w:val="0"/>
      <w:marBottom w:val="0"/>
      <w:divBdr>
        <w:top w:val="none" w:sz="0" w:space="0" w:color="auto"/>
        <w:left w:val="none" w:sz="0" w:space="0" w:color="auto"/>
        <w:bottom w:val="none" w:sz="0" w:space="0" w:color="auto"/>
        <w:right w:val="none" w:sz="0" w:space="0" w:color="auto"/>
      </w:divBdr>
    </w:div>
    <w:div w:id="139924943">
      <w:marLeft w:val="640"/>
      <w:marRight w:val="0"/>
      <w:marTop w:val="0"/>
      <w:marBottom w:val="0"/>
      <w:divBdr>
        <w:top w:val="none" w:sz="0" w:space="0" w:color="auto"/>
        <w:left w:val="none" w:sz="0" w:space="0" w:color="auto"/>
        <w:bottom w:val="none" w:sz="0" w:space="0" w:color="auto"/>
        <w:right w:val="none" w:sz="0" w:space="0" w:color="auto"/>
      </w:divBdr>
    </w:div>
    <w:div w:id="140537788">
      <w:marLeft w:val="640"/>
      <w:marRight w:val="0"/>
      <w:marTop w:val="0"/>
      <w:marBottom w:val="0"/>
      <w:divBdr>
        <w:top w:val="none" w:sz="0" w:space="0" w:color="auto"/>
        <w:left w:val="none" w:sz="0" w:space="0" w:color="auto"/>
        <w:bottom w:val="none" w:sz="0" w:space="0" w:color="auto"/>
        <w:right w:val="none" w:sz="0" w:space="0" w:color="auto"/>
      </w:divBdr>
    </w:div>
    <w:div w:id="141897223">
      <w:marLeft w:val="640"/>
      <w:marRight w:val="0"/>
      <w:marTop w:val="0"/>
      <w:marBottom w:val="0"/>
      <w:divBdr>
        <w:top w:val="none" w:sz="0" w:space="0" w:color="auto"/>
        <w:left w:val="none" w:sz="0" w:space="0" w:color="auto"/>
        <w:bottom w:val="none" w:sz="0" w:space="0" w:color="auto"/>
        <w:right w:val="none" w:sz="0" w:space="0" w:color="auto"/>
      </w:divBdr>
    </w:div>
    <w:div w:id="143622085">
      <w:marLeft w:val="640"/>
      <w:marRight w:val="0"/>
      <w:marTop w:val="0"/>
      <w:marBottom w:val="0"/>
      <w:divBdr>
        <w:top w:val="none" w:sz="0" w:space="0" w:color="auto"/>
        <w:left w:val="none" w:sz="0" w:space="0" w:color="auto"/>
        <w:bottom w:val="none" w:sz="0" w:space="0" w:color="auto"/>
        <w:right w:val="none" w:sz="0" w:space="0" w:color="auto"/>
      </w:divBdr>
    </w:div>
    <w:div w:id="148864476">
      <w:marLeft w:val="640"/>
      <w:marRight w:val="0"/>
      <w:marTop w:val="0"/>
      <w:marBottom w:val="0"/>
      <w:divBdr>
        <w:top w:val="none" w:sz="0" w:space="0" w:color="auto"/>
        <w:left w:val="none" w:sz="0" w:space="0" w:color="auto"/>
        <w:bottom w:val="none" w:sz="0" w:space="0" w:color="auto"/>
        <w:right w:val="none" w:sz="0" w:space="0" w:color="auto"/>
      </w:divBdr>
    </w:div>
    <w:div w:id="157498591">
      <w:marLeft w:val="640"/>
      <w:marRight w:val="0"/>
      <w:marTop w:val="0"/>
      <w:marBottom w:val="0"/>
      <w:divBdr>
        <w:top w:val="none" w:sz="0" w:space="0" w:color="auto"/>
        <w:left w:val="none" w:sz="0" w:space="0" w:color="auto"/>
        <w:bottom w:val="none" w:sz="0" w:space="0" w:color="auto"/>
        <w:right w:val="none" w:sz="0" w:space="0" w:color="auto"/>
      </w:divBdr>
    </w:div>
    <w:div w:id="157505556">
      <w:marLeft w:val="640"/>
      <w:marRight w:val="0"/>
      <w:marTop w:val="0"/>
      <w:marBottom w:val="0"/>
      <w:divBdr>
        <w:top w:val="none" w:sz="0" w:space="0" w:color="auto"/>
        <w:left w:val="none" w:sz="0" w:space="0" w:color="auto"/>
        <w:bottom w:val="none" w:sz="0" w:space="0" w:color="auto"/>
        <w:right w:val="none" w:sz="0" w:space="0" w:color="auto"/>
      </w:divBdr>
    </w:div>
    <w:div w:id="157623716">
      <w:marLeft w:val="640"/>
      <w:marRight w:val="0"/>
      <w:marTop w:val="0"/>
      <w:marBottom w:val="0"/>
      <w:divBdr>
        <w:top w:val="none" w:sz="0" w:space="0" w:color="auto"/>
        <w:left w:val="none" w:sz="0" w:space="0" w:color="auto"/>
        <w:bottom w:val="none" w:sz="0" w:space="0" w:color="auto"/>
        <w:right w:val="none" w:sz="0" w:space="0" w:color="auto"/>
      </w:divBdr>
    </w:div>
    <w:div w:id="160661002">
      <w:marLeft w:val="640"/>
      <w:marRight w:val="0"/>
      <w:marTop w:val="0"/>
      <w:marBottom w:val="0"/>
      <w:divBdr>
        <w:top w:val="none" w:sz="0" w:space="0" w:color="auto"/>
        <w:left w:val="none" w:sz="0" w:space="0" w:color="auto"/>
        <w:bottom w:val="none" w:sz="0" w:space="0" w:color="auto"/>
        <w:right w:val="none" w:sz="0" w:space="0" w:color="auto"/>
      </w:divBdr>
    </w:div>
    <w:div w:id="170878387">
      <w:marLeft w:val="640"/>
      <w:marRight w:val="0"/>
      <w:marTop w:val="0"/>
      <w:marBottom w:val="0"/>
      <w:divBdr>
        <w:top w:val="none" w:sz="0" w:space="0" w:color="auto"/>
        <w:left w:val="none" w:sz="0" w:space="0" w:color="auto"/>
        <w:bottom w:val="none" w:sz="0" w:space="0" w:color="auto"/>
        <w:right w:val="none" w:sz="0" w:space="0" w:color="auto"/>
      </w:divBdr>
    </w:div>
    <w:div w:id="179050899">
      <w:marLeft w:val="640"/>
      <w:marRight w:val="0"/>
      <w:marTop w:val="0"/>
      <w:marBottom w:val="0"/>
      <w:divBdr>
        <w:top w:val="none" w:sz="0" w:space="0" w:color="auto"/>
        <w:left w:val="none" w:sz="0" w:space="0" w:color="auto"/>
        <w:bottom w:val="none" w:sz="0" w:space="0" w:color="auto"/>
        <w:right w:val="none" w:sz="0" w:space="0" w:color="auto"/>
      </w:divBdr>
    </w:div>
    <w:div w:id="179703440">
      <w:marLeft w:val="640"/>
      <w:marRight w:val="0"/>
      <w:marTop w:val="0"/>
      <w:marBottom w:val="0"/>
      <w:divBdr>
        <w:top w:val="none" w:sz="0" w:space="0" w:color="auto"/>
        <w:left w:val="none" w:sz="0" w:space="0" w:color="auto"/>
        <w:bottom w:val="none" w:sz="0" w:space="0" w:color="auto"/>
        <w:right w:val="none" w:sz="0" w:space="0" w:color="auto"/>
      </w:divBdr>
    </w:div>
    <w:div w:id="183057857">
      <w:marLeft w:val="640"/>
      <w:marRight w:val="0"/>
      <w:marTop w:val="0"/>
      <w:marBottom w:val="0"/>
      <w:divBdr>
        <w:top w:val="none" w:sz="0" w:space="0" w:color="auto"/>
        <w:left w:val="none" w:sz="0" w:space="0" w:color="auto"/>
        <w:bottom w:val="none" w:sz="0" w:space="0" w:color="auto"/>
        <w:right w:val="none" w:sz="0" w:space="0" w:color="auto"/>
      </w:divBdr>
    </w:div>
    <w:div w:id="184101544">
      <w:marLeft w:val="640"/>
      <w:marRight w:val="0"/>
      <w:marTop w:val="0"/>
      <w:marBottom w:val="0"/>
      <w:divBdr>
        <w:top w:val="none" w:sz="0" w:space="0" w:color="auto"/>
        <w:left w:val="none" w:sz="0" w:space="0" w:color="auto"/>
        <w:bottom w:val="none" w:sz="0" w:space="0" w:color="auto"/>
        <w:right w:val="none" w:sz="0" w:space="0" w:color="auto"/>
      </w:divBdr>
    </w:div>
    <w:div w:id="213975671">
      <w:marLeft w:val="640"/>
      <w:marRight w:val="0"/>
      <w:marTop w:val="0"/>
      <w:marBottom w:val="0"/>
      <w:divBdr>
        <w:top w:val="none" w:sz="0" w:space="0" w:color="auto"/>
        <w:left w:val="none" w:sz="0" w:space="0" w:color="auto"/>
        <w:bottom w:val="none" w:sz="0" w:space="0" w:color="auto"/>
        <w:right w:val="none" w:sz="0" w:space="0" w:color="auto"/>
      </w:divBdr>
    </w:div>
    <w:div w:id="215748151">
      <w:marLeft w:val="640"/>
      <w:marRight w:val="0"/>
      <w:marTop w:val="0"/>
      <w:marBottom w:val="0"/>
      <w:divBdr>
        <w:top w:val="none" w:sz="0" w:space="0" w:color="auto"/>
        <w:left w:val="none" w:sz="0" w:space="0" w:color="auto"/>
        <w:bottom w:val="none" w:sz="0" w:space="0" w:color="auto"/>
        <w:right w:val="none" w:sz="0" w:space="0" w:color="auto"/>
      </w:divBdr>
    </w:div>
    <w:div w:id="219902861">
      <w:marLeft w:val="640"/>
      <w:marRight w:val="0"/>
      <w:marTop w:val="0"/>
      <w:marBottom w:val="0"/>
      <w:divBdr>
        <w:top w:val="none" w:sz="0" w:space="0" w:color="auto"/>
        <w:left w:val="none" w:sz="0" w:space="0" w:color="auto"/>
        <w:bottom w:val="none" w:sz="0" w:space="0" w:color="auto"/>
        <w:right w:val="none" w:sz="0" w:space="0" w:color="auto"/>
      </w:divBdr>
    </w:div>
    <w:div w:id="229077824">
      <w:marLeft w:val="640"/>
      <w:marRight w:val="0"/>
      <w:marTop w:val="0"/>
      <w:marBottom w:val="0"/>
      <w:divBdr>
        <w:top w:val="none" w:sz="0" w:space="0" w:color="auto"/>
        <w:left w:val="none" w:sz="0" w:space="0" w:color="auto"/>
        <w:bottom w:val="none" w:sz="0" w:space="0" w:color="auto"/>
        <w:right w:val="none" w:sz="0" w:space="0" w:color="auto"/>
      </w:divBdr>
    </w:div>
    <w:div w:id="234709451">
      <w:marLeft w:val="640"/>
      <w:marRight w:val="0"/>
      <w:marTop w:val="0"/>
      <w:marBottom w:val="0"/>
      <w:divBdr>
        <w:top w:val="none" w:sz="0" w:space="0" w:color="auto"/>
        <w:left w:val="none" w:sz="0" w:space="0" w:color="auto"/>
        <w:bottom w:val="none" w:sz="0" w:space="0" w:color="auto"/>
        <w:right w:val="none" w:sz="0" w:space="0" w:color="auto"/>
      </w:divBdr>
    </w:div>
    <w:div w:id="236398711">
      <w:marLeft w:val="640"/>
      <w:marRight w:val="0"/>
      <w:marTop w:val="0"/>
      <w:marBottom w:val="0"/>
      <w:divBdr>
        <w:top w:val="none" w:sz="0" w:space="0" w:color="auto"/>
        <w:left w:val="none" w:sz="0" w:space="0" w:color="auto"/>
        <w:bottom w:val="none" w:sz="0" w:space="0" w:color="auto"/>
        <w:right w:val="none" w:sz="0" w:space="0" w:color="auto"/>
      </w:divBdr>
    </w:div>
    <w:div w:id="240023345">
      <w:marLeft w:val="640"/>
      <w:marRight w:val="0"/>
      <w:marTop w:val="0"/>
      <w:marBottom w:val="0"/>
      <w:divBdr>
        <w:top w:val="none" w:sz="0" w:space="0" w:color="auto"/>
        <w:left w:val="none" w:sz="0" w:space="0" w:color="auto"/>
        <w:bottom w:val="none" w:sz="0" w:space="0" w:color="auto"/>
        <w:right w:val="none" w:sz="0" w:space="0" w:color="auto"/>
      </w:divBdr>
    </w:div>
    <w:div w:id="240146608">
      <w:marLeft w:val="640"/>
      <w:marRight w:val="0"/>
      <w:marTop w:val="0"/>
      <w:marBottom w:val="0"/>
      <w:divBdr>
        <w:top w:val="none" w:sz="0" w:space="0" w:color="auto"/>
        <w:left w:val="none" w:sz="0" w:space="0" w:color="auto"/>
        <w:bottom w:val="none" w:sz="0" w:space="0" w:color="auto"/>
        <w:right w:val="none" w:sz="0" w:space="0" w:color="auto"/>
      </w:divBdr>
    </w:div>
    <w:div w:id="242840858">
      <w:marLeft w:val="640"/>
      <w:marRight w:val="0"/>
      <w:marTop w:val="0"/>
      <w:marBottom w:val="0"/>
      <w:divBdr>
        <w:top w:val="none" w:sz="0" w:space="0" w:color="auto"/>
        <w:left w:val="none" w:sz="0" w:space="0" w:color="auto"/>
        <w:bottom w:val="none" w:sz="0" w:space="0" w:color="auto"/>
        <w:right w:val="none" w:sz="0" w:space="0" w:color="auto"/>
      </w:divBdr>
    </w:div>
    <w:div w:id="252907471">
      <w:marLeft w:val="640"/>
      <w:marRight w:val="0"/>
      <w:marTop w:val="0"/>
      <w:marBottom w:val="0"/>
      <w:divBdr>
        <w:top w:val="none" w:sz="0" w:space="0" w:color="auto"/>
        <w:left w:val="none" w:sz="0" w:space="0" w:color="auto"/>
        <w:bottom w:val="none" w:sz="0" w:space="0" w:color="auto"/>
        <w:right w:val="none" w:sz="0" w:space="0" w:color="auto"/>
      </w:divBdr>
    </w:div>
    <w:div w:id="261568788">
      <w:marLeft w:val="640"/>
      <w:marRight w:val="0"/>
      <w:marTop w:val="0"/>
      <w:marBottom w:val="0"/>
      <w:divBdr>
        <w:top w:val="none" w:sz="0" w:space="0" w:color="auto"/>
        <w:left w:val="none" w:sz="0" w:space="0" w:color="auto"/>
        <w:bottom w:val="none" w:sz="0" w:space="0" w:color="auto"/>
        <w:right w:val="none" w:sz="0" w:space="0" w:color="auto"/>
      </w:divBdr>
    </w:div>
    <w:div w:id="261883005">
      <w:marLeft w:val="640"/>
      <w:marRight w:val="0"/>
      <w:marTop w:val="0"/>
      <w:marBottom w:val="0"/>
      <w:divBdr>
        <w:top w:val="none" w:sz="0" w:space="0" w:color="auto"/>
        <w:left w:val="none" w:sz="0" w:space="0" w:color="auto"/>
        <w:bottom w:val="none" w:sz="0" w:space="0" w:color="auto"/>
        <w:right w:val="none" w:sz="0" w:space="0" w:color="auto"/>
      </w:divBdr>
    </w:div>
    <w:div w:id="266815751">
      <w:marLeft w:val="640"/>
      <w:marRight w:val="0"/>
      <w:marTop w:val="0"/>
      <w:marBottom w:val="0"/>
      <w:divBdr>
        <w:top w:val="none" w:sz="0" w:space="0" w:color="auto"/>
        <w:left w:val="none" w:sz="0" w:space="0" w:color="auto"/>
        <w:bottom w:val="none" w:sz="0" w:space="0" w:color="auto"/>
        <w:right w:val="none" w:sz="0" w:space="0" w:color="auto"/>
      </w:divBdr>
    </w:div>
    <w:div w:id="268706951">
      <w:marLeft w:val="640"/>
      <w:marRight w:val="0"/>
      <w:marTop w:val="0"/>
      <w:marBottom w:val="0"/>
      <w:divBdr>
        <w:top w:val="none" w:sz="0" w:space="0" w:color="auto"/>
        <w:left w:val="none" w:sz="0" w:space="0" w:color="auto"/>
        <w:bottom w:val="none" w:sz="0" w:space="0" w:color="auto"/>
        <w:right w:val="none" w:sz="0" w:space="0" w:color="auto"/>
      </w:divBdr>
    </w:div>
    <w:div w:id="272782564">
      <w:marLeft w:val="640"/>
      <w:marRight w:val="0"/>
      <w:marTop w:val="0"/>
      <w:marBottom w:val="0"/>
      <w:divBdr>
        <w:top w:val="none" w:sz="0" w:space="0" w:color="auto"/>
        <w:left w:val="none" w:sz="0" w:space="0" w:color="auto"/>
        <w:bottom w:val="none" w:sz="0" w:space="0" w:color="auto"/>
        <w:right w:val="none" w:sz="0" w:space="0" w:color="auto"/>
      </w:divBdr>
    </w:div>
    <w:div w:id="279380890">
      <w:marLeft w:val="640"/>
      <w:marRight w:val="0"/>
      <w:marTop w:val="0"/>
      <w:marBottom w:val="0"/>
      <w:divBdr>
        <w:top w:val="none" w:sz="0" w:space="0" w:color="auto"/>
        <w:left w:val="none" w:sz="0" w:space="0" w:color="auto"/>
        <w:bottom w:val="none" w:sz="0" w:space="0" w:color="auto"/>
        <w:right w:val="none" w:sz="0" w:space="0" w:color="auto"/>
      </w:divBdr>
    </w:div>
    <w:div w:id="281351178">
      <w:marLeft w:val="640"/>
      <w:marRight w:val="0"/>
      <w:marTop w:val="0"/>
      <w:marBottom w:val="0"/>
      <w:divBdr>
        <w:top w:val="none" w:sz="0" w:space="0" w:color="auto"/>
        <w:left w:val="none" w:sz="0" w:space="0" w:color="auto"/>
        <w:bottom w:val="none" w:sz="0" w:space="0" w:color="auto"/>
        <w:right w:val="none" w:sz="0" w:space="0" w:color="auto"/>
      </w:divBdr>
    </w:div>
    <w:div w:id="289701805">
      <w:marLeft w:val="640"/>
      <w:marRight w:val="0"/>
      <w:marTop w:val="0"/>
      <w:marBottom w:val="0"/>
      <w:divBdr>
        <w:top w:val="none" w:sz="0" w:space="0" w:color="auto"/>
        <w:left w:val="none" w:sz="0" w:space="0" w:color="auto"/>
        <w:bottom w:val="none" w:sz="0" w:space="0" w:color="auto"/>
        <w:right w:val="none" w:sz="0" w:space="0" w:color="auto"/>
      </w:divBdr>
    </w:div>
    <w:div w:id="296422415">
      <w:marLeft w:val="640"/>
      <w:marRight w:val="0"/>
      <w:marTop w:val="0"/>
      <w:marBottom w:val="0"/>
      <w:divBdr>
        <w:top w:val="none" w:sz="0" w:space="0" w:color="auto"/>
        <w:left w:val="none" w:sz="0" w:space="0" w:color="auto"/>
        <w:bottom w:val="none" w:sz="0" w:space="0" w:color="auto"/>
        <w:right w:val="none" w:sz="0" w:space="0" w:color="auto"/>
      </w:divBdr>
    </w:div>
    <w:div w:id="323507969">
      <w:marLeft w:val="640"/>
      <w:marRight w:val="0"/>
      <w:marTop w:val="0"/>
      <w:marBottom w:val="0"/>
      <w:divBdr>
        <w:top w:val="none" w:sz="0" w:space="0" w:color="auto"/>
        <w:left w:val="none" w:sz="0" w:space="0" w:color="auto"/>
        <w:bottom w:val="none" w:sz="0" w:space="0" w:color="auto"/>
        <w:right w:val="none" w:sz="0" w:space="0" w:color="auto"/>
      </w:divBdr>
    </w:div>
    <w:div w:id="341015281">
      <w:marLeft w:val="640"/>
      <w:marRight w:val="0"/>
      <w:marTop w:val="0"/>
      <w:marBottom w:val="0"/>
      <w:divBdr>
        <w:top w:val="none" w:sz="0" w:space="0" w:color="auto"/>
        <w:left w:val="none" w:sz="0" w:space="0" w:color="auto"/>
        <w:bottom w:val="none" w:sz="0" w:space="0" w:color="auto"/>
        <w:right w:val="none" w:sz="0" w:space="0" w:color="auto"/>
      </w:divBdr>
    </w:div>
    <w:div w:id="349335700">
      <w:marLeft w:val="640"/>
      <w:marRight w:val="0"/>
      <w:marTop w:val="0"/>
      <w:marBottom w:val="0"/>
      <w:divBdr>
        <w:top w:val="none" w:sz="0" w:space="0" w:color="auto"/>
        <w:left w:val="none" w:sz="0" w:space="0" w:color="auto"/>
        <w:bottom w:val="none" w:sz="0" w:space="0" w:color="auto"/>
        <w:right w:val="none" w:sz="0" w:space="0" w:color="auto"/>
      </w:divBdr>
    </w:div>
    <w:div w:id="360673139">
      <w:marLeft w:val="640"/>
      <w:marRight w:val="0"/>
      <w:marTop w:val="0"/>
      <w:marBottom w:val="0"/>
      <w:divBdr>
        <w:top w:val="none" w:sz="0" w:space="0" w:color="auto"/>
        <w:left w:val="none" w:sz="0" w:space="0" w:color="auto"/>
        <w:bottom w:val="none" w:sz="0" w:space="0" w:color="auto"/>
        <w:right w:val="none" w:sz="0" w:space="0" w:color="auto"/>
      </w:divBdr>
    </w:div>
    <w:div w:id="363409801">
      <w:marLeft w:val="640"/>
      <w:marRight w:val="0"/>
      <w:marTop w:val="0"/>
      <w:marBottom w:val="0"/>
      <w:divBdr>
        <w:top w:val="none" w:sz="0" w:space="0" w:color="auto"/>
        <w:left w:val="none" w:sz="0" w:space="0" w:color="auto"/>
        <w:bottom w:val="none" w:sz="0" w:space="0" w:color="auto"/>
        <w:right w:val="none" w:sz="0" w:space="0" w:color="auto"/>
      </w:divBdr>
    </w:div>
    <w:div w:id="363822868">
      <w:marLeft w:val="640"/>
      <w:marRight w:val="0"/>
      <w:marTop w:val="0"/>
      <w:marBottom w:val="0"/>
      <w:divBdr>
        <w:top w:val="none" w:sz="0" w:space="0" w:color="auto"/>
        <w:left w:val="none" w:sz="0" w:space="0" w:color="auto"/>
        <w:bottom w:val="none" w:sz="0" w:space="0" w:color="auto"/>
        <w:right w:val="none" w:sz="0" w:space="0" w:color="auto"/>
      </w:divBdr>
    </w:div>
    <w:div w:id="371076468">
      <w:marLeft w:val="640"/>
      <w:marRight w:val="0"/>
      <w:marTop w:val="0"/>
      <w:marBottom w:val="0"/>
      <w:divBdr>
        <w:top w:val="none" w:sz="0" w:space="0" w:color="auto"/>
        <w:left w:val="none" w:sz="0" w:space="0" w:color="auto"/>
        <w:bottom w:val="none" w:sz="0" w:space="0" w:color="auto"/>
        <w:right w:val="none" w:sz="0" w:space="0" w:color="auto"/>
      </w:divBdr>
    </w:div>
    <w:div w:id="372271392">
      <w:marLeft w:val="640"/>
      <w:marRight w:val="0"/>
      <w:marTop w:val="0"/>
      <w:marBottom w:val="0"/>
      <w:divBdr>
        <w:top w:val="none" w:sz="0" w:space="0" w:color="auto"/>
        <w:left w:val="none" w:sz="0" w:space="0" w:color="auto"/>
        <w:bottom w:val="none" w:sz="0" w:space="0" w:color="auto"/>
        <w:right w:val="none" w:sz="0" w:space="0" w:color="auto"/>
      </w:divBdr>
    </w:div>
    <w:div w:id="382874107">
      <w:marLeft w:val="640"/>
      <w:marRight w:val="0"/>
      <w:marTop w:val="0"/>
      <w:marBottom w:val="0"/>
      <w:divBdr>
        <w:top w:val="none" w:sz="0" w:space="0" w:color="auto"/>
        <w:left w:val="none" w:sz="0" w:space="0" w:color="auto"/>
        <w:bottom w:val="none" w:sz="0" w:space="0" w:color="auto"/>
        <w:right w:val="none" w:sz="0" w:space="0" w:color="auto"/>
      </w:divBdr>
    </w:div>
    <w:div w:id="388579301">
      <w:marLeft w:val="640"/>
      <w:marRight w:val="0"/>
      <w:marTop w:val="0"/>
      <w:marBottom w:val="0"/>
      <w:divBdr>
        <w:top w:val="none" w:sz="0" w:space="0" w:color="auto"/>
        <w:left w:val="none" w:sz="0" w:space="0" w:color="auto"/>
        <w:bottom w:val="none" w:sz="0" w:space="0" w:color="auto"/>
        <w:right w:val="none" w:sz="0" w:space="0" w:color="auto"/>
      </w:divBdr>
    </w:div>
    <w:div w:id="392118503">
      <w:marLeft w:val="640"/>
      <w:marRight w:val="0"/>
      <w:marTop w:val="0"/>
      <w:marBottom w:val="0"/>
      <w:divBdr>
        <w:top w:val="none" w:sz="0" w:space="0" w:color="auto"/>
        <w:left w:val="none" w:sz="0" w:space="0" w:color="auto"/>
        <w:bottom w:val="none" w:sz="0" w:space="0" w:color="auto"/>
        <w:right w:val="none" w:sz="0" w:space="0" w:color="auto"/>
      </w:divBdr>
    </w:div>
    <w:div w:id="401760471">
      <w:marLeft w:val="640"/>
      <w:marRight w:val="0"/>
      <w:marTop w:val="0"/>
      <w:marBottom w:val="0"/>
      <w:divBdr>
        <w:top w:val="none" w:sz="0" w:space="0" w:color="auto"/>
        <w:left w:val="none" w:sz="0" w:space="0" w:color="auto"/>
        <w:bottom w:val="none" w:sz="0" w:space="0" w:color="auto"/>
        <w:right w:val="none" w:sz="0" w:space="0" w:color="auto"/>
      </w:divBdr>
    </w:div>
    <w:div w:id="407919651">
      <w:marLeft w:val="640"/>
      <w:marRight w:val="0"/>
      <w:marTop w:val="0"/>
      <w:marBottom w:val="0"/>
      <w:divBdr>
        <w:top w:val="none" w:sz="0" w:space="0" w:color="auto"/>
        <w:left w:val="none" w:sz="0" w:space="0" w:color="auto"/>
        <w:bottom w:val="none" w:sz="0" w:space="0" w:color="auto"/>
        <w:right w:val="none" w:sz="0" w:space="0" w:color="auto"/>
      </w:divBdr>
    </w:div>
    <w:div w:id="411702571">
      <w:marLeft w:val="640"/>
      <w:marRight w:val="0"/>
      <w:marTop w:val="0"/>
      <w:marBottom w:val="0"/>
      <w:divBdr>
        <w:top w:val="none" w:sz="0" w:space="0" w:color="auto"/>
        <w:left w:val="none" w:sz="0" w:space="0" w:color="auto"/>
        <w:bottom w:val="none" w:sz="0" w:space="0" w:color="auto"/>
        <w:right w:val="none" w:sz="0" w:space="0" w:color="auto"/>
      </w:divBdr>
    </w:div>
    <w:div w:id="416169681">
      <w:marLeft w:val="640"/>
      <w:marRight w:val="0"/>
      <w:marTop w:val="0"/>
      <w:marBottom w:val="0"/>
      <w:divBdr>
        <w:top w:val="none" w:sz="0" w:space="0" w:color="auto"/>
        <w:left w:val="none" w:sz="0" w:space="0" w:color="auto"/>
        <w:bottom w:val="none" w:sz="0" w:space="0" w:color="auto"/>
        <w:right w:val="none" w:sz="0" w:space="0" w:color="auto"/>
      </w:divBdr>
    </w:div>
    <w:div w:id="422385373">
      <w:marLeft w:val="640"/>
      <w:marRight w:val="0"/>
      <w:marTop w:val="0"/>
      <w:marBottom w:val="0"/>
      <w:divBdr>
        <w:top w:val="none" w:sz="0" w:space="0" w:color="auto"/>
        <w:left w:val="none" w:sz="0" w:space="0" w:color="auto"/>
        <w:bottom w:val="none" w:sz="0" w:space="0" w:color="auto"/>
        <w:right w:val="none" w:sz="0" w:space="0" w:color="auto"/>
      </w:divBdr>
    </w:div>
    <w:div w:id="425535755">
      <w:marLeft w:val="640"/>
      <w:marRight w:val="0"/>
      <w:marTop w:val="0"/>
      <w:marBottom w:val="0"/>
      <w:divBdr>
        <w:top w:val="none" w:sz="0" w:space="0" w:color="auto"/>
        <w:left w:val="none" w:sz="0" w:space="0" w:color="auto"/>
        <w:bottom w:val="none" w:sz="0" w:space="0" w:color="auto"/>
        <w:right w:val="none" w:sz="0" w:space="0" w:color="auto"/>
      </w:divBdr>
    </w:div>
    <w:div w:id="446704670">
      <w:marLeft w:val="640"/>
      <w:marRight w:val="0"/>
      <w:marTop w:val="0"/>
      <w:marBottom w:val="0"/>
      <w:divBdr>
        <w:top w:val="none" w:sz="0" w:space="0" w:color="auto"/>
        <w:left w:val="none" w:sz="0" w:space="0" w:color="auto"/>
        <w:bottom w:val="none" w:sz="0" w:space="0" w:color="auto"/>
        <w:right w:val="none" w:sz="0" w:space="0" w:color="auto"/>
      </w:divBdr>
    </w:div>
    <w:div w:id="463889621">
      <w:marLeft w:val="640"/>
      <w:marRight w:val="0"/>
      <w:marTop w:val="0"/>
      <w:marBottom w:val="0"/>
      <w:divBdr>
        <w:top w:val="none" w:sz="0" w:space="0" w:color="auto"/>
        <w:left w:val="none" w:sz="0" w:space="0" w:color="auto"/>
        <w:bottom w:val="none" w:sz="0" w:space="0" w:color="auto"/>
        <w:right w:val="none" w:sz="0" w:space="0" w:color="auto"/>
      </w:divBdr>
    </w:div>
    <w:div w:id="468321444">
      <w:marLeft w:val="640"/>
      <w:marRight w:val="0"/>
      <w:marTop w:val="0"/>
      <w:marBottom w:val="0"/>
      <w:divBdr>
        <w:top w:val="none" w:sz="0" w:space="0" w:color="auto"/>
        <w:left w:val="none" w:sz="0" w:space="0" w:color="auto"/>
        <w:bottom w:val="none" w:sz="0" w:space="0" w:color="auto"/>
        <w:right w:val="none" w:sz="0" w:space="0" w:color="auto"/>
      </w:divBdr>
    </w:div>
    <w:div w:id="469398358">
      <w:marLeft w:val="640"/>
      <w:marRight w:val="0"/>
      <w:marTop w:val="0"/>
      <w:marBottom w:val="0"/>
      <w:divBdr>
        <w:top w:val="none" w:sz="0" w:space="0" w:color="auto"/>
        <w:left w:val="none" w:sz="0" w:space="0" w:color="auto"/>
        <w:bottom w:val="none" w:sz="0" w:space="0" w:color="auto"/>
        <w:right w:val="none" w:sz="0" w:space="0" w:color="auto"/>
      </w:divBdr>
    </w:div>
    <w:div w:id="472335197">
      <w:marLeft w:val="640"/>
      <w:marRight w:val="0"/>
      <w:marTop w:val="0"/>
      <w:marBottom w:val="0"/>
      <w:divBdr>
        <w:top w:val="none" w:sz="0" w:space="0" w:color="auto"/>
        <w:left w:val="none" w:sz="0" w:space="0" w:color="auto"/>
        <w:bottom w:val="none" w:sz="0" w:space="0" w:color="auto"/>
        <w:right w:val="none" w:sz="0" w:space="0" w:color="auto"/>
      </w:divBdr>
    </w:div>
    <w:div w:id="473907510">
      <w:marLeft w:val="640"/>
      <w:marRight w:val="0"/>
      <w:marTop w:val="0"/>
      <w:marBottom w:val="0"/>
      <w:divBdr>
        <w:top w:val="none" w:sz="0" w:space="0" w:color="auto"/>
        <w:left w:val="none" w:sz="0" w:space="0" w:color="auto"/>
        <w:bottom w:val="none" w:sz="0" w:space="0" w:color="auto"/>
        <w:right w:val="none" w:sz="0" w:space="0" w:color="auto"/>
      </w:divBdr>
    </w:div>
    <w:div w:id="478693885">
      <w:marLeft w:val="640"/>
      <w:marRight w:val="0"/>
      <w:marTop w:val="0"/>
      <w:marBottom w:val="0"/>
      <w:divBdr>
        <w:top w:val="none" w:sz="0" w:space="0" w:color="auto"/>
        <w:left w:val="none" w:sz="0" w:space="0" w:color="auto"/>
        <w:bottom w:val="none" w:sz="0" w:space="0" w:color="auto"/>
        <w:right w:val="none" w:sz="0" w:space="0" w:color="auto"/>
      </w:divBdr>
    </w:div>
    <w:div w:id="479423492">
      <w:marLeft w:val="640"/>
      <w:marRight w:val="0"/>
      <w:marTop w:val="0"/>
      <w:marBottom w:val="0"/>
      <w:divBdr>
        <w:top w:val="none" w:sz="0" w:space="0" w:color="auto"/>
        <w:left w:val="none" w:sz="0" w:space="0" w:color="auto"/>
        <w:bottom w:val="none" w:sz="0" w:space="0" w:color="auto"/>
        <w:right w:val="none" w:sz="0" w:space="0" w:color="auto"/>
      </w:divBdr>
    </w:div>
    <w:div w:id="480386637">
      <w:marLeft w:val="640"/>
      <w:marRight w:val="0"/>
      <w:marTop w:val="0"/>
      <w:marBottom w:val="0"/>
      <w:divBdr>
        <w:top w:val="none" w:sz="0" w:space="0" w:color="auto"/>
        <w:left w:val="none" w:sz="0" w:space="0" w:color="auto"/>
        <w:bottom w:val="none" w:sz="0" w:space="0" w:color="auto"/>
        <w:right w:val="none" w:sz="0" w:space="0" w:color="auto"/>
      </w:divBdr>
    </w:div>
    <w:div w:id="483350595">
      <w:marLeft w:val="640"/>
      <w:marRight w:val="0"/>
      <w:marTop w:val="0"/>
      <w:marBottom w:val="0"/>
      <w:divBdr>
        <w:top w:val="none" w:sz="0" w:space="0" w:color="auto"/>
        <w:left w:val="none" w:sz="0" w:space="0" w:color="auto"/>
        <w:bottom w:val="none" w:sz="0" w:space="0" w:color="auto"/>
        <w:right w:val="none" w:sz="0" w:space="0" w:color="auto"/>
      </w:divBdr>
    </w:div>
    <w:div w:id="483550418">
      <w:marLeft w:val="640"/>
      <w:marRight w:val="0"/>
      <w:marTop w:val="0"/>
      <w:marBottom w:val="0"/>
      <w:divBdr>
        <w:top w:val="none" w:sz="0" w:space="0" w:color="auto"/>
        <w:left w:val="none" w:sz="0" w:space="0" w:color="auto"/>
        <w:bottom w:val="none" w:sz="0" w:space="0" w:color="auto"/>
        <w:right w:val="none" w:sz="0" w:space="0" w:color="auto"/>
      </w:divBdr>
    </w:div>
    <w:div w:id="502666270">
      <w:marLeft w:val="640"/>
      <w:marRight w:val="0"/>
      <w:marTop w:val="0"/>
      <w:marBottom w:val="0"/>
      <w:divBdr>
        <w:top w:val="none" w:sz="0" w:space="0" w:color="auto"/>
        <w:left w:val="none" w:sz="0" w:space="0" w:color="auto"/>
        <w:bottom w:val="none" w:sz="0" w:space="0" w:color="auto"/>
        <w:right w:val="none" w:sz="0" w:space="0" w:color="auto"/>
      </w:divBdr>
    </w:div>
    <w:div w:id="508836592">
      <w:marLeft w:val="640"/>
      <w:marRight w:val="0"/>
      <w:marTop w:val="0"/>
      <w:marBottom w:val="0"/>
      <w:divBdr>
        <w:top w:val="none" w:sz="0" w:space="0" w:color="auto"/>
        <w:left w:val="none" w:sz="0" w:space="0" w:color="auto"/>
        <w:bottom w:val="none" w:sz="0" w:space="0" w:color="auto"/>
        <w:right w:val="none" w:sz="0" w:space="0" w:color="auto"/>
      </w:divBdr>
    </w:div>
    <w:div w:id="521867916">
      <w:marLeft w:val="640"/>
      <w:marRight w:val="0"/>
      <w:marTop w:val="0"/>
      <w:marBottom w:val="0"/>
      <w:divBdr>
        <w:top w:val="none" w:sz="0" w:space="0" w:color="auto"/>
        <w:left w:val="none" w:sz="0" w:space="0" w:color="auto"/>
        <w:bottom w:val="none" w:sz="0" w:space="0" w:color="auto"/>
        <w:right w:val="none" w:sz="0" w:space="0" w:color="auto"/>
      </w:divBdr>
    </w:div>
    <w:div w:id="529536111">
      <w:marLeft w:val="640"/>
      <w:marRight w:val="0"/>
      <w:marTop w:val="0"/>
      <w:marBottom w:val="0"/>
      <w:divBdr>
        <w:top w:val="none" w:sz="0" w:space="0" w:color="auto"/>
        <w:left w:val="none" w:sz="0" w:space="0" w:color="auto"/>
        <w:bottom w:val="none" w:sz="0" w:space="0" w:color="auto"/>
        <w:right w:val="none" w:sz="0" w:space="0" w:color="auto"/>
      </w:divBdr>
    </w:div>
    <w:div w:id="537399951">
      <w:marLeft w:val="640"/>
      <w:marRight w:val="0"/>
      <w:marTop w:val="0"/>
      <w:marBottom w:val="0"/>
      <w:divBdr>
        <w:top w:val="none" w:sz="0" w:space="0" w:color="auto"/>
        <w:left w:val="none" w:sz="0" w:space="0" w:color="auto"/>
        <w:bottom w:val="none" w:sz="0" w:space="0" w:color="auto"/>
        <w:right w:val="none" w:sz="0" w:space="0" w:color="auto"/>
      </w:divBdr>
    </w:div>
    <w:div w:id="541094224">
      <w:marLeft w:val="640"/>
      <w:marRight w:val="0"/>
      <w:marTop w:val="0"/>
      <w:marBottom w:val="0"/>
      <w:divBdr>
        <w:top w:val="none" w:sz="0" w:space="0" w:color="auto"/>
        <w:left w:val="none" w:sz="0" w:space="0" w:color="auto"/>
        <w:bottom w:val="none" w:sz="0" w:space="0" w:color="auto"/>
        <w:right w:val="none" w:sz="0" w:space="0" w:color="auto"/>
      </w:divBdr>
    </w:div>
    <w:div w:id="565146731">
      <w:marLeft w:val="640"/>
      <w:marRight w:val="0"/>
      <w:marTop w:val="0"/>
      <w:marBottom w:val="0"/>
      <w:divBdr>
        <w:top w:val="none" w:sz="0" w:space="0" w:color="auto"/>
        <w:left w:val="none" w:sz="0" w:space="0" w:color="auto"/>
        <w:bottom w:val="none" w:sz="0" w:space="0" w:color="auto"/>
        <w:right w:val="none" w:sz="0" w:space="0" w:color="auto"/>
      </w:divBdr>
    </w:div>
    <w:div w:id="582108496">
      <w:marLeft w:val="640"/>
      <w:marRight w:val="0"/>
      <w:marTop w:val="0"/>
      <w:marBottom w:val="0"/>
      <w:divBdr>
        <w:top w:val="none" w:sz="0" w:space="0" w:color="auto"/>
        <w:left w:val="none" w:sz="0" w:space="0" w:color="auto"/>
        <w:bottom w:val="none" w:sz="0" w:space="0" w:color="auto"/>
        <w:right w:val="none" w:sz="0" w:space="0" w:color="auto"/>
      </w:divBdr>
    </w:div>
    <w:div w:id="591201046">
      <w:marLeft w:val="640"/>
      <w:marRight w:val="0"/>
      <w:marTop w:val="0"/>
      <w:marBottom w:val="0"/>
      <w:divBdr>
        <w:top w:val="none" w:sz="0" w:space="0" w:color="auto"/>
        <w:left w:val="none" w:sz="0" w:space="0" w:color="auto"/>
        <w:bottom w:val="none" w:sz="0" w:space="0" w:color="auto"/>
        <w:right w:val="none" w:sz="0" w:space="0" w:color="auto"/>
      </w:divBdr>
    </w:div>
    <w:div w:id="603078982">
      <w:marLeft w:val="640"/>
      <w:marRight w:val="0"/>
      <w:marTop w:val="0"/>
      <w:marBottom w:val="0"/>
      <w:divBdr>
        <w:top w:val="none" w:sz="0" w:space="0" w:color="auto"/>
        <w:left w:val="none" w:sz="0" w:space="0" w:color="auto"/>
        <w:bottom w:val="none" w:sz="0" w:space="0" w:color="auto"/>
        <w:right w:val="none" w:sz="0" w:space="0" w:color="auto"/>
      </w:divBdr>
    </w:div>
    <w:div w:id="603152755">
      <w:marLeft w:val="640"/>
      <w:marRight w:val="0"/>
      <w:marTop w:val="0"/>
      <w:marBottom w:val="0"/>
      <w:divBdr>
        <w:top w:val="none" w:sz="0" w:space="0" w:color="auto"/>
        <w:left w:val="none" w:sz="0" w:space="0" w:color="auto"/>
        <w:bottom w:val="none" w:sz="0" w:space="0" w:color="auto"/>
        <w:right w:val="none" w:sz="0" w:space="0" w:color="auto"/>
      </w:divBdr>
    </w:div>
    <w:div w:id="604194784">
      <w:marLeft w:val="640"/>
      <w:marRight w:val="0"/>
      <w:marTop w:val="0"/>
      <w:marBottom w:val="0"/>
      <w:divBdr>
        <w:top w:val="none" w:sz="0" w:space="0" w:color="auto"/>
        <w:left w:val="none" w:sz="0" w:space="0" w:color="auto"/>
        <w:bottom w:val="none" w:sz="0" w:space="0" w:color="auto"/>
        <w:right w:val="none" w:sz="0" w:space="0" w:color="auto"/>
      </w:divBdr>
    </w:div>
    <w:div w:id="605115020">
      <w:marLeft w:val="640"/>
      <w:marRight w:val="0"/>
      <w:marTop w:val="0"/>
      <w:marBottom w:val="0"/>
      <w:divBdr>
        <w:top w:val="none" w:sz="0" w:space="0" w:color="auto"/>
        <w:left w:val="none" w:sz="0" w:space="0" w:color="auto"/>
        <w:bottom w:val="none" w:sz="0" w:space="0" w:color="auto"/>
        <w:right w:val="none" w:sz="0" w:space="0" w:color="auto"/>
      </w:divBdr>
    </w:div>
    <w:div w:id="608510260">
      <w:marLeft w:val="640"/>
      <w:marRight w:val="0"/>
      <w:marTop w:val="0"/>
      <w:marBottom w:val="0"/>
      <w:divBdr>
        <w:top w:val="none" w:sz="0" w:space="0" w:color="auto"/>
        <w:left w:val="none" w:sz="0" w:space="0" w:color="auto"/>
        <w:bottom w:val="none" w:sz="0" w:space="0" w:color="auto"/>
        <w:right w:val="none" w:sz="0" w:space="0" w:color="auto"/>
      </w:divBdr>
    </w:div>
    <w:div w:id="627786625">
      <w:marLeft w:val="640"/>
      <w:marRight w:val="0"/>
      <w:marTop w:val="0"/>
      <w:marBottom w:val="0"/>
      <w:divBdr>
        <w:top w:val="none" w:sz="0" w:space="0" w:color="auto"/>
        <w:left w:val="none" w:sz="0" w:space="0" w:color="auto"/>
        <w:bottom w:val="none" w:sz="0" w:space="0" w:color="auto"/>
        <w:right w:val="none" w:sz="0" w:space="0" w:color="auto"/>
      </w:divBdr>
    </w:div>
    <w:div w:id="632180897">
      <w:marLeft w:val="640"/>
      <w:marRight w:val="0"/>
      <w:marTop w:val="0"/>
      <w:marBottom w:val="0"/>
      <w:divBdr>
        <w:top w:val="none" w:sz="0" w:space="0" w:color="auto"/>
        <w:left w:val="none" w:sz="0" w:space="0" w:color="auto"/>
        <w:bottom w:val="none" w:sz="0" w:space="0" w:color="auto"/>
        <w:right w:val="none" w:sz="0" w:space="0" w:color="auto"/>
      </w:divBdr>
    </w:div>
    <w:div w:id="635261973">
      <w:marLeft w:val="640"/>
      <w:marRight w:val="0"/>
      <w:marTop w:val="0"/>
      <w:marBottom w:val="0"/>
      <w:divBdr>
        <w:top w:val="none" w:sz="0" w:space="0" w:color="auto"/>
        <w:left w:val="none" w:sz="0" w:space="0" w:color="auto"/>
        <w:bottom w:val="none" w:sz="0" w:space="0" w:color="auto"/>
        <w:right w:val="none" w:sz="0" w:space="0" w:color="auto"/>
      </w:divBdr>
    </w:div>
    <w:div w:id="638994699">
      <w:marLeft w:val="640"/>
      <w:marRight w:val="0"/>
      <w:marTop w:val="0"/>
      <w:marBottom w:val="0"/>
      <w:divBdr>
        <w:top w:val="none" w:sz="0" w:space="0" w:color="auto"/>
        <w:left w:val="none" w:sz="0" w:space="0" w:color="auto"/>
        <w:bottom w:val="none" w:sz="0" w:space="0" w:color="auto"/>
        <w:right w:val="none" w:sz="0" w:space="0" w:color="auto"/>
      </w:divBdr>
    </w:div>
    <w:div w:id="644356375">
      <w:marLeft w:val="640"/>
      <w:marRight w:val="0"/>
      <w:marTop w:val="0"/>
      <w:marBottom w:val="0"/>
      <w:divBdr>
        <w:top w:val="none" w:sz="0" w:space="0" w:color="auto"/>
        <w:left w:val="none" w:sz="0" w:space="0" w:color="auto"/>
        <w:bottom w:val="none" w:sz="0" w:space="0" w:color="auto"/>
        <w:right w:val="none" w:sz="0" w:space="0" w:color="auto"/>
      </w:divBdr>
    </w:div>
    <w:div w:id="655259392">
      <w:marLeft w:val="640"/>
      <w:marRight w:val="0"/>
      <w:marTop w:val="0"/>
      <w:marBottom w:val="0"/>
      <w:divBdr>
        <w:top w:val="none" w:sz="0" w:space="0" w:color="auto"/>
        <w:left w:val="none" w:sz="0" w:space="0" w:color="auto"/>
        <w:bottom w:val="none" w:sz="0" w:space="0" w:color="auto"/>
        <w:right w:val="none" w:sz="0" w:space="0" w:color="auto"/>
      </w:divBdr>
    </w:div>
    <w:div w:id="662466150">
      <w:marLeft w:val="640"/>
      <w:marRight w:val="0"/>
      <w:marTop w:val="0"/>
      <w:marBottom w:val="0"/>
      <w:divBdr>
        <w:top w:val="none" w:sz="0" w:space="0" w:color="auto"/>
        <w:left w:val="none" w:sz="0" w:space="0" w:color="auto"/>
        <w:bottom w:val="none" w:sz="0" w:space="0" w:color="auto"/>
        <w:right w:val="none" w:sz="0" w:space="0" w:color="auto"/>
      </w:divBdr>
    </w:div>
    <w:div w:id="668099043">
      <w:marLeft w:val="640"/>
      <w:marRight w:val="0"/>
      <w:marTop w:val="0"/>
      <w:marBottom w:val="0"/>
      <w:divBdr>
        <w:top w:val="none" w:sz="0" w:space="0" w:color="auto"/>
        <w:left w:val="none" w:sz="0" w:space="0" w:color="auto"/>
        <w:bottom w:val="none" w:sz="0" w:space="0" w:color="auto"/>
        <w:right w:val="none" w:sz="0" w:space="0" w:color="auto"/>
      </w:divBdr>
    </w:div>
    <w:div w:id="671878388">
      <w:marLeft w:val="640"/>
      <w:marRight w:val="0"/>
      <w:marTop w:val="0"/>
      <w:marBottom w:val="0"/>
      <w:divBdr>
        <w:top w:val="none" w:sz="0" w:space="0" w:color="auto"/>
        <w:left w:val="none" w:sz="0" w:space="0" w:color="auto"/>
        <w:bottom w:val="none" w:sz="0" w:space="0" w:color="auto"/>
        <w:right w:val="none" w:sz="0" w:space="0" w:color="auto"/>
      </w:divBdr>
    </w:div>
    <w:div w:id="675352842">
      <w:marLeft w:val="640"/>
      <w:marRight w:val="0"/>
      <w:marTop w:val="0"/>
      <w:marBottom w:val="0"/>
      <w:divBdr>
        <w:top w:val="none" w:sz="0" w:space="0" w:color="auto"/>
        <w:left w:val="none" w:sz="0" w:space="0" w:color="auto"/>
        <w:bottom w:val="none" w:sz="0" w:space="0" w:color="auto"/>
        <w:right w:val="none" w:sz="0" w:space="0" w:color="auto"/>
      </w:divBdr>
    </w:div>
    <w:div w:id="689263449">
      <w:marLeft w:val="640"/>
      <w:marRight w:val="0"/>
      <w:marTop w:val="0"/>
      <w:marBottom w:val="0"/>
      <w:divBdr>
        <w:top w:val="none" w:sz="0" w:space="0" w:color="auto"/>
        <w:left w:val="none" w:sz="0" w:space="0" w:color="auto"/>
        <w:bottom w:val="none" w:sz="0" w:space="0" w:color="auto"/>
        <w:right w:val="none" w:sz="0" w:space="0" w:color="auto"/>
      </w:divBdr>
    </w:div>
    <w:div w:id="693925004">
      <w:marLeft w:val="640"/>
      <w:marRight w:val="0"/>
      <w:marTop w:val="0"/>
      <w:marBottom w:val="0"/>
      <w:divBdr>
        <w:top w:val="none" w:sz="0" w:space="0" w:color="auto"/>
        <w:left w:val="none" w:sz="0" w:space="0" w:color="auto"/>
        <w:bottom w:val="none" w:sz="0" w:space="0" w:color="auto"/>
        <w:right w:val="none" w:sz="0" w:space="0" w:color="auto"/>
      </w:divBdr>
    </w:div>
    <w:div w:id="695542620">
      <w:marLeft w:val="640"/>
      <w:marRight w:val="0"/>
      <w:marTop w:val="0"/>
      <w:marBottom w:val="0"/>
      <w:divBdr>
        <w:top w:val="none" w:sz="0" w:space="0" w:color="auto"/>
        <w:left w:val="none" w:sz="0" w:space="0" w:color="auto"/>
        <w:bottom w:val="none" w:sz="0" w:space="0" w:color="auto"/>
        <w:right w:val="none" w:sz="0" w:space="0" w:color="auto"/>
      </w:divBdr>
    </w:div>
    <w:div w:id="699670420">
      <w:marLeft w:val="640"/>
      <w:marRight w:val="0"/>
      <w:marTop w:val="0"/>
      <w:marBottom w:val="0"/>
      <w:divBdr>
        <w:top w:val="none" w:sz="0" w:space="0" w:color="auto"/>
        <w:left w:val="none" w:sz="0" w:space="0" w:color="auto"/>
        <w:bottom w:val="none" w:sz="0" w:space="0" w:color="auto"/>
        <w:right w:val="none" w:sz="0" w:space="0" w:color="auto"/>
      </w:divBdr>
    </w:div>
    <w:div w:id="715812278">
      <w:marLeft w:val="640"/>
      <w:marRight w:val="0"/>
      <w:marTop w:val="0"/>
      <w:marBottom w:val="0"/>
      <w:divBdr>
        <w:top w:val="none" w:sz="0" w:space="0" w:color="auto"/>
        <w:left w:val="none" w:sz="0" w:space="0" w:color="auto"/>
        <w:bottom w:val="none" w:sz="0" w:space="0" w:color="auto"/>
        <w:right w:val="none" w:sz="0" w:space="0" w:color="auto"/>
      </w:divBdr>
    </w:div>
    <w:div w:id="729156713">
      <w:marLeft w:val="640"/>
      <w:marRight w:val="0"/>
      <w:marTop w:val="0"/>
      <w:marBottom w:val="0"/>
      <w:divBdr>
        <w:top w:val="none" w:sz="0" w:space="0" w:color="auto"/>
        <w:left w:val="none" w:sz="0" w:space="0" w:color="auto"/>
        <w:bottom w:val="none" w:sz="0" w:space="0" w:color="auto"/>
        <w:right w:val="none" w:sz="0" w:space="0" w:color="auto"/>
      </w:divBdr>
    </w:div>
    <w:div w:id="732316776">
      <w:marLeft w:val="640"/>
      <w:marRight w:val="0"/>
      <w:marTop w:val="0"/>
      <w:marBottom w:val="0"/>
      <w:divBdr>
        <w:top w:val="none" w:sz="0" w:space="0" w:color="auto"/>
        <w:left w:val="none" w:sz="0" w:space="0" w:color="auto"/>
        <w:bottom w:val="none" w:sz="0" w:space="0" w:color="auto"/>
        <w:right w:val="none" w:sz="0" w:space="0" w:color="auto"/>
      </w:divBdr>
    </w:div>
    <w:div w:id="735738705">
      <w:marLeft w:val="640"/>
      <w:marRight w:val="0"/>
      <w:marTop w:val="0"/>
      <w:marBottom w:val="0"/>
      <w:divBdr>
        <w:top w:val="none" w:sz="0" w:space="0" w:color="auto"/>
        <w:left w:val="none" w:sz="0" w:space="0" w:color="auto"/>
        <w:bottom w:val="none" w:sz="0" w:space="0" w:color="auto"/>
        <w:right w:val="none" w:sz="0" w:space="0" w:color="auto"/>
      </w:divBdr>
    </w:div>
    <w:div w:id="741216972">
      <w:marLeft w:val="640"/>
      <w:marRight w:val="0"/>
      <w:marTop w:val="0"/>
      <w:marBottom w:val="0"/>
      <w:divBdr>
        <w:top w:val="none" w:sz="0" w:space="0" w:color="auto"/>
        <w:left w:val="none" w:sz="0" w:space="0" w:color="auto"/>
        <w:bottom w:val="none" w:sz="0" w:space="0" w:color="auto"/>
        <w:right w:val="none" w:sz="0" w:space="0" w:color="auto"/>
      </w:divBdr>
    </w:div>
    <w:div w:id="747653620">
      <w:marLeft w:val="640"/>
      <w:marRight w:val="0"/>
      <w:marTop w:val="0"/>
      <w:marBottom w:val="0"/>
      <w:divBdr>
        <w:top w:val="none" w:sz="0" w:space="0" w:color="auto"/>
        <w:left w:val="none" w:sz="0" w:space="0" w:color="auto"/>
        <w:bottom w:val="none" w:sz="0" w:space="0" w:color="auto"/>
        <w:right w:val="none" w:sz="0" w:space="0" w:color="auto"/>
      </w:divBdr>
    </w:div>
    <w:div w:id="751436421">
      <w:marLeft w:val="640"/>
      <w:marRight w:val="0"/>
      <w:marTop w:val="0"/>
      <w:marBottom w:val="0"/>
      <w:divBdr>
        <w:top w:val="none" w:sz="0" w:space="0" w:color="auto"/>
        <w:left w:val="none" w:sz="0" w:space="0" w:color="auto"/>
        <w:bottom w:val="none" w:sz="0" w:space="0" w:color="auto"/>
        <w:right w:val="none" w:sz="0" w:space="0" w:color="auto"/>
      </w:divBdr>
    </w:div>
    <w:div w:id="760250246">
      <w:marLeft w:val="640"/>
      <w:marRight w:val="0"/>
      <w:marTop w:val="0"/>
      <w:marBottom w:val="0"/>
      <w:divBdr>
        <w:top w:val="none" w:sz="0" w:space="0" w:color="auto"/>
        <w:left w:val="none" w:sz="0" w:space="0" w:color="auto"/>
        <w:bottom w:val="none" w:sz="0" w:space="0" w:color="auto"/>
        <w:right w:val="none" w:sz="0" w:space="0" w:color="auto"/>
      </w:divBdr>
    </w:div>
    <w:div w:id="766001860">
      <w:marLeft w:val="640"/>
      <w:marRight w:val="0"/>
      <w:marTop w:val="0"/>
      <w:marBottom w:val="0"/>
      <w:divBdr>
        <w:top w:val="none" w:sz="0" w:space="0" w:color="auto"/>
        <w:left w:val="none" w:sz="0" w:space="0" w:color="auto"/>
        <w:bottom w:val="none" w:sz="0" w:space="0" w:color="auto"/>
        <w:right w:val="none" w:sz="0" w:space="0" w:color="auto"/>
      </w:divBdr>
    </w:div>
    <w:div w:id="766005658">
      <w:marLeft w:val="640"/>
      <w:marRight w:val="0"/>
      <w:marTop w:val="0"/>
      <w:marBottom w:val="0"/>
      <w:divBdr>
        <w:top w:val="none" w:sz="0" w:space="0" w:color="auto"/>
        <w:left w:val="none" w:sz="0" w:space="0" w:color="auto"/>
        <w:bottom w:val="none" w:sz="0" w:space="0" w:color="auto"/>
        <w:right w:val="none" w:sz="0" w:space="0" w:color="auto"/>
      </w:divBdr>
    </w:div>
    <w:div w:id="767972142">
      <w:marLeft w:val="640"/>
      <w:marRight w:val="0"/>
      <w:marTop w:val="0"/>
      <w:marBottom w:val="0"/>
      <w:divBdr>
        <w:top w:val="none" w:sz="0" w:space="0" w:color="auto"/>
        <w:left w:val="none" w:sz="0" w:space="0" w:color="auto"/>
        <w:bottom w:val="none" w:sz="0" w:space="0" w:color="auto"/>
        <w:right w:val="none" w:sz="0" w:space="0" w:color="auto"/>
      </w:divBdr>
    </w:div>
    <w:div w:id="768619764">
      <w:marLeft w:val="640"/>
      <w:marRight w:val="0"/>
      <w:marTop w:val="0"/>
      <w:marBottom w:val="0"/>
      <w:divBdr>
        <w:top w:val="none" w:sz="0" w:space="0" w:color="auto"/>
        <w:left w:val="none" w:sz="0" w:space="0" w:color="auto"/>
        <w:bottom w:val="none" w:sz="0" w:space="0" w:color="auto"/>
        <w:right w:val="none" w:sz="0" w:space="0" w:color="auto"/>
      </w:divBdr>
    </w:div>
    <w:div w:id="772362179">
      <w:marLeft w:val="640"/>
      <w:marRight w:val="0"/>
      <w:marTop w:val="0"/>
      <w:marBottom w:val="0"/>
      <w:divBdr>
        <w:top w:val="none" w:sz="0" w:space="0" w:color="auto"/>
        <w:left w:val="none" w:sz="0" w:space="0" w:color="auto"/>
        <w:bottom w:val="none" w:sz="0" w:space="0" w:color="auto"/>
        <w:right w:val="none" w:sz="0" w:space="0" w:color="auto"/>
      </w:divBdr>
    </w:div>
    <w:div w:id="777484603">
      <w:marLeft w:val="640"/>
      <w:marRight w:val="0"/>
      <w:marTop w:val="0"/>
      <w:marBottom w:val="0"/>
      <w:divBdr>
        <w:top w:val="none" w:sz="0" w:space="0" w:color="auto"/>
        <w:left w:val="none" w:sz="0" w:space="0" w:color="auto"/>
        <w:bottom w:val="none" w:sz="0" w:space="0" w:color="auto"/>
        <w:right w:val="none" w:sz="0" w:space="0" w:color="auto"/>
      </w:divBdr>
    </w:div>
    <w:div w:id="778647759">
      <w:marLeft w:val="640"/>
      <w:marRight w:val="0"/>
      <w:marTop w:val="0"/>
      <w:marBottom w:val="0"/>
      <w:divBdr>
        <w:top w:val="none" w:sz="0" w:space="0" w:color="auto"/>
        <w:left w:val="none" w:sz="0" w:space="0" w:color="auto"/>
        <w:bottom w:val="none" w:sz="0" w:space="0" w:color="auto"/>
        <w:right w:val="none" w:sz="0" w:space="0" w:color="auto"/>
      </w:divBdr>
    </w:div>
    <w:div w:id="781192405">
      <w:marLeft w:val="640"/>
      <w:marRight w:val="0"/>
      <w:marTop w:val="0"/>
      <w:marBottom w:val="0"/>
      <w:divBdr>
        <w:top w:val="none" w:sz="0" w:space="0" w:color="auto"/>
        <w:left w:val="none" w:sz="0" w:space="0" w:color="auto"/>
        <w:bottom w:val="none" w:sz="0" w:space="0" w:color="auto"/>
        <w:right w:val="none" w:sz="0" w:space="0" w:color="auto"/>
      </w:divBdr>
    </w:div>
    <w:div w:id="792870982">
      <w:marLeft w:val="640"/>
      <w:marRight w:val="0"/>
      <w:marTop w:val="0"/>
      <w:marBottom w:val="0"/>
      <w:divBdr>
        <w:top w:val="none" w:sz="0" w:space="0" w:color="auto"/>
        <w:left w:val="none" w:sz="0" w:space="0" w:color="auto"/>
        <w:bottom w:val="none" w:sz="0" w:space="0" w:color="auto"/>
        <w:right w:val="none" w:sz="0" w:space="0" w:color="auto"/>
      </w:divBdr>
    </w:div>
    <w:div w:id="798256759">
      <w:marLeft w:val="640"/>
      <w:marRight w:val="0"/>
      <w:marTop w:val="0"/>
      <w:marBottom w:val="0"/>
      <w:divBdr>
        <w:top w:val="none" w:sz="0" w:space="0" w:color="auto"/>
        <w:left w:val="none" w:sz="0" w:space="0" w:color="auto"/>
        <w:bottom w:val="none" w:sz="0" w:space="0" w:color="auto"/>
        <w:right w:val="none" w:sz="0" w:space="0" w:color="auto"/>
      </w:divBdr>
    </w:div>
    <w:div w:id="802046036">
      <w:marLeft w:val="640"/>
      <w:marRight w:val="0"/>
      <w:marTop w:val="0"/>
      <w:marBottom w:val="0"/>
      <w:divBdr>
        <w:top w:val="none" w:sz="0" w:space="0" w:color="auto"/>
        <w:left w:val="none" w:sz="0" w:space="0" w:color="auto"/>
        <w:bottom w:val="none" w:sz="0" w:space="0" w:color="auto"/>
        <w:right w:val="none" w:sz="0" w:space="0" w:color="auto"/>
      </w:divBdr>
    </w:div>
    <w:div w:id="804204566">
      <w:marLeft w:val="640"/>
      <w:marRight w:val="0"/>
      <w:marTop w:val="0"/>
      <w:marBottom w:val="0"/>
      <w:divBdr>
        <w:top w:val="none" w:sz="0" w:space="0" w:color="auto"/>
        <w:left w:val="none" w:sz="0" w:space="0" w:color="auto"/>
        <w:bottom w:val="none" w:sz="0" w:space="0" w:color="auto"/>
        <w:right w:val="none" w:sz="0" w:space="0" w:color="auto"/>
      </w:divBdr>
    </w:div>
    <w:div w:id="823082872">
      <w:marLeft w:val="640"/>
      <w:marRight w:val="0"/>
      <w:marTop w:val="0"/>
      <w:marBottom w:val="0"/>
      <w:divBdr>
        <w:top w:val="none" w:sz="0" w:space="0" w:color="auto"/>
        <w:left w:val="none" w:sz="0" w:space="0" w:color="auto"/>
        <w:bottom w:val="none" w:sz="0" w:space="0" w:color="auto"/>
        <w:right w:val="none" w:sz="0" w:space="0" w:color="auto"/>
      </w:divBdr>
    </w:div>
    <w:div w:id="829640247">
      <w:marLeft w:val="640"/>
      <w:marRight w:val="0"/>
      <w:marTop w:val="0"/>
      <w:marBottom w:val="0"/>
      <w:divBdr>
        <w:top w:val="none" w:sz="0" w:space="0" w:color="auto"/>
        <w:left w:val="none" w:sz="0" w:space="0" w:color="auto"/>
        <w:bottom w:val="none" w:sz="0" w:space="0" w:color="auto"/>
        <w:right w:val="none" w:sz="0" w:space="0" w:color="auto"/>
      </w:divBdr>
    </w:div>
    <w:div w:id="835877551">
      <w:marLeft w:val="640"/>
      <w:marRight w:val="0"/>
      <w:marTop w:val="0"/>
      <w:marBottom w:val="0"/>
      <w:divBdr>
        <w:top w:val="none" w:sz="0" w:space="0" w:color="auto"/>
        <w:left w:val="none" w:sz="0" w:space="0" w:color="auto"/>
        <w:bottom w:val="none" w:sz="0" w:space="0" w:color="auto"/>
        <w:right w:val="none" w:sz="0" w:space="0" w:color="auto"/>
      </w:divBdr>
    </w:div>
    <w:div w:id="841243438">
      <w:marLeft w:val="640"/>
      <w:marRight w:val="0"/>
      <w:marTop w:val="0"/>
      <w:marBottom w:val="0"/>
      <w:divBdr>
        <w:top w:val="none" w:sz="0" w:space="0" w:color="auto"/>
        <w:left w:val="none" w:sz="0" w:space="0" w:color="auto"/>
        <w:bottom w:val="none" w:sz="0" w:space="0" w:color="auto"/>
        <w:right w:val="none" w:sz="0" w:space="0" w:color="auto"/>
      </w:divBdr>
    </w:div>
    <w:div w:id="842938244">
      <w:marLeft w:val="640"/>
      <w:marRight w:val="0"/>
      <w:marTop w:val="0"/>
      <w:marBottom w:val="0"/>
      <w:divBdr>
        <w:top w:val="none" w:sz="0" w:space="0" w:color="auto"/>
        <w:left w:val="none" w:sz="0" w:space="0" w:color="auto"/>
        <w:bottom w:val="none" w:sz="0" w:space="0" w:color="auto"/>
        <w:right w:val="none" w:sz="0" w:space="0" w:color="auto"/>
      </w:divBdr>
    </w:div>
    <w:div w:id="846796102">
      <w:marLeft w:val="640"/>
      <w:marRight w:val="0"/>
      <w:marTop w:val="0"/>
      <w:marBottom w:val="0"/>
      <w:divBdr>
        <w:top w:val="none" w:sz="0" w:space="0" w:color="auto"/>
        <w:left w:val="none" w:sz="0" w:space="0" w:color="auto"/>
        <w:bottom w:val="none" w:sz="0" w:space="0" w:color="auto"/>
        <w:right w:val="none" w:sz="0" w:space="0" w:color="auto"/>
      </w:divBdr>
    </w:div>
    <w:div w:id="854878540">
      <w:marLeft w:val="640"/>
      <w:marRight w:val="0"/>
      <w:marTop w:val="0"/>
      <w:marBottom w:val="0"/>
      <w:divBdr>
        <w:top w:val="none" w:sz="0" w:space="0" w:color="auto"/>
        <w:left w:val="none" w:sz="0" w:space="0" w:color="auto"/>
        <w:bottom w:val="none" w:sz="0" w:space="0" w:color="auto"/>
        <w:right w:val="none" w:sz="0" w:space="0" w:color="auto"/>
      </w:divBdr>
    </w:div>
    <w:div w:id="880284941">
      <w:marLeft w:val="640"/>
      <w:marRight w:val="0"/>
      <w:marTop w:val="0"/>
      <w:marBottom w:val="0"/>
      <w:divBdr>
        <w:top w:val="none" w:sz="0" w:space="0" w:color="auto"/>
        <w:left w:val="none" w:sz="0" w:space="0" w:color="auto"/>
        <w:bottom w:val="none" w:sz="0" w:space="0" w:color="auto"/>
        <w:right w:val="none" w:sz="0" w:space="0" w:color="auto"/>
      </w:divBdr>
    </w:div>
    <w:div w:id="889999636">
      <w:marLeft w:val="640"/>
      <w:marRight w:val="0"/>
      <w:marTop w:val="0"/>
      <w:marBottom w:val="0"/>
      <w:divBdr>
        <w:top w:val="none" w:sz="0" w:space="0" w:color="auto"/>
        <w:left w:val="none" w:sz="0" w:space="0" w:color="auto"/>
        <w:bottom w:val="none" w:sz="0" w:space="0" w:color="auto"/>
        <w:right w:val="none" w:sz="0" w:space="0" w:color="auto"/>
      </w:divBdr>
    </w:div>
    <w:div w:id="891387033">
      <w:marLeft w:val="640"/>
      <w:marRight w:val="0"/>
      <w:marTop w:val="0"/>
      <w:marBottom w:val="0"/>
      <w:divBdr>
        <w:top w:val="none" w:sz="0" w:space="0" w:color="auto"/>
        <w:left w:val="none" w:sz="0" w:space="0" w:color="auto"/>
        <w:bottom w:val="none" w:sz="0" w:space="0" w:color="auto"/>
        <w:right w:val="none" w:sz="0" w:space="0" w:color="auto"/>
      </w:divBdr>
    </w:div>
    <w:div w:id="898444322">
      <w:marLeft w:val="640"/>
      <w:marRight w:val="0"/>
      <w:marTop w:val="0"/>
      <w:marBottom w:val="0"/>
      <w:divBdr>
        <w:top w:val="none" w:sz="0" w:space="0" w:color="auto"/>
        <w:left w:val="none" w:sz="0" w:space="0" w:color="auto"/>
        <w:bottom w:val="none" w:sz="0" w:space="0" w:color="auto"/>
        <w:right w:val="none" w:sz="0" w:space="0" w:color="auto"/>
      </w:divBdr>
    </w:div>
    <w:div w:id="900025219">
      <w:marLeft w:val="640"/>
      <w:marRight w:val="0"/>
      <w:marTop w:val="0"/>
      <w:marBottom w:val="0"/>
      <w:divBdr>
        <w:top w:val="none" w:sz="0" w:space="0" w:color="auto"/>
        <w:left w:val="none" w:sz="0" w:space="0" w:color="auto"/>
        <w:bottom w:val="none" w:sz="0" w:space="0" w:color="auto"/>
        <w:right w:val="none" w:sz="0" w:space="0" w:color="auto"/>
      </w:divBdr>
    </w:div>
    <w:div w:id="913977885">
      <w:marLeft w:val="640"/>
      <w:marRight w:val="0"/>
      <w:marTop w:val="0"/>
      <w:marBottom w:val="0"/>
      <w:divBdr>
        <w:top w:val="none" w:sz="0" w:space="0" w:color="auto"/>
        <w:left w:val="none" w:sz="0" w:space="0" w:color="auto"/>
        <w:bottom w:val="none" w:sz="0" w:space="0" w:color="auto"/>
        <w:right w:val="none" w:sz="0" w:space="0" w:color="auto"/>
      </w:divBdr>
    </w:div>
    <w:div w:id="921567705">
      <w:marLeft w:val="640"/>
      <w:marRight w:val="0"/>
      <w:marTop w:val="0"/>
      <w:marBottom w:val="0"/>
      <w:divBdr>
        <w:top w:val="none" w:sz="0" w:space="0" w:color="auto"/>
        <w:left w:val="none" w:sz="0" w:space="0" w:color="auto"/>
        <w:bottom w:val="none" w:sz="0" w:space="0" w:color="auto"/>
        <w:right w:val="none" w:sz="0" w:space="0" w:color="auto"/>
      </w:divBdr>
    </w:div>
    <w:div w:id="923297896">
      <w:marLeft w:val="640"/>
      <w:marRight w:val="0"/>
      <w:marTop w:val="0"/>
      <w:marBottom w:val="0"/>
      <w:divBdr>
        <w:top w:val="none" w:sz="0" w:space="0" w:color="auto"/>
        <w:left w:val="none" w:sz="0" w:space="0" w:color="auto"/>
        <w:bottom w:val="none" w:sz="0" w:space="0" w:color="auto"/>
        <w:right w:val="none" w:sz="0" w:space="0" w:color="auto"/>
      </w:divBdr>
    </w:div>
    <w:div w:id="926234562">
      <w:marLeft w:val="640"/>
      <w:marRight w:val="0"/>
      <w:marTop w:val="0"/>
      <w:marBottom w:val="0"/>
      <w:divBdr>
        <w:top w:val="none" w:sz="0" w:space="0" w:color="auto"/>
        <w:left w:val="none" w:sz="0" w:space="0" w:color="auto"/>
        <w:bottom w:val="none" w:sz="0" w:space="0" w:color="auto"/>
        <w:right w:val="none" w:sz="0" w:space="0" w:color="auto"/>
      </w:divBdr>
    </w:div>
    <w:div w:id="927814942">
      <w:marLeft w:val="640"/>
      <w:marRight w:val="0"/>
      <w:marTop w:val="0"/>
      <w:marBottom w:val="0"/>
      <w:divBdr>
        <w:top w:val="none" w:sz="0" w:space="0" w:color="auto"/>
        <w:left w:val="none" w:sz="0" w:space="0" w:color="auto"/>
        <w:bottom w:val="none" w:sz="0" w:space="0" w:color="auto"/>
        <w:right w:val="none" w:sz="0" w:space="0" w:color="auto"/>
      </w:divBdr>
    </w:div>
    <w:div w:id="928385782">
      <w:marLeft w:val="640"/>
      <w:marRight w:val="0"/>
      <w:marTop w:val="0"/>
      <w:marBottom w:val="0"/>
      <w:divBdr>
        <w:top w:val="none" w:sz="0" w:space="0" w:color="auto"/>
        <w:left w:val="none" w:sz="0" w:space="0" w:color="auto"/>
        <w:bottom w:val="none" w:sz="0" w:space="0" w:color="auto"/>
        <w:right w:val="none" w:sz="0" w:space="0" w:color="auto"/>
      </w:divBdr>
    </w:div>
    <w:div w:id="932471069">
      <w:marLeft w:val="640"/>
      <w:marRight w:val="0"/>
      <w:marTop w:val="0"/>
      <w:marBottom w:val="0"/>
      <w:divBdr>
        <w:top w:val="none" w:sz="0" w:space="0" w:color="auto"/>
        <w:left w:val="none" w:sz="0" w:space="0" w:color="auto"/>
        <w:bottom w:val="none" w:sz="0" w:space="0" w:color="auto"/>
        <w:right w:val="none" w:sz="0" w:space="0" w:color="auto"/>
      </w:divBdr>
    </w:div>
    <w:div w:id="938028987">
      <w:marLeft w:val="640"/>
      <w:marRight w:val="0"/>
      <w:marTop w:val="0"/>
      <w:marBottom w:val="0"/>
      <w:divBdr>
        <w:top w:val="none" w:sz="0" w:space="0" w:color="auto"/>
        <w:left w:val="none" w:sz="0" w:space="0" w:color="auto"/>
        <w:bottom w:val="none" w:sz="0" w:space="0" w:color="auto"/>
        <w:right w:val="none" w:sz="0" w:space="0" w:color="auto"/>
      </w:divBdr>
    </w:div>
    <w:div w:id="940798231">
      <w:marLeft w:val="640"/>
      <w:marRight w:val="0"/>
      <w:marTop w:val="0"/>
      <w:marBottom w:val="0"/>
      <w:divBdr>
        <w:top w:val="none" w:sz="0" w:space="0" w:color="auto"/>
        <w:left w:val="none" w:sz="0" w:space="0" w:color="auto"/>
        <w:bottom w:val="none" w:sz="0" w:space="0" w:color="auto"/>
        <w:right w:val="none" w:sz="0" w:space="0" w:color="auto"/>
      </w:divBdr>
    </w:div>
    <w:div w:id="945162738">
      <w:marLeft w:val="640"/>
      <w:marRight w:val="0"/>
      <w:marTop w:val="0"/>
      <w:marBottom w:val="0"/>
      <w:divBdr>
        <w:top w:val="none" w:sz="0" w:space="0" w:color="auto"/>
        <w:left w:val="none" w:sz="0" w:space="0" w:color="auto"/>
        <w:bottom w:val="none" w:sz="0" w:space="0" w:color="auto"/>
        <w:right w:val="none" w:sz="0" w:space="0" w:color="auto"/>
      </w:divBdr>
    </w:div>
    <w:div w:id="947660145">
      <w:marLeft w:val="640"/>
      <w:marRight w:val="0"/>
      <w:marTop w:val="0"/>
      <w:marBottom w:val="0"/>
      <w:divBdr>
        <w:top w:val="none" w:sz="0" w:space="0" w:color="auto"/>
        <w:left w:val="none" w:sz="0" w:space="0" w:color="auto"/>
        <w:bottom w:val="none" w:sz="0" w:space="0" w:color="auto"/>
        <w:right w:val="none" w:sz="0" w:space="0" w:color="auto"/>
      </w:divBdr>
    </w:div>
    <w:div w:id="947810238">
      <w:marLeft w:val="640"/>
      <w:marRight w:val="0"/>
      <w:marTop w:val="0"/>
      <w:marBottom w:val="0"/>
      <w:divBdr>
        <w:top w:val="none" w:sz="0" w:space="0" w:color="auto"/>
        <w:left w:val="none" w:sz="0" w:space="0" w:color="auto"/>
        <w:bottom w:val="none" w:sz="0" w:space="0" w:color="auto"/>
        <w:right w:val="none" w:sz="0" w:space="0" w:color="auto"/>
      </w:divBdr>
    </w:div>
    <w:div w:id="948391578">
      <w:marLeft w:val="640"/>
      <w:marRight w:val="0"/>
      <w:marTop w:val="0"/>
      <w:marBottom w:val="0"/>
      <w:divBdr>
        <w:top w:val="none" w:sz="0" w:space="0" w:color="auto"/>
        <w:left w:val="none" w:sz="0" w:space="0" w:color="auto"/>
        <w:bottom w:val="none" w:sz="0" w:space="0" w:color="auto"/>
        <w:right w:val="none" w:sz="0" w:space="0" w:color="auto"/>
      </w:divBdr>
    </w:div>
    <w:div w:id="956185167">
      <w:marLeft w:val="640"/>
      <w:marRight w:val="0"/>
      <w:marTop w:val="0"/>
      <w:marBottom w:val="0"/>
      <w:divBdr>
        <w:top w:val="none" w:sz="0" w:space="0" w:color="auto"/>
        <w:left w:val="none" w:sz="0" w:space="0" w:color="auto"/>
        <w:bottom w:val="none" w:sz="0" w:space="0" w:color="auto"/>
        <w:right w:val="none" w:sz="0" w:space="0" w:color="auto"/>
      </w:divBdr>
    </w:div>
    <w:div w:id="957494349">
      <w:marLeft w:val="640"/>
      <w:marRight w:val="0"/>
      <w:marTop w:val="0"/>
      <w:marBottom w:val="0"/>
      <w:divBdr>
        <w:top w:val="none" w:sz="0" w:space="0" w:color="auto"/>
        <w:left w:val="none" w:sz="0" w:space="0" w:color="auto"/>
        <w:bottom w:val="none" w:sz="0" w:space="0" w:color="auto"/>
        <w:right w:val="none" w:sz="0" w:space="0" w:color="auto"/>
      </w:divBdr>
    </w:div>
    <w:div w:id="960890002">
      <w:marLeft w:val="640"/>
      <w:marRight w:val="0"/>
      <w:marTop w:val="0"/>
      <w:marBottom w:val="0"/>
      <w:divBdr>
        <w:top w:val="none" w:sz="0" w:space="0" w:color="auto"/>
        <w:left w:val="none" w:sz="0" w:space="0" w:color="auto"/>
        <w:bottom w:val="none" w:sz="0" w:space="0" w:color="auto"/>
        <w:right w:val="none" w:sz="0" w:space="0" w:color="auto"/>
      </w:divBdr>
    </w:div>
    <w:div w:id="961615222">
      <w:marLeft w:val="640"/>
      <w:marRight w:val="0"/>
      <w:marTop w:val="0"/>
      <w:marBottom w:val="0"/>
      <w:divBdr>
        <w:top w:val="none" w:sz="0" w:space="0" w:color="auto"/>
        <w:left w:val="none" w:sz="0" w:space="0" w:color="auto"/>
        <w:bottom w:val="none" w:sz="0" w:space="0" w:color="auto"/>
        <w:right w:val="none" w:sz="0" w:space="0" w:color="auto"/>
      </w:divBdr>
    </w:div>
    <w:div w:id="967517940">
      <w:marLeft w:val="640"/>
      <w:marRight w:val="0"/>
      <w:marTop w:val="0"/>
      <w:marBottom w:val="0"/>
      <w:divBdr>
        <w:top w:val="none" w:sz="0" w:space="0" w:color="auto"/>
        <w:left w:val="none" w:sz="0" w:space="0" w:color="auto"/>
        <w:bottom w:val="none" w:sz="0" w:space="0" w:color="auto"/>
        <w:right w:val="none" w:sz="0" w:space="0" w:color="auto"/>
      </w:divBdr>
    </w:div>
    <w:div w:id="985165984">
      <w:marLeft w:val="640"/>
      <w:marRight w:val="0"/>
      <w:marTop w:val="0"/>
      <w:marBottom w:val="0"/>
      <w:divBdr>
        <w:top w:val="none" w:sz="0" w:space="0" w:color="auto"/>
        <w:left w:val="none" w:sz="0" w:space="0" w:color="auto"/>
        <w:bottom w:val="none" w:sz="0" w:space="0" w:color="auto"/>
        <w:right w:val="none" w:sz="0" w:space="0" w:color="auto"/>
      </w:divBdr>
    </w:div>
    <w:div w:id="988899518">
      <w:marLeft w:val="640"/>
      <w:marRight w:val="0"/>
      <w:marTop w:val="0"/>
      <w:marBottom w:val="0"/>
      <w:divBdr>
        <w:top w:val="none" w:sz="0" w:space="0" w:color="auto"/>
        <w:left w:val="none" w:sz="0" w:space="0" w:color="auto"/>
        <w:bottom w:val="none" w:sz="0" w:space="0" w:color="auto"/>
        <w:right w:val="none" w:sz="0" w:space="0" w:color="auto"/>
      </w:divBdr>
    </w:div>
    <w:div w:id="992829456">
      <w:marLeft w:val="640"/>
      <w:marRight w:val="0"/>
      <w:marTop w:val="0"/>
      <w:marBottom w:val="0"/>
      <w:divBdr>
        <w:top w:val="none" w:sz="0" w:space="0" w:color="auto"/>
        <w:left w:val="none" w:sz="0" w:space="0" w:color="auto"/>
        <w:bottom w:val="none" w:sz="0" w:space="0" w:color="auto"/>
        <w:right w:val="none" w:sz="0" w:space="0" w:color="auto"/>
      </w:divBdr>
    </w:div>
    <w:div w:id="1018240686">
      <w:marLeft w:val="640"/>
      <w:marRight w:val="0"/>
      <w:marTop w:val="0"/>
      <w:marBottom w:val="0"/>
      <w:divBdr>
        <w:top w:val="none" w:sz="0" w:space="0" w:color="auto"/>
        <w:left w:val="none" w:sz="0" w:space="0" w:color="auto"/>
        <w:bottom w:val="none" w:sz="0" w:space="0" w:color="auto"/>
        <w:right w:val="none" w:sz="0" w:space="0" w:color="auto"/>
      </w:divBdr>
    </w:div>
    <w:div w:id="1018581957">
      <w:marLeft w:val="640"/>
      <w:marRight w:val="0"/>
      <w:marTop w:val="0"/>
      <w:marBottom w:val="0"/>
      <w:divBdr>
        <w:top w:val="none" w:sz="0" w:space="0" w:color="auto"/>
        <w:left w:val="none" w:sz="0" w:space="0" w:color="auto"/>
        <w:bottom w:val="none" w:sz="0" w:space="0" w:color="auto"/>
        <w:right w:val="none" w:sz="0" w:space="0" w:color="auto"/>
      </w:divBdr>
    </w:div>
    <w:div w:id="1026440512">
      <w:marLeft w:val="640"/>
      <w:marRight w:val="0"/>
      <w:marTop w:val="0"/>
      <w:marBottom w:val="0"/>
      <w:divBdr>
        <w:top w:val="none" w:sz="0" w:space="0" w:color="auto"/>
        <w:left w:val="none" w:sz="0" w:space="0" w:color="auto"/>
        <w:bottom w:val="none" w:sz="0" w:space="0" w:color="auto"/>
        <w:right w:val="none" w:sz="0" w:space="0" w:color="auto"/>
      </w:divBdr>
    </w:div>
    <w:div w:id="1040935115">
      <w:marLeft w:val="640"/>
      <w:marRight w:val="0"/>
      <w:marTop w:val="0"/>
      <w:marBottom w:val="0"/>
      <w:divBdr>
        <w:top w:val="none" w:sz="0" w:space="0" w:color="auto"/>
        <w:left w:val="none" w:sz="0" w:space="0" w:color="auto"/>
        <w:bottom w:val="none" w:sz="0" w:space="0" w:color="auto"/>
        <w:right w:val="none" w:sz="0" w:space="0" w:color="auto"/>
      </w:divBdr>
    </w:div>
    <w:div w:id="1046950428">
      <w:marLeft w:val="640"/>
      <w:marRight w:val="0"/>
      <w:marTop w:val="0"/>
      <w:marBottom w:val="0"/>
      <w:divBdr>
        <w:top w:val="none" w:sz="0" w:space="0" w:color="auto"/>
        <w:left w:val="none" w:sz="0" w:space="0" w:color="auto"/>
        <w:bottom w:val="none" w:sz="0" w:space="0" w:color="auto"/>
        <w:right w:val="none" w:sz="0" w:space="0" w:color="auto"/>
      </w:divBdr>
    </w:div>
    <w:div w:id="1048528028">
      <w:marLeft w:val="640"/>
      <w:marRight w:val="0"/>
      <w:marTop w:val="0"/>
      <w:marBottom w:val="0"/>
      <w:divBdr>
        <w:top w:val="none" w:sz="0" w:space="0" w:color="auto"/>
        <w:left w:val="none" w:sz="0" w:space="0" w:color="auto"/>
        <w:bottom w:val="none" w:sz="0" w:space="0" w:color="auto"/>
        <w:right w:val="none" w:sz="0" w:space="0" w:color="auto"/>
      </w:divBdr>
    </w:div>
    <w:div w:id="1058095873">
      <w:marLeft w:val="640"/>
      <w:marRight w:val="0"/>
      <w:marTop w:val="0"/>
      <w:marBottom w:val="0"/>
      <w:divBdr>
        <w:top w:val="none" w:sz="0" w:space="0" w:color="auto"/>
        <w:left w:val="none" w:sz="0" w:space="0" w:color="auto"/>
        <w:bottom w:val="none" w:sz="0" w:space="0" w:color="auto"/>
        <w:right w:val="none" w:sz="0" w:space="0" w:color="auto"/>
      </w:divBdr>
    </w:div>
    <w:div w:id="1068846981">
      <w:marLeft w:val="640"/>
      <w:marRight w:val="0"/>
      <w:marTop w:val="0"/>
      <w:marBottom w:val="0"/>
      <w:divBdr>
        <w:top w:val="none" w:sz="0" w:space="0" w:color="auto"/>
        <w:left w:val="none" w:sz="0" w:space="0" w:color="auto"/>
        <w:bottom w:val="none" w:sz="0" w:space="0" w:color="auto"/>
        <w:right w:val="none" w:sz="0" w:space="0" w:color="auto"/>
      </w:divBdr>
    </w:div>
    <w:div w:id="1074429380">
      <w:marLeft w:val="640"/>
      <w:marRight w:val="0"/>
      <w:marTop w:val="0"/>
      <w:marBottom w:val="0"/>
      <w:divBdr>
        <w:top w:val="none" w:sz="0" w:space="0" w:color="auto"/>
        <w:left w:val="none" w:sz="0" w:space="0" w:color="auto"/>
        <w:bottom w:val="none" w:sz="0" w:space="0" w:color="auto"/>
        <w:right w:val="none" w:sz="0" w:space="0" w:color="auto"/>
      </w:divBdr>
    </w:div>
    <w:div w:id="1075396431">
      <w:marLeft w:val="640"/>
      <w:marRight w:val="0"/>
      <w:marTop w:val="0"/>
      <w:marBottom w:val="0"/>
      <w:divBdr>
        <w:top w:val="none" w:sz="0" w:space="0" w:color="auto"/>
        <w:left w:val="none" w:sz="0" w:space="0" w:color="auto"/>
        <w:bottom w:val="none" w:sz="0" w:space="0" w:color="auto"/>
        <w:right w:val="none" w:sz="0" w:space="0" w:color="auto"/>
      </w:divBdr>
    </w:div>
    <w:div w:id="1083604425">
      <w:marLeft w:val="640"/>
      <w:marRight w:val="0"/>
      <w:marTop w:val="0"/>
      <w:marBottom w:val="0"/>
      <w:divBdr>
        <w:top w:val="none" w:sz="0" w:space="0" w:color="auto"/>
        <w:left w:val="none" w:sz="0" w:space="0" w:color="auto"/>
        <w:bottom w:val="none" w:sz="0" w:space="0" w:color="auto"/>
        <w:right w:val="none" w:sz="0" w:space="0" w:color="auto"/>
      </w:divBdr>
    </w:div>
    <w:div w:id="1083726498">
      <w:marLeft w:val="640"/>
      <w:marRight w:val="0"/>
      <w:marTop w:val="0"/>
      <w:marBottom w:val="0"/>
      <w:divBdr>
        <w:top w:val="none" w:sz="0" w:space="0" w:color="auto"/>
        <w:left w:val="none" w:sz="0" w:space="0" w:color="auto"/>
        <w:bottom w:val="none" w:sz="0" w:space="0" w:color="auto"/>
        <w:right w:val="none" w:sz="0" w:space="0" w:color="auto"/>
      </w:divBdr>
    </w:div>
    <w:div w:id="1085107531">
      <w:marLeft w:val="640"/>
      <w:marRight w:val="0"/>
      <w:marTop w:val="0"/>
      <w:marBottom w:val="0"/>
      <w:divBdr>
        <w:top w:val="none" w:sz="0" w:space="0" w:color="auto"/>
        <w:left w:val="none" w:sz="0" w:space="0" w:color="auto"/>
        <w:bottom w:val="none" w:sz="0" w:space="0" w:color="auto"/>
        <w:right w:val="none" w:sz="0" w:space="0" w:color="auto"/>
      </w:divBdr>
    </w:div>
    <w:div w:id="1091663769">
      <w:marLeft w:val="640"/>
      <w:marRight w:val="0"/>
      <w:marTop w:val="0"/>
      <w:marBottom w:val="0"/>
      <w:divBdr>
        <w:top w:val="none" w:sz="0" w:space="0" w:color="auto"/>
        <w:left w:val="none" w:sz="0" w:space="0" w:color="auto"/>
        <w:bottom w:val="none" w:sz="0" w:space="0" w:color="auto"/>
        <w:right w:val="none" w:sz="0" w:space="0" w:color="auto"/>
      </w:divBdr>
    </w:div>
    <w:div w:id="1095202696">
      <w:marLeft w:val="640"/>
      <w:marRight w:val="0"/>
      <w:marTop w:val="0"/>
      <w:marBottom w:val="0"/>
      <w:divBdr>
        <w:top w:val="none" w:sz="0" w:space="0" w:color="auto"/>
        <w:left w:val="none" w:sz="0" w:space="0" w:color="auto"/>
        <w:bottom w:val="none" w:sz="0" w:space="0" w:color="auto"/>
        <w:right w:val="none" w:sz="0" w:space="0" w:color="auto"/>
      </w:divBdr>
    </w:div>
    <w:div w:id="1106197053">
      <w:marLeft w:val="640"/>
      <w:marRight w:val="0"/>
      <w:marTop w:val="0"/>
      <w:marBottom w:val="0"/>
      <w:divBdr>
        <w:top w:val="none" w:sz="0" w:space="0" w:color="auto"/>
        <w:left w:val="none" w:sz="0" w:space="0" w:color="auto"/>
        <w:bottom w:val="none" w:sz="0" w:space="0" w:color="auto"/>
        <w:right w:val="none" w:sz="0" w:space="0" w:color="auto"/>
      </w:divBdr>
    </w:div>
    <w:div w:id="1121269906">
      <w:marLeft w:val="640"/>
      <w:marRight w:val="0"/>
      <w:marTop w:val="0"/>
      <w:marBottom w:val="0"/>
      <w:divBdr>
        <w:top w:val="none" w:sz="0" w:space="0" w:color="auto"/>
        <w:left w:val="none" w:sz="0" w:space="0" w:color="auto"/>
        <w:bottom w:val="none" w:sz="0" w:space="0" w:color="auto"/>
        <w:right w:val="none" w:sz="0" w:space="0" w:color="auto"/>
      </w:divBdr>
    </w:div>
    <w:div w:id="1126390181">
      <w:marLeft w:val="640"/>
      <w:marRight w:val="0"/>
      <w:marTop w:val="0"/>
      <w:marBottom w:val="0"/>
      <w:divBdr>
        <w:top w:val="none" w:sz="0" w:space="0" w:color="auto"/>
        <w:left w:val="none" w:sz="0" w:space="0" w:color="auto"/>
        <w:bottom w:val="none" w:sz="0" w:space="0" w:color="auto"/>
        <w:right w:val="none" w:sz="0" w:space="0" w:color="auto"/>
      </w:divBdr>
    </w:div>
    <w:div w:id="1136098670">
      <w:marLeft w:val="640"/>
      <w:marRight w:val="0"/>
      <w:marTop w:val="0"/>
      <w:marBottom w:val="0"/>
      <w:divBdr>
        <w:top w:val="none" w:sz="0" w:space="0" w:color="auto"/>
        <w:left w:val="none" w:sz="0" w:space="0" w:color="auto"/>
        <w:bottom w:val="none" w:sz="0" w:space="0" w:color="auto"/>
        <w:right w:val="none" w:sz="0" w:space="0" w:color="auto"/>
      </w:divBdr>
    </w:div>
    <w:div w:id="1142651232">
      <w:marLeft w:val="640"/>
      <w:marRight w:val="0"/>
      <w:marTop w:val="0"/>
      <w:marBottom w:val="0"/>
      <w:divBdr>
        <w:top w:val="none" w:sz="0" w:space="0" w:color="auto"/>
        <w:left w:val="none" w:sz="0" w:space="0" w:color="auto"/>
        <w:bottom w:val="none" w:sz="0" w:space="0" w:color="auto"/>
        <w:right w:val="none" w:sz="0" w:space="0" w:color="auto"/>
      </w:divBdr>
    </w:div>
    <w:div w:id="1144470747">
      <w:marLeft w:val="640"/>
      <w:marRight w:val="0"/>
      <w:marTop w:val="0"/>
      <w:marBottom w:val="0"/>
      <w:divBdr>
        <w:top w:val="none" w:sz="0" w:space="0" w:color="auto"/>
        <w:left w:val="none" w:sz="0" w:space="0" w:color="auto"/>
        <w:bottom w:val="none" w:sz="0" w:space="0" w:color="auto"/>
        <w:right w:val="none" w:sz="0" w:space="0" w:color="auto"/>
      </w:divBdr>
    </w:div>
    <w:div w:id="1150630771">
      <w:marLeft w:val="640"/>
      <w:marRight w:val="0"/>
      <w:marTop w:val="0"/>
      <w:marBottom w:val="0"/>
      <w:divBdr>
        <w:top w:val="none" w:sz="0" w:space="0" w:color="auto"/>
        <w:left w:val="none" w:sz="0" w:space="0" w:color="auto"/>
        <w:bottom w:val="none" w:sz="0" w:space="0" w:color="auto"/>
        <w:right w:val="none" w:sz="0" w:space="0" w:color="auto"/>
      </w:divBdr>
    </w:div>
    <w:div w:id="1151796034">
      <w:marLeft w:val="640"/>
      <w:marRight w:val="0"/>
      <w:marTop w:val="0"/>
      <w:marBottom w:val="0"/>
      <w:divBdr>
        <w:top w:val="none" w:sz="0" w:space="0" w:color="auto"/>
        <w:left w:val="none" w:sz="0" w:space="0" w:color="auto"/>
        <w:bottom w:val="none" w:sz="0" w:space="0" w:color="auto"/>
        <w:right w:val="none" w:sz="0" w:space="0" w:color="auto"/>
      </w:divBdr>
    </w:div>
    <w:div w:id="1156454766">
      <w:marLeft w:val="640"/>
      <w:marRight w:val="0"/>
      <w:marTop w:val="0"/>
      <w:marBottom w:val="0"/>
      <w:divBdr>
        <w:top w:val="none" w:sz="0" w:space="0" w:color="auto"/>
        <w:left w:val="none" w:sz="0" w:space="0" w:color="auto"/>
        <w:bottom w:val="none" w:sz="0" w:space="0" w:color="auto"/>
        <w:right w:val="none" w:sz="0" w:space="0" w:color="auto"/>
      </w:divBdr>
    </w:div>
    <w:div w:id="1159077965">
      <w:marLeft w:val="640"/>
      <w:marRight w:val="0"/>
      <w:marTop w:val="0"/>
      <w:marBottom w:val="0"/>
      <w:divBdr>
        <w:top w:val="none" w:sz="0" w:space="0" w:color="auto"/>
        <w:left w:val="none" w:sz="0" w:space="0" w:color="auto"/>
        <w:bottom w:val="none" w:sz="0" w:space="0" w:color="auto"/>
        <w:right w:val="none" w:sz="0" w:space="0" w:color="auto"/>
      </w:divBdr>
    </w:div>
    <w:div w:id="1169830061">
      <w:marLeft w:val="640"/>
      <w:marRight w:val="0"/>
      <w:marTop w:val="0"/>
      <w:marBottom w:val="0"/>
      <w:divBdr>
        <w:top w:val="none" w:sz="0" w:space="0" w:color="auto"/>
        <w:left w:val="none" w:sz="0" w:space="0" w:color="auto"/>
        <w:bottom w:val="none" w:sz="0" w:space="0" w:color="auto"/>
        <w:right w:val="none" w:sz="0" w:space="0" w:color="auto"/>
      </w:divBdr>
    </w:div>
    <w:div w:id="1169950455">
      <w:marLeft w:val="640"/>
      <w:marRight w:val="0"/>
      <w:marTop w:val="0"/>
      <w:marBottom w:val="0"/>
      <w:divBdr>
        <w:top w:val="none" w:sz="0" w:space="0" w:color="auto"/>
        <w:left w:val="none" w:sz="0" w:space="0" w:color="auto"/>
        <w:bottom w:val="none" w:sz="0" w:space="0" w:color="auto"/>
        <w:right w:val="none" w:sz="0" w:space="0" w:color="auto"/>
      </w:divBdr>
    </w:div>
    <w:div w:id="1187793300">
      <w:marLeft w:val="640"/>
      <w:marRight w:val="0"/>
      <w:marTop w:val="0"/>
      <w:marBottom w:val="0"/>
      <w:divBdr>
        <w:top w:val="none" w:sz="0" w:space="0" w:color="auto"/>
        <w:left w:val="none" w:sz="0" w:space="0" w:color="auto"/>
        <w:bottom w:val="none" w:sz="0" w:space="0" w:color="auto"/>
        <w:right w:val="none" w:sz="0" w:space="0" w:color="auto"/>
      </w:divBdr>
    </w:div>
    <w:div w:id="1192036471">
      <w:marLeft w:val="640"/>
      <w:marRight w:val="0"/>
      <w:marTop w:val="0"/>
      <w:marBottom w:val="0"/>
      <w:divBdr>
        <w:top w:val="none" w:sz="0" w:space="0" w:color="auto"/>
        <w:left w:val="none" w:sz="0" w:space="0" w:color="auto"/>
        <w:bottom w:val="none" w:sz="0" w:space="0" w:color="auto"/>
        <w:right w:val="none" w:sz="0" w:space="0" w:color="auto"/>
      </w:divBdr>
    </w:div>
    <w:div w:id="1197423902">
      <w:marLeft w:val="640"/>
      <w:marRight w:val="0"/>
      <w:marTop w:val="0"/>
      <w:marBottom w:val="0"/>
      <w:divBdr>
        <w:top w:val="none" w:sz="0" w:space="0" w:color="auto"/>
        <w:left w:val="none" w:sz="0" w:space="0" w:color="auto"/>
        <w:bottom w:val="none" w:sz="0" w:space="0" w:color="auto"/>
        <w:right w:val="none" w:sz="0" w:space="0" w:color="auto"/>
      </w:divBdr>
    </w:div>
    <w:div w:id="1211072140">
      <w:marLeft w:val="640"/>
      <w:marRight w:val="0"/>
      <w:marTop w:val="0"/>
      <w:marBottom w:val="0"/>
      <w:divBdr>
        <w:top w:val="none" w:sz="0" w:space="0" w:color="auto"/>
        <w:left w:val="none" w:sz="0" w:space="0" w:color="auto"/>
        <w:bottom w:val="none" w:sz="0" w:space="0" w:color="auto"/>
        <w:right w:val="none" w:sz="0" w:space="0" w:color="auto"/>
      </w:divBdr>
    </w:div>
    <w:div w:id="1222016684">
      <w:marLeft w:val="640"/>
      <w:marRight w:val="0"/>
      <w:marTop w:val="0"/>
      <w:marBottom w:val="0"/>
      <w:divBdr>
        <w:top w:val="none" w:sz="0" w:space="0" w:color="auto"/>
        <w:left w:val="none" w:sz="0" w:space="0" w:color="auto"/>
        <w:bottom w:val="none" w:sz="0" w:space="0" w:color="auto"/>
        <w:right w:val="none" w:sz="0" w:space="0" w:color="auto"/>
      </w:divBdr>
    </w:div>
    <w:div w:id="1223098642">
      <w:marLeft w:val="640"/>
      <w:marRight w:val="0"/>
      <w:marTop w:val="0"/>
      <w:marBottom w:val="0"/>
      <w:divBdr>
        <w:top w:val="none" w:sz="0" w:space="0" w:color="auto"/>
        <w:left w:val="none" w:sz="0" w:space="0" w:color="auto"/>
        <w:bottom w:val="none" w:sz="0" w:space="0" w:color="auto"/>
        <w:right w:val="none" w:sz="0" w:space="0" w:color="auto"/>
      </w:divBdr>
    </w:div>
    <w:div w:id="1226530790">
      <w:marLeft w:val="640"/>
      <w:marRight w:val="0"/>
      <w:marTop w:val="0"/>
      <w:marBottom w:val="0"/>
      <w:divBdr>
        <w:top w:val="none" w:sz="0" w:space="0" w:color="auto"/>
        <w:left w:val="none" w:sz="0" w:space="0" w:color="auto"/>
        <w:bottom w:val="none" w:sz="0" w:space="0" w:color="auto"/>
        <w:right w:val="none" w:sz="0" w:space="0" w:color="auto"/>
      </w:divBdr>
    </w:div>
    <w:div w:id="1227492737">
      <w:marLeft w:val="640"/>
      <w:marRight w:val="0"/>
      <w:marTop w:val="0"/>
      <w:marBottom w:val="0"/>
      <w:divBdr>
        <w:top w:val="none" w:sz="0" w:space="0" w:color="auto"/>
        <w:left w:val="none" w:sz="0" w:space="0" w:color="auto"/>
        <w:bottom w:val="none" w:sz="0" w:space="0" w:color="auto"/>
        <w:right w:val="none" w:sz="0" w:space="0" w:color="auto"/>
      </w:divBdr>
    </w:div>
    <w:div w:id="1227565895">
      <w:marLeft w:val="640"/>
      <w:marRight w:val="0"/>
      <w:marTop w:val="0"/>
      <w:marBottom w:val="0"/>
      <w:divBdr>
        <w:top w:val="none" w:sz="0" w:space="0" w:color="auto"/>
        <w:left w:val="none" w:sz="0" w:space="0" w:color="auto"/>
        <w:bottom w:val="none" w:sz="0" w:space="0" w:color="auto"/>
        <w:right w:val="none" w:sz="0" w:space="0" w:color="auto"/>
      </w:divBdr>
    </w:div>
    <w:div w:id="1236932806">
      <w:marLeft w:val="640"/>
      <w:marRight w:val="0"/>
      <w:marTop w:val="0"/>
      <w:marBottom w:val="0"/>
      <w:divBdr>
        <w:top w:val="none" w:sz="0" w:space="0" w:color="auto"/>
        <w:left w:val="none" w:sz="0" w:space="0" w:color="auto"/>
        <w:bottom w:val="none" w:sz="0" w:space="0" w:color="auto"/>
        <w:right w:val="none" w:sz="0" w:space="0" w:color="auto"/>
      </w:divBdr>
    </w:div>
    <w:div w:id="1237786883">
      <w:marLeft w:val="640"/>
      <w:marRight w:val="0"/>
      <w:marTop w:val="0"/>
      <w:marBottom w:val="0"/>
      <w:divBdr>
        <w:top w:val="none" w:sz="0" w:space="0" w:color="auto"/>
        <w:left w:val="none" w:sz="0" w:space="0" w:color="auto"/>
        <w:bottom w:val="none" w:sz="0" w:space="0" w:color="auto"/>
        <w:right w:val="none" w:sz="0" w:space="0" w:color="auto"/>
      </w:divBdr>
    </w:div>
    <w:div w:id="1239904197">
      <w:marLeft w:val="640"/>
      <w:marRight w:val="0"/>
      <w:marTop w:val="0"/>
      <w:marBottom w:val="0"/>
      <w:divBdr>
        <w:top w:val="none" w:sz="0" w:space="0" w:color="auto"/>
        <w:left w:val="none" w:sz="0" w:space="0" w:color="auto"/>
        <w:bottom w:val="none" w:sz="0" w:space="0" w:color="auto"/>
        <w:right w:val="none" w:sz="0" w:space="0" w:color="auto"/>
      </w:divBdr>
    </w:div>
    <w:div w:id="1243639222">
      <w:marLeft w:val="640"/>
      <w:marRight w:val="0"/>
      <w:marTop w:val="0"/>
      <w:marBottom w:val="0"/>
      <w:divBdr>
        <w:top w:val="none" w:sz="0" w:space="0" w:color="auto"/>
        <w:left w:val="none" w:sz="0" w:space="0" w:color="auto"/>
        <w:bottom w:val="none" w:sz="0" w:space="0" w:color="auto"/>
        <w:right w:val="none" w:sz="0" w:space="0" w:color="auto"/>
      </w:divBdr>
    </w:div>
    <w:div w:id="1244098496">
      <w:marLeft w:val="640"/>
      <w:marRight w:val="0"/>
      <w:marTop w:val="0"/>
      <w:marBottom w:val="0"/>
      <w:divBdr>
        <w:top w:val="none" w:sz="0" w:space="0" w:color="auto"/>
        <w:left w:val="none" w:sz="0" w:space="0" w:color="auto"/>
        <w:bottom w:val="none" w:sz="0" w:space="0" w:color="auto"/>
        <w:right w:val="none" w:sz="0" w:space="0" w:color="auto"/>
      </w:divBdr>
    </w:div>
    <w:div w:id="1245259518">
      <w:marLeft w:val="640"/>
      <w:marRight w:val="0"/>
      <w:marTop w:val="0"/>
      <w:marBottom w:val="0"/>
      <w:divBdr>
        <w:top w:val="none" w:sz="0" w:space="0" w:color="auto"/>
        <w:left w:val="none" w:sz="0" w:space="0" w:color="auto"/>
        <w:bottom w:val="none" w:sz="0" w:space="0" w:color="auto"/>
        <w:right w:val="none" w:sz="0" w:space="0" w:color="auto"/>
      </w:divBdr>
    </w:div>
    <w:div w:id="1246106252">
      <w:marLeft w:val="640"/>
      <w:marRight w:val="0"/>
      <w:marTop w:val="0"/>
      <w:marBottom w:val="0"/>
      <w:divBdr>
        <w:top w:val="none" w:sz="0" w:space="0" w:color="auto"/>
        <w:left w:val="none" w:sz="0" w:space="0" w:color="auto"/>
        <w:bottom w:val="none" w:sz="0" w:space="0" w:color="auto"/>
        <w:right w:val="none" w:sz="0" w:space="0" w:color="auto"/>
      </w:divBdr>
    </w:div>
    <w:div w:id="1250776452">
      <w:marLeft w:val="640"/>
      <w:marRight w:val="0"/>
      <w:marTop w:val="0"/>
      <w:marBottom w:val="0"/>
      <w:divBdr>
        <w:top w:val="none" w:sz="0" w:space="0" w:color="auto"/>
        <w:left w:val="none" w:sz="0" w:space="0" w:color="auto"/>
        <w:bottom w:val="none" w:sz="0" w:space="0" w:color="auto"/>
        <w:right w:val="none" w:sz="0" w:space="0" w:color="auto"/>
      </w:divBdr>
    </w:div>
    <w:div w:id="1253510321">
      <w:marLeft w:val="640"/>
      <w:marRight w:val="0"/>
      <w:marTop w:val="0"/>
      <w:marBottom w:val="0"/>
      <w:divBdr>
        <w:top w:val="none" w:sz="0" w:space="0" w:color="auto"/>
        <w:left w:val="none" w:sz="0" w:space="0" w:color="auto"/>
        <w:bottom w:val="none" w:sz="0" w:space="0" w:color="auto"/>
        <w:right w:val="none" w:sz="0" w:space="0" w:color="auto"/>
      </w:divBdr>
    </w:div>
    <w:div w:id="1255086558">
      <w:marLeft w:val="640"/>
      <w:marRight w:val="0"/>
      <w:marTop w:val="0"/>
      <w:marBottom w:val="0"/>
      <w:divBdr>
        <w:top w:val="none" w:sz="0" w:space="0" w:color="auto"/>
        <w:left w:val="none" w:sz="0" w:space="0" w:color="auto"/>
        <w:bottom w:val="none" w:sz="0" w:space="0" w:color="auto"/>
        <w:right w:val="none" w:sz="0" w:space="0" w:color="auto"/>
      </w:divBdr>
    </w:div>
    <w:div w:id="1262956657">
      <w:marLeft w:val="640"/>
      <w:marRight w:val="0"/>
      <w:marTop w:val="0"/>
      <w:marBottom w:val="0"/>
      <w:divBdr>
        <w:top w:val="none" w:sz="0" w:space="0" w:color="auto"/>
        <w:left w:val="none" w:sz="0" w:space="0" w:color="auto"/>
        <w:bottom w:val="none" w:sz="0" w:space="0" w:color="auto"/>
        <w:right w:val="none" w:sz="0" w:space="0" w:color="auto"/>
      </w:divBdr>
    </w:div>
    <w:div w:id="1264655093">
      <w:marLeft w:val="640"/>
      <w:marRight w:val="0"/>
      <w:marTop w:val="0"/>
      <w:marBottom w:val="0"/>
      <w:divBdr>
        <w:top w:val="none" w:sz="0" w:space="0" w:color="auto"/>
        <w:left w:val="none" w:sz="0" w:space="0" w:color="auto"/>
        <w:bottom w:val="none" w:sz="0" w:space="0" w:color="auto"/>
        <w:right w:val="none" w:sz="0" w:space="0" w:color="auto"/>
      </w:divBdr>
    </w:div>
    <w:div w:id="1264919189">
      <w:marLeft w:val="640"/>
      <w:marRight w:val="0"/>
      <w:marTop w:val="0"/>
      <w:marBottom w:val="0"/>
      <w:divBdr>
        <w:top w:val="none" w:sz="0" w:space="0" w:color="auto"/>
        <w:left w:val="none" w:sz="0" w:space="0" w:color="auto"/>
        <w:bottom w:val="none" w:sz="0" w:space="0" w:color="auto"/>
        <w:right w:val="none" w:sz="0" w:space="0" w:color="auto"/>
      </w:divBdr>
    </w:div>
    <w:div w:id="1272905818">
      <w:marLeft w:val="640"/>
      <w:marRight w:val="0"/>
      <w:marTop w:val="0"/>
      <w:marBottom w:val="0"/>
      <w:divBdr>
        <w:top w:val="none" w:sz="0" w:space="0" w:color="auto"/>
        <w:left w:val="none" w:sz="0" w:space="0" w:color="auto"/>
        <w:bottom w:val="none" w:sz="0" w:space="0" w:color="auto"/>
        <w:right w:val="none" w:sz="0" w:space="0" w:color="auto"/>
      </w:divBdr>
    </w:div>
    <w:div w:id="1274678135">
      <w:marLeft w:val="640"/>
      <w:marRight w:val="0"/>
      <w:marTop w:val="0"/>
      <w:marBottom w:val="0"/>
      <w:divBdr>
        <w:top w:val="none" w:sz="0" w:space="0" w:color="auto"/>
        <w:left w:val="none" w:sz="0" w:space="0" w:color="auto"/>
        <w:bottom w:val="none" w:sz="0" w:space="0" w:color="auto"/>
        <w:right w:val="none" w:sz="0" w:space="0" w:color="auto"/>
      </w:divBdr>
    </w:div>
    <w:div w:id="1287349791">
      <w:marLeft w:val="640"/>
      <w:marRight w:val="0"/>
      <w:marTop w:val="0"/>
      <w:marBottom w:val="0"/>
      <w:divBdr>
        <w:top w:val="none" w:sz="0" w:space="0" w:color="auto"/>
        <w:left w:val="none" w:sz="0" w:space="0" w:color="auto"/>
        <w:bottom w:val="none" w:sz="0" w:space="0" w:color="auto"/>
        <w:right w:val="none" w:sz="0" w:space="0" w:color="auto"/>
      </w:divBdr>
    </w:div>
    <w:div w:id="1291590234">
      <w:marLeft w:val="640"/>
      <w:marRight w:val="0"/>
      <w:marTop w:val="0"/>
      <w:marBottom w:val="0"/>
      <w:divBdr>
        <w:top w:val="none" w:sz="0" w:space="0" w:color="auto"/>
        <w:left w:val="none" w:sz="0" w:space="0" w:color="auto"/>
        <w:bottom w:val="none" w:sz="0" w:space="0" w:color="auto"/>
        <w:right w:val="none" w:sz="0" w:space="0" w:color="auto"/>
      </w:divBdr>
    </w:div>
    <w:div w:id="1292858507">
      <w:marLeft w:val="640"/>
      <w:marRight w:val="0"/>
      <w:marTop w:val="0"/>
      <w:marBottom w:val="0"/>
      <w:divBdr>
        <w:top w:val="none" w:sz="0" w:space="0" w:color="auto"/>
        <w:left w:val="none" w:sz="0" w:space="0" w:color="auto"/>
        <w:bottom w:val="none" w:sz="0" w:space="0" w:color="auto"/>
        <w:right w:val="none" w:sz="0" w:space="0" w:color="auto"/>
      </w:divBdr>
    </w:div>
    <w:div w:id="1294479000">
      <w:marLeft w:val="640"/>
      <w:marRight w:val="0"/>
      <w:marTop w:val="0"/>
      <w:marBottom w:val="0"/>
      <w:divBdr>
        <w:top w:val="none" w:sz="0" w:space="0" w:color="auto"/>
        <w:left w:val="none" w:sz="0" w:space="0" w:color="auto"/>
        <w:bottom w:val="none" w:sz="0" w:space="0" w:color="auto"/>
        <w:right w:val="none" w:sz="0" w:space="0" w:color="auto"/>
      </w:divBdr>
    </w:div>
    <w:div w:id="1296251117">
      <w:marLeft w:val="640"/>
      <w:marRight w:val="0"/>
      <w:marTop w:val="0"/>
      <w:marBottom w:val="0"/>
      <w:divBdr>
        <w:top w:val="none" w:sz="0" w:space="0" w:color="auto"/>
        <w:left w:val="none" w:sz="0" w:space="0" w:color="auto"/>
        <w:bottom w:val="none" w:sz="0" w:space="0" w:color="auto"/>
        <w:right w:val="none" w:sz="0" w:space="0" w:color="auto"/>
      </w:divBdr>
    </w:div>
    <w:div w:id="1299843068">
      <w:marLeft w:val="640"/>
      <w:marRight w:val="0"/>
      <w:marTop w:val="0"/>
      <w:marBottom w:val="0"/>
      <w:divBdr>
        <w:top w:val="none" w:sz="0" w:space="0" w:color="auto"/>
        <w:left w:val="none" w:sz="0" w:space="0" w:color="auto"/>
        <w:bottom w:val="none" w:sz="0" w:space="0" w:color="auto"/>
        <w:right w:val="none" w:sz="0" w:space="0" w:color="auto"/>
      </w:divBdr>
    </w:div>
    <w:div w:id="1302343744">
      <w:marLeft w:val="640"/>
      <w:marRight w:val="0"/>
      <w:marTop w:val="0"/>
      <w:marBottom w:val="0"/>
      <w:divBdr>
        <w:top w:val="none" w:sz="0" w:space="0" w:color="auto"/>
        <w:left w:val="none" w:sz="0" w:space="0" w:color="auto"/>
        <w:bottom w:val="none" w:sz="0" w:space="0" w:color="auto"/>
        <w:right w:val="none" w:sz="0" w:space="0" w:color="auto"/>
      </w:divBdr>
    </w:div>
    <w:div w:id="1305042916">
      <w:marLeft w:val="640"/>
      <w:marRight w:val="0"/>
      <w:marTop w:val="0"/>
      <w:marBottom w:val="0"/>
      <w:divBdr>
        <w:top w:val="none" w:sz="0" w:space="0" w:color="auto"/>
        <w:left w:val="none" w:sz="0" w:space="0" w:color="auto"/>
        <w:bottom w:val="none" w:sz="0" w:space="0" w:color="auto"/>
        <w:right w:val="none" w:sz="0" w:space="0" w:color="auto"/>
      </w:divBdr>
    </w:div>
    <w:div w:id="1305310445">
      <w:marLeft w:val="640"/>
      <w:marRight w:val="0"/>
      <w:marTop w:val="0"/>
      <w:marBottom w:val="0"/>
      <w:divBdr>
        <w:top w:val="none" w:sz="0" w:space="0" w:color="auto"/>
        <w:left w:val="none" w:sz="0" w:space="0" w:color="auto"/>
        <w:bottom w:val="none" w:sz="0" w:space="0" w:color="auto"/>
        <w:right w:val="none" w:sz="0" w:space="0" w:color="auto"/>
      </w:divBdr>
    </w:div>
    <w:div w:id="1309021408">
      <w:marLeft w:val="640"/>
      <w:marRight w:val="0"/>
      <w:marTop w:val="0"/>
      <w:marBottom w:val="0"/>
      <w:divBdr>
        <w:top w:val="none" w:sz="0" w:space="0" w:color="auto"/>
        <w:left w:val="none" w:sz="0" w:space="0" w:color="auto"/>
        <w:bottom w:val="none" w:sz="0" w:space="0" w:color="auto"/>
        <w:right w:val="none" w:sz="0" w:space="0" w:color="auto"/>
      </w:divBdr>
    </w:div>
    <w:div w:id="1331517149">
      <w:marLeft w:val="640"/>
      <w:marRight w:val="0"/>
      <w:marTop w:val="0"/>
      <w:marBottom w:val="0"/>
      <w:divBdr>
        <w:top w:val="none" w:sz="0" w:space="0" w:color="auto"/>
        <w:left w:val="none" w:sz="0" w:space="0" w:color="auto"/>
        <w:bottom w:val="none" w:sz="0" w:space="0" w:color="auto"/>
        <w:right w:val="none" w:sz="0" w:space="0" w:color="auto"/>
      </w:divBdr>
    </w:div>
    <w:div w:id="1333222490">
      <w:marLeft w:val="640"/>
      <w:marRight w:val="0"/>
      <w:marTop w:val="0"/>
      <w:marBottom w:val="0"/>
      <w:divBdr>
        <w:top w:val="none" w:sz="0" w:space="0" w:color="auto"/>
        <w:left w:val="none" w:sz="0" w:space="0" w:color="auto"/>
        <w:bottom w:val="none" w:sz="0" w:space="0" w:color="auto"/>
        <w:right w:val="none" w:sz="0" w:space="0" w:color="auto"/>
      </w:divBdr>
    </w:div>
    <w:div w:id="1334602525">
      <w:marLeft w:val="640"/>
      <w:marRight w:val="0"/>
      <w:marTop w:val="0"/>
      <w:marBottom w:val="0"/>
      <w:divBdr>
        <w:top w:val="none" w:sz="0" w:space="0" w:color="auto"/>
        <w:left w:val="none" w:sz="0" w:space="0" w:color="auto"/>
        <w:bottom w:val="none" w:sz="0" w:space="0" w:color="auto"/>
        <w:right w:val="none" w:sz="0" w:space="0" w:color="auto"/>
      </w:divBdr>
    </w:div>
    <w:div w:id="1340619378">
      <w:marLeft w:val="640"/>
      <w:marRight w:val="0"/>
      <w:marTop w:val="0"/>
      <w:marBottom w:val="0"/>
      <w:divBdr>
        <w:top w:val="none" w:sz="0" w:space="0" w:color="auto"/>
        <w:left w:val="none" w:sz="0" w:space="0" w:color="auto"/>
        <w:bottom w:val="none" w:sz="0" w:space="0" w:color="auto"/>
        <w:right w:val="none" w:sz="0" w:space="0" w:color="auto"/>
      </w:divBdr>
    </w:div>
    <w:div w:id="1340809129">
      <w:marLeft w:val="640"/>
      <w:marRight w:val="0"/>
      <w:marTop w:val="0"/>
      <w:marBottom w:val="0"/>
      <w:divBdr>
        <w:top w:val="none" w:sz="0" w:space="0" w:color="auto"/>
        <w:left w:val="none" w:sz="0" w:space="0" w:color="auto"/>
        <w:bottom w:val="none" w:sz="0" w:space="0" w:color="auto"/>
        <w:right w:val="none" w:sz="0" w:space="0" w:color="auto"/>
      </w:divBdr>
    </w:div>
    <w:div w:id="1341353324">
      <w:marLeft w:val="640"/>
      <w:marRight w:val="0"/>
      <w:marTop w:val="0"/>
      <w:marBottom w:val="0"/>
      <w:divBdr>
        <w:top w:val="none" w:sz="0" w:space="0" w:color="auto"/>
        <w:left w:val="none" w:sz="0" w:space="0" w:color="auto"/>
        <w:bottom w:val="none" w:sz="0" w:space="0" w:color="auto"/>
        <w:right w:val="none" w:sz="0" w:space="0" w:color="auto"/>
      </w:divBdr>
    </w:div>
    <w:div w:id="1342124474">
      <w:marLeft w:val="640"/>
      <w:marRight w:val="0"/>
      <w:marTop w:val="0"/>
      <w:marBottom w:val="0"/>
      <w:divBdr>
        <w:top w:val="none" w:sz="0" w:space="0" w:color="auto"/>
        <w:left w:val="none" w:sz="0" w:space="0" w:color="auto"/>
        <w:bottom w:val="none" w:sz="0" w:space="0" w:color="auto"/>
        <w:right w:val="none" w:sz="0" w:space="0" w:color="auto"/>
      </w:divBdr>
    </w:div>
    <w:div w:id="1349215895">
      <w:marLeft w:val="640"/>
      <w:marRight w:val="0"/>
      <w:marTop w:val="0"/>
      <w:marBottom w:val="0"/>
      <w:divBdr>
        <w:top w:val="none" w:sz="0" w:space="0" w:color="auto"/>
        <w:left w:val="none" w:sz="0" w:space="0" w:color="auto"/>
        <w:bottom w:val="none" w:sz="0" w:space="0" w:color="auto"/>
        <w:right w:val="none" w:sz="0" w:space="0" w:color="auto"/>
      </w:divBdr>
    </w:div>
    <w:div w:id="1353722110">
      <w:marLeft w:val="640"/>
      <w:marRight w:val="0"/>
      <w:marTop w:val="0"/>
      <w:marBottom w:val="0"/>
      <w:divBdr>
        <w:top w:val="none" w:sz="0" w:space="0" w:color="auto"/>
        <w:left w:val="none" w:sz="0" w:space="0" w:color="auto"/>
        <w:bottom w:val="none" w:sz="0" w:space="0" w:color="auto"/>
        <w:right w:val="none" w:sz="0" w:space="0" w:color="auto"/>
      </w:divBdr>
    </w:div>
    <w:div w:id="1354068760">
      <w:marLeft w:val="640"/>
      <w:marRight w:val="0"/>
      <w:marTop w:val="0"/>
      <w:marBottom w:val="0"/>
      <w:divBdr>
        <w:top w:val="none" w:sz="0" w:space="0" w:color="auto"/>
        <w:left w:val="none" w:sz="0" w:space="0" w:color="auto"/>
        <w:bottom w:val="none" w:sz="0" w:space="0" w:color="auto"/>
        <w:right w:val="none" w:sz="0" w:space="0" w:color="auto"/>
      </w:divBdr>
    </w:div>
    <w:div w:id="1357923877">
      <w:marLeft w:val="640"/>
      <w:marRight w:val="0"/>
      <w:marTop w:val="0"/>
      <w:marBottom w:val="0"/>
      <w:divBdr>
        <w:top w:val="none" w:sz="0" w:space="0" w:color="auto"/>
        <w:left w:val="none" w:sz="0" w:space="0" w:color="auto"/>
        <w:bottom w:val="none" w:sz="0" w:space="0" w:color="auto"/>
        <w:right w:val="none" w:sz="0" w:space="0" w:color="auto"/>
      </w:divBdr>
    </w:div>
    <w:div w:id="1358778704">
      <w:marLeft w:val="640"/>
      <w:marRight w:val="0"/>
      <w:marTop w:val="0"/>
      <w:marBottom w:val="0"/>
      <w:divBdr>
        <w:top w:val="none" w:sz="0" w:space="0" w:color="auto"/>
        <w:left w:val="none" w:sz="0" w:space="0" w:color="auto"/>
        <w:bottom w:val="none" w:sz="0" w:space="0" w:color="auto"/>
        <w:right w:val="none" w:sz="0" w:space="0" w:color="auto"/>
      </w:divBdr>
    </w:div>
    <w:div w:id="1359772214">
      <w:marLeft w:val="640"/>
      <w:marRight w:val="0"/>
      <w:marTop w:val="0"/>
      <w:marBottom w:val="0"/>
      <w:divBdr>
        <w:top w:val="none" w:sz="0" w:space="0" w:color="auto"/>
        <w:left w:val="none" w:sz="0" w:space="0" w:color="auto"/>
        <w:bottom w:val="none" w:sz="0" w:space="0" w:color="auto"/>
        <w:right w:val="none" w:sz="0" w:space="0" w:color="auto"/>
      </w:divBdr>
    </w:div>
    <w:div w:id="1370570103">
      <w:marLeft w:val="640"/>
      <w:marRight w:val="0"/>
      <w:marTop w:val="0"/>
      <w:marBottom w:val="0"/>
      <w:divBdr>
        <w:top w:val="none" w:sz="0" w:space="0" w:color="auto"/>
        <w:left w:val="none" w:sz="0" w:space="0" w:color="auto"/>
        <w:bottom w:val="none" w:sz="0" w:space="0" w:color="auto"/>
        <w:right w:val="none" w:sz="0" w:space="0" w:color="auto"/>
      </w:divBdr>
    </w:div>
    <w:div w:id="1370647841">
      <w:marLeft w:val="640"/>
      <w:marRight w:val="0"/>
      <w:marTop w:val="0"/>
      <w:marBottom w:val="0"/>
      <w:divBdr>
        <w:top w:val="none" w:sz="0" w:space="0" w:color="auto"/>
        <w:left w:val="none" w:sz="0" w:space="0" w:color="auto"/>
        <w:bottom w:val="none" w:sz="0" w:space="0" w:color="auto"/>
        <w:right w:val="none" w:sz="0" w:space="0" w:color="auto"/>
      </w:divBdr>
    </w:div>
    <w:div w:id="1380665231">
      <w:marLeft w:val="640"/>
      <w:marRight w:val="0"/>
      <w:marTop w:val="0"/>
      <w:marBottom w:val="0"/>
      <w:divBdr>
        <w:top w:val="none" w:sz="0" w:space="0" w:color="auto"/>
        <w:left w:val="none" w:sz="0" w:space="0" w:color="auto"/>
        <w:bottom w:val="none" w:sz="0" w:space="0" w:color="auto"/>
        <w:right w:val="none" w:sz="0" w:space="0" w:color="auto"/>
      </w:divBdr>
    </w:div>
    <w:div w:id="1383479448">
      <w:marLeft w:val="640"/>
      <w:marRight w:val="0"/>
      <w:marTop w:val="0"/>
      <w:marBottom w:val="0"/>
      <w:divBdr>
        <w:top w:val="none" w:sz="0" w:space="0" w:color="auto"/>
        <w:left w:val="none" w:sz="0" w:space="0" w:color="auto"/>
        <w:bottom w:val="none" w:sz="0" w:space="0" w:color="auto"/>
        <w:right w:val="none" w:sz="0" w:space="0" w:color="auto"/>
      </w:divBdr>
    </w:div>
    <w:div w:id="1386563717">
      <w:marLeft w:val="640"/>
      <w:marRight w:val="0"/>
      <w:marTop w:val="0"/>
      <w:marBottom w:val="0"/>
      <w:divBdr>
        <w:top w:val="none" w:sz="0" w:space="0" w:color="auto"/>
        <w:left w:val="none" w:sz="0" w:space="0" w:color="auto"/>
        <w:bottom w:val="none" w:sz="0" w:space="0" w:color="auto"/>
        <w:right w:val="none" w:sz="0" w:space="0" w:color="auto"/>
      </w:divBdr>
    </w:div>
    <w:div w:id="1396899921">
      <w:marLeft w:val="640"/>
      <w:marRight w:val="0"/>
      <w:marTop w:val="0"/>
      <w:marBottom w:val="0"/>
      <w:divBdr>
        <w:top w:val="none" w:sz="0" w:space="0" w:color="auto"/>
        <w:left w:val="none" w:sz="0" w:space="0" w:color="auto"/>
        <w:bottom w:val="none" w:sz="0" w:space="0" w:color="auto"/>
        <w:right w:val="none" w:sz="0" w:space="0" w:color="auto"/>
      </w:divBdr>
    </w:div>
    <w:div w:id="1397510810">
      <w:marLeft w:val="640"/>
      <w:marRight w:val="0"/>
      <w:marTop w:val="0"/>
      <w:marBottom w:val="0"/>
      <w:divBdr>
        <w:top w:val="none" w:sz="0" w:space="0" w:color="auto"/>
        <w:left w:val="none" w:sz="0" w:space="0" w:color="auto"/>
        <w:bottom w:val="none" w:sz="0" w:space="0" w:color="auto"/>
        <w:right w:val="none" w:sz="0" w:space="0" w:color="auto"/>
      </w:divBdr>
    </w:div>
    <w:div w:id="1401519549">
      <w:marLeft w:val="640"/>
      <w:marRight w:val="0"/>
      <w:marTop w:val="0"/>
      <w:marBottom w:val="0"/>
      <w:divBdr>
        <w:top w:val="none" w:sz="0" w:space="0" w:color="auto"/>
        <w:left w:val="none" w:sz="0" w:space="0" w:color="auto"/>
        <w:bottom w:val="none" w:sz="0" w:space="0" w:color="auto"/>
        <w:right w:val="none" w:sz="0" w:space="0" w:color="auto"/>
      </w:divBdr>
    </w:div>
    <w:div w:id="1420374128">
      <w:marLeft w:val="640"/>
      <w:marRight w:val="0"/>
      <w:marTop w:val="0"/>
      <w:marBottom w:val="0"/>
      <w:divBdr>
        <w:top w:val="none" w:sz="0" w:space="0" w:color="auto"/>
        <w:left w:val="none" w:sz="0" w:space="0" w:color="auto"/>
        <w:bottom w:val="none" w:sz="0" w:space="0" w:color="auto"/>
        <w:right w:val="none" w:sz="0" w:space="0" w:color="auto"/>
      </w:divBdr>
    </w:div>
    <w:div w:id="1424717362">
      <w:marLeft w:val="640"/>
      <w:marRight w:val="0"/>
      <w:marTop w:val="0"/>
      <w:marBottom w:val="0"/>
      <w:divBdr>
        <w:top w:val="none" w:sz="0" w:space="0" w:color="auto"/>
        <w:left w:val="none" w:sz="0" w:space="0" w:color="auto"/>
        <w:bottom w:val="none" w:sz="0" w:space="0" w:color="auto"/>
        <w:right w:val="none" w:sz="0" w:space="0" w:color="auto"/>
      </w:divBdr>
    </w:div>
    <w:div w:id="1427383245">
      <w:marLeft w:val="640"/>
      <w:marRight w:val="0"/>
      <w:marTop w:val="0"/>
      <w:marBottom w:val="0"/>
      <w:divBdr>
        <w:top w:val="none" w:sz="0" w:space="0" w:color="auto"/>
        <w:left w:val="none" w:sz="0" w:space="0" w:color="auto"/>
        <w:bottom w:val="none" w:sz="0" w:space="0" w:color="auto"/>
        <w:right w:val="none" w:sz="0" w:space="0" w:color="auto"/>
      </w:divBdr>
    </w:div>
    <w:div w:id="1443573457">
      <w:marLeft w:val="640"/>
      <w:marRight w:val="0"/>
      <w:marTop w:val="0"/>
      <w:marBottom w:val="0"/>
      <w:divBdr>
        <w:top w:val="none" w:sz="0" w:space="0" w:color="auto"/>
        <w:left w:val="none" w:sz="0" w:space="0" w:color="auto"/>
        <w:bottom w:val="none" w:sz="0" w:space="0" w:color="auto"/>
        <w:right w:val="none" w:sz="0" w:space="0" w:color="auto"/>
      </w:divBdr>
    </w:div>
    <w:div w:id="1450315542">
      <w:marLeft w:val="640"/>
      <w:marRight w:val="0"/>
      <w:marTop w:val="0"/>
      <w:marBottom w:val="0"/>
      <w:divBdr>
        <w:top w:val="none" w:sz="0" w:space="0" w:color="auto"/>
        <w:left w:val="none" w:sz="0" w:space="0" w:color="auto"/>
        <w:bottom w:val="none" w:sz="0" w:space="0" w:color="auto"/>
        <w:right w:val="none" w:sz="0" w:space="0" w:color="auto"/>
      </w:divBdr>
    </w:div>
    <w:div w:id="1466463549">
      <w:marLeft w:val="640"/>
      <w:marRight w:val="0"/>
      <w:marTop w:val="0"/>
      <w:marBottom w:val="0"/>
      <w:divBdr>
        <w:top w:val="none" w:sz="0" w:space="0" w:color="auto"/>
        <w:left w:val="none" w:sz="0" w:space="0" w:color="auto"/>
        <w:bottom w:val="none" w:sz="0" w:space="0" w:color="auto"/>
        <w:right w:val="none" w:sz="0" w:space="0" w:color="auto"/>
      </w:divBdr>
    </w:div>
    <w:div w:id="1466582374">
      <w:marLeft w:val="640"/>
      <w:marRight w:val="0"/>
      <w:marTop w:val="0"/>
      <w:marBottom w:val="0"/>
      <w:divBdr>
        <w:top w:val="none" w:sz="0" w:space="0" w:color="auto"/>
        <w:left w:val="none" w:sz="0" w:space="0" w:color="auto"/>
        <w:bottom w:val="none" w:sz="0" w:space="0" w:color="auto"/>
        <w:right w:val="none" w:sz="0" w:space="0" w:color="auto"/>
      </w:divBdr>
    </w:div>
    <w:div w:id="1471362058">
      <w:marLeft w:val="640"/>
      <w:marRight w:val="0"/>
      <w:marTop w:val="0"/>
      <w:marBottom w:val="0"/>
      <w:divBdr>
        <w:top w:val="none" w:sz="0" w:space="0" w:color="auto"/>
        <w:left w:val="none" w:sz="0" w:space="0" w:color="auto"/>
        <w:bottom w:val="none" w:sz="0" w:space="0" w:color="auto"/>
        <w:right w:val="none" w:sz="0" w:space="0" w:color="auto"/>
      </w:divBdr>
    </w:div>
    <w:div w:id="1491142940">
      <w:marLeft w:val="640"/>
      <w:marRight w:val="0"/>
      <w:marTop w:val="0"/>
      <w:marBottom w:val="0"/>
      <w:divBdr>
        <w:top w:val="none" w:sz="0" w:space="0" w:color="auto"/>
        <w:left w:val="none" w:sz="0" w:space="0" w:color="auto"/>
        <w:bottom w:val="none" w:sz="0" w:space="0" w:color="auto"/>
        <w:right w:val="none" w:sz="0" w:space="0" w:color="auto"/>
      </w:divBdr>
    </w:div>
    <w:div w:id="1493177234">
      <w:marLeft w:val="640"/>
      <w:marRight w:val="0"/>
      <w:marTop w:val="0"/>
      <w:marBottom w:val="0"/>
      <w:divBdr>
        <w:top w:val="none" w:sz="0" w:space="0" w:color="auto"/>
        <w:left w:val="none" w:sz="0" w:space="0" w:color="auto"/>
        <w:bottom w:val="none" w:sz="0" w:space="0" w:color="auto"/>
        <w:right w:val="none" w:sz="0" w:space="0" w:color="auto"/>
      </w:divBdr>
    </w:div>
    <w:div w:id="1497184219">
      <w:marLeft w:val="640"/>
      <w:marRight w:val="0"/>
      <w:marTop w:val="0"/>
      <w:marBottom w:val="0"/>
      <w:divBdr>
        <w:top w:val="none" w:sz="0" w:space="0" w:color="auto"/>
        <w:left w:val="none" w:sz="0" w:space="0" w:color="auto"/>
        <w:bottom w:val="none" w:sz="0" w:space="0" w:color="auto"/>
        <w:right w:val="none" w:sz="0" w:space="0" w:color="auto"/>
      </w:divBdr>
    </w:div>
    <w:div w:id="1504130468">
      <w:marLeft w:val="640"/>
      <w:marRight w:val="0"/>
      <w:marTop w:val="0"/>
      <w:marBottom w:val="0"/>
      <w:divBdr>
        <w:top w:val="none" w:sz="0" w:space="0" w:color="auto"/>
        <w:left w:val="none" w:sz="0" w:space="0" w:color="auto"/>
        <w:bottom w:val="none" w:sz="0" w:space="0" w:color="auto"/>
        <w:right w:val="none" w:sz="0" w:space="0" w:color="auto"/>
      </w:divBdr>
    </w:div>
    <w:div w:id="1506479977">
      <w:marLeft w:val="640"/>
      <w:marRight w:val="0"/>
      <w:marTop w:val="0"/>
      <w:marBottom w:val="0"/>
      <w:divBdr>
        <w:top w:val="none" w:sz="0" w:space="0" w:color="auto"/>
        <w:left w:val="none" w:sz="0" w:space="0" w:color="auto"/>
        <w:bottom w:val="none" w:sz="0" w:space="0" w:color="auto"/>
        <w:right w:val="none" w:sz="0" w:space="0" w:color="auto"/>
      </w:divBdr>
    </w:div>
    <w:div w:id="1511791614">
      <w:marLeft w:val="640"/>
      <w:marRight w:val="0"/>
      <w:marTop w:val="0"/>
      <w:marBottom w:val="0"/>
      <w:divBdr>
        <w:top w:val="none" w:sz="0" w:space="0" w:color="auto"/>
        <w:left w:val="none" w:sz="0" w:space="0" w:color="auto"/>
        <w:bottom w:val="none" w:sz="0" w:space="0" w:color="auto"/>
        <w:right w:val="none" w:sz="0" w:space="0" w:color="auto"/>
      </w:divBdr>
    </w:div>
    <w:div w:id="1515683061">
      <w:marLeft w:val="640"/>
      <w:marRight w:val="0"/>
      <w:marTop w:val="0"/>
      <w:marBottom w:val="0"/>
      <w:divBdr>
        <w:top w:val="none" w:sz="0" w:space="0" w:color="auto"/>
        <w:left w:val="none" w:sz="0" w:space="0" w:color="auto"/>
        <w:bottom w:val="none" w:sz="0" w:space="0" w:color="auto"/>
        <w:right w:val="none" w:sz="0" w:space="0" w:color="auto"/>
      </w:divBdr>
    </w:div>
    <w:div w:id="1518928015">
      <w:marLeft w:val="640"/>
      <w:marRight w:val="0"/>
      <w:marTop w:val="0"/>
      <w:marBottom w:val="0"/>
      <w:divBdr>
        <w:top w:val="none" w:sz="0" w:space="0" w:color="auto"/>
        <w:left w:val="none" w:sz="0" w:space="0" w:color="auto"/>
        <w:bottom w:val="none" w:sz="0" w:space="0" w:color="auto"/>
        <w:right w:val="none" w:sz="0" w:space="0" w:color="auto"/>
      </w:divBdr>
    </w:div>
    <w:div w:id="1523712608">
      <w:marLeft w:val="640"/>
      <w:marRight w:val="0"/>
      <w:marTop w:val="0"/>
      <w:marBottom w:val="0"/>
      <w:divBdr>
        <w:top w:val="none" w:sz="0" w:space="0" w:color="auto"/>
        <w:left w:val="none" w:sz="0" w:space="0" w:color="auto"/>
        <w:bottom w:val="none" w:sz="0" w:space="0" w:color="auto"/>
        <w:right w:val="none" w:sz="0" w:space="0" w:color="auto"/>
      </w:divBdr>
    </w:div>
    <w:div w:id="1525287282">
      <w:marLeft w:val="640"/>
      <w:marRight w:val="0"/>
      <w:marTop w:val="0"/>
      <w:marBottom w:val="0"/>
      <w:divBdr>
        <w:top w:val="none" w:sz="0" w:space="0" w:color="auto"/>
        <w:left w:val="none" w:sz="0" w:space="0" w:color="auto"/>
        <w:bottom w:val="none" w:sz="0" w:space="0" w:color="auto"/>
        <w:right w:val="none" w:sz="0" w:space="0" w:color="auto"/>
      </w:divBdr>
    </w:div>
    <w:div w:id="1530290555">
      <w:marLeft w:val="640"/>
      <w:marRight w:val="0"/>
      <w:marTop w:val="0"/>
      <w:marBottom w:val="0"/>
      <w:divBdr>
        <w:top w:val="none" w:sz="0" w:space="0" w:color="auto"/>
        <w:left w:val="none" w:sz="0" w:space="0" w:color="auto"/>
        <w:bottom w:val="none" w:sz="0" w:space="0" w:color="auto"/>
        <w:right w:val="none" w:sz="0" w:space="0" w:color="auto"/>
      </w:divBdr>
    </w:div>
    <w:div w:id="1544558043">
      <w:marLeft w:val="640"/>
      <w:marRight w:val="0"/>
      <w:marTop w:val="0"/>
      <w:marBottom w:val="0"/>
      <w:divBdr>
        <w:top w:val="none" w:sz="0" w:space="0" w:color="auto"/>
        <w:left w:val="none" w:sz="0" w:space="0" w:color="auto"/>
        <w:bottom w:val="none" w:sz="0" w:space="0" w:color="auto"/>
        <w:right w:val="none" w:sz="0" w:space="0" w:color="auto"/>
      </w:divBdr>
    </w:div>
    <w:div w:id="1548638931">
      <w:marLeft w:val="640"/>
      <w:marRight w:val="0"/>
      <w:marTop w:val="0"/>
      <w:marBottom w:val="0"/>
      <w:divBdr>
        <w:top w:val="none" w:sz="0" w:space="0" w:color="auto"/>
        <w:left w:val="none" w:sz="0" w:space="0" w:color="auto"/>
        <w:bottom w:val="none" w:sz="0" w:space="0" w:color="auto"/>
        <w:right w:val="none" w:sz="0" w:space="0" w:color="auto"/>
      </w:divBdr>
    </w:div>
    <w:div w:id="1548881761">
      <w:marLeft w:val="640"/>
      <w:marRight w:val="0"/>
      <w:marTop w:val="0"/>
      <w:marBottom w:val="0"/>
      <w:divBdr>
        <w:top w:val="none" w:sz="0" w:space="0" w:color="auto"/>
        <w:left w:val="none" w:sz="0" w:space="0" w:color="auto"/>
        <w:bottom w:val="none" w:sz="0" w:space="0" w:color="auto"/>
        <w:right w:val="none" w:sz="0" w:space="0" w:color="auto"/>
      </w:divBdr>
    </w:div>
    <w:div w:id="1551648949">
      <w:marLeft w:val="640"/>
      <w:marRight w:val="0"/>
      <w:marTop w:val="0"/>
      <w:marBottom w:val="0"/>
      <w:divBdr>
        <w:top w:val="none" w:sz="0" w:space="0" w:color="auto"/>
        <w:left w:val="none" w:sz="0" w:space="0" w:color="auto"/>
        <w:bottom w:val="none" w:sz="0" w:space="0" w:color="auto"/>
        <w:right w:val="none" w:sz="0" w:space="0" w:color="auto"/>
      </w:divBdr>
    </w:div>
    <w:div w:id="1555047322">
      <w:marLeft w:val="640"/>
      <w:marRight w:val="0"/>
      <w:marTop w:val="0"/>
      <w:marBottom w:val="0"/>
      <w:divBdr>
        <w:top w:val="none" w:sz="0" w:space="0" w:color="auto"/>
        <w:left w:val="none" w:sz="0" w:space="0" w:color="auto"/>
        <w:bottom w:val="none" w:sz="0" w:space="0" w:color="auto"/>
        <w:right w:val="none" w:sz="0" w:space="0" w:color="auto"/>
      </w:divBdr>
    </w:div>
    <w:div w:id="1555120853">
      <w:marLeft w:val="640"/>
      <w:marRight w:val="0"/>
      <w:marTop w:val="0"/>
      <w:marBottom w:val="0"/>
      <w:divBdr>
        <w:top w:val="none" w:sz="0" w:space="0" w:color="auto"/>
        <w:left w:val="none" w:sz="0" w:space="0" w:color="auto"/>
        <w:bottom w:val="none" w:sz="0" w:space="0" w:color="auto"/>
        <w:right w:val="none" w:sz="0" w:space="0" w:color="auto"/>
      </w:divBdr>
    </w:div>
    <w:div w:id="1556502295">
      <w:marLeft w:val="640"/>
      <w:marRight w:val="0"/>
      <w:marTop w:val="0"/>
      <w:marBottom w:val="0"/>
      <w:divBdr>
        <w:top w:val="none" w:sz="0" w:space="0" w:color="auto"/>
        <w:left w:val="none" w:sz="0" w:space="0" w:color="auto"/>
        <w:bottom w:val="none" w:sz="0" w:space="0" w:color="auto"/>
        <w:right w:val="none" w:sz="0" w:space="0" w:color="auto"/>
      </w:divBdr>
    </w:div>
    <w:div w:id="1584412523">
      <w:marLeft w:val="640"/>
      <w:marRight w:val="0"/>
      <w:marTop w:val="0"/>
      <w:marBottom w:val="0"/>
      <w:divBdr>
        <w:top w:val="none" w:sz="0" w:space="0" w:color="auto"/>
        <w:left w:val="none" w:sz="0" w:space="0" w:color="auto"/>
        <w:bottom w:val="none" w:sz="0" w:space="0" w:color="auto"/>
        <w:right w:val="none" w:sz="0" w:space="0" w:color="auto"/>
      </w:divBdr>
    </w:div>
    <w:div w:id="1595821215">
      <w:marLeft w:val="640"/>
      <w:marRight w:val="0"/>
      <w:marTop w:val="0"/>
      <w:marBottom w:val="0"/>
      <w:divBdr>
        <w:top w:val="none" w:sz="0" w:space="0" w:color="auto"/>
        <w:left w:val="none" w:sz="0" w:space="0" w:color="auto"/>
        <w:bottom w:val="none" w:sz="0" w:space="0" w:color="auto"/>
        <w:right w:val="none" w:sz="0" w:space="0" w:color="auto"/>
      </w:divBdr>
    </w:div>
    <w:div w:id="1604072915">
      <w:marLeft w:val="640"/>
      <w:marRight w:val="0"/>
      <w:marTop w:val="0"/>
      <w:marBottom w:val="0"/>
      <w:divBdr>
        <w:top w:val="none" w:sz="0" w:space="0" w:color="auto"/>
        <w:left w:val="none" w:sz="0" w:space="0" w:color="auto"/>
        <w:bottom w:val="none" w:sz="0" w:space="0" w:color="auto"/>
        <w:right w:val="none" w:sz="0" w:space="0" w:color="auto"/>
      </w:divBdr>
    </w:div>
    <w:div w:id="1604609669">
      <w:marLeft w:val="640"/>
      <w:marRight w:val="0"/>
      <w:marTop w:val="0"/>
      <w:marBottom w:val="0"/>
      <w:divBdr>
        <w:top w:val="none" w:sz="0" w:space="0" w:color="auto"/>
        <w:left w:val="none" w:sz="0" w:space="0" w:color="auto"/>
        <w:bottom w:val="none" w:sz="0" w:space="0" w:color="auto"/>
        <w:right w:val="none" w:sz="0" w:space="0" w:color="auto"/>
      </w:divBdr>
    </w:div>
    <w:div w:id="1607037643">
      <w:marLeft w:val="640"/>
      <w:marRight w:val="0"/>
      <w:marTop w:val="0"/>
      <w:marBottom w:val="0"/>
      <w:divBdr>
        <w:top w:val="none" w:sz="0" w:space="0" w:color="auto"/>
        <w:left w:val="none" w:sz="0" w:space="0" w:color="auto"/>
        <w:bottom w:val="none" w:sz="0" w:space="0" w:color="auto"/>
        <w:right w:val="none" w:sz="0" w:space="0" w:color="auto"/>
      </w:divBdr>
    </w:div>
    <w:div w:id="1607275778">
      <w:marLeft w:val="640"/>
      <w:marRight w:val="0"/>
      <w:marTop w:val="0"/>
      <w:marBottom w:val="0"/>
      <w:divBdr>
        <w:top w:val="none" w:sz="0" w:space="0" w:color="auto"/>
        <w:left w:val="none" w:sz="0" w:space="0" w:color="auto"/>
        <w:bottom w:val="none" w:sz="0" w:space="0" w:color="auto"/>
        <w:right w:val="none" w:sz="0" w:space="0" w:color="auto"/>
      </w:divBdr>
    </w:div>
    <w:div w:id="1610745785">
      <w:marLeft w:val="640"/>
      <w:marRight w:val="0"/>
      <w:marTop w:val="0"/>
      <w:marBottom w:val="0"/>
      <w:divBdr>
        <w:top w:val="none" w:sz="0" w:space="0" w:color="auto"/>
        <w:left w:val="none" w:sz="0" w:space="0" w:color="auto"/>
        <w:bottom w:val="none" w:sz="0" w:space="0" w:color="auto"/>
        <w:right w:val="none" w:sz="0" w:space="0" w:color="auto"/>
      </w:divBdr>
    </w:div>
    <w:div w:id="1615671496">
      <w:marLeft w:val="640"/>
      <w:marRight w:val="0"/>
      <w:marTop w:val="0"/>
      <w:marBottom w:val="0"/>
      <w:divBdr>
        <w:top w:val="none" w:sz="0" w:space="0" w:color="auto"/>
        <w:left w:val="none" w:sz="0" w:space="0" w:color="auto"/>
        <w:bottom w:val="none" w:sz="0" w:space="0" w:color="auto"/>
        <w:right w:val="none" w:sz="0" w:space="0" w:color="auto"/>
      </w:divBdr>
    </w:div>
    <w:div w:id="1617902494">
      <w:marLeft w:val="640"/>
      <w:marRight w:val="0"/>
      <w:marTop w:val="0"/>
      <w:marBottom w:val="0"/>
      <w:divBdr>
        <w:top w:val="none" w:sz="0" w:space="0" w:color="auto"/>
        <w:left w:val="none" w:sz="0" w:space="0" w:color="auto"/>
        <w:bottom w:val="none" w:sz="0" w:space="0" w:color="auto"/>
        <w:right w:val="none" w:sz="0" w:space="0" w:color="auto"/>
      </w:divBdr>
    </w:div>
    <w:div w:id="1622757722">
      <w:marLeft w:val="640"/>
      <w:marRight w:val="0"/>
      <w:marTop w:val="0"/>
      <w:marBottom w:val="0"/>
      <w:divBdr>
        <w:top w:val="none" w:sz="0" w:space="0" w:color="auto"/>
        <w:left w:val="none" w:sz="0" w:space="0" w:color="auto"/>
        <w:bottom w:val="none" w:sz="0" w:space="0" w:color="auto"/>
        <w:right w:val="none" w:sz="0" w:space="0" w:color="auto"/>
      </w:divBdr>
    </w:div>
    <w:div w:id="1629125325">
      <w:marLeft w:val="640"/>
      <w:marRight w:val="0"/>
      <w:marTop w:val="0"/>
      <w:marBottom w:val="0"/>
      <w:divBdr>
        <w:top w:val="none" w:sz="0" w:space="0" w:color="auto"/>
        <w:left w:val="none" w:sz="0" w:space="0" w:color="auto"/>
        <w:bottom w:val="none" w:sz="0" w:space="0" w:color="auto"/>
        <w:right w:val="none" w:sz="0" w:space="0" w:color="auto"/>
      </w:divBdr>
    </w:div>
    <w:div w:id="1630627660">
      <w:marLeft w:val="640"/>
      <w:marRight w:val="0"/>
      <w:marTop w:val="0"/>
      <w:marBottom w:val="0"/>
      <w:divBdr>
        <w:top w:val="none" w:sz="0" w:space="0" w:color="auto"/>
        <w:left w:val="none" w:sz="0" w:space="0" w:color="auto"/>
        <w:bottom w:val="none" w:sz="0" w:space="0" w:color="auto"/>
        <w:right w:val="none" w:sz="0" w:space="0" w:color="auto"/>
      </w:divBdr>
    </w:div>
    <w:div w:id="1657611510">
      <w:marLeft w:val="640"/>
      <w:marRight w:val="0"/>
      <w:marTop w:val="0"/>
      <w:marBottom w:val="0"/>
      <w:divBdr>
        <w:top w:val="none" w:sz="0" w:space="0" w:color="auto"/>
        <w:left w:val="none" w:sz="0" w:space="0" w:color="auto"/>
        <w:bottom w:val="none" w:sz="0" w:space="0" w:color="auto"/>
        <w:right w:val="none" w:sz="0" w:space="0" w:color="auto"/>
      </w:divBdr>
    </w:div>
    <w:div w:id="1658076378">
      <w:marLeft w:val="640"/>
      <w:marRight w:val="0"/>
      <w:marTop w:val="0"/>
      <w:marBottom w:val="0"/>
      <w:divBdr>
        <w:top w:val="none" w:sz="0" w:space="0" w:color="auto"/>
        <w:left w:val="none" w:sz="0" w:space="0" w:color="auto"/>
        <w:bottom w:val="none" w:sz="0" w:space="0" w:color="auto"/>
        <w:right w:val="none" w:sz="0" w:space="0" w:color="auto"/>
      </w:divBdr>
    </w:div>
    <w:div w:id="1663700532">
      <w:marLeft w:val="640"/>
      <w:marRight w:val="0"/>
      <w:marTop w:val="0"/>
      <w:marBottom w:val="0"/>
      <w:divBdr>
        <w:top w:val="none" w:sz="0" w:space="0" w:color="auto"/>
        <w:left w:val="none" w:sz="0" w:space="0" w:color="auto"/>
        <w:bottom w:val="none" w:sz="0" w:space="0" w:color="auto"/>
        <w:right w:val="none" w:sz="0" w:space="0" w:color="auto"/>
      </w:divBdr>
    </w:div>
    <w:div w:id="1671787956">
      <w:marLeft w:val="640"/>
      <w:marRight w:val="0"/>
      <w:marTop w:val="0"/>
      <w:marBottom w:val="0"/>
      <w:divBdr>
        <w:top w:val="none" w:sz="0" w:space="0" w:color="auto"/>
        <w:left w:val="none" w:sz="0" w:space="0" w:color="auto"/>
        <w:bottom w:val="none" w:sz="0" w:space="0" w:color="auto"/>
        <w:right w:val="none" w:sz="0" w:space="0" w:color="auto"/>
      </w:divBdr>
    </w:div>
    <w:div w:id="1677687864">
      <w:marLeft w:val="640"/>
      <w:marRight w:val="0"/>
      <w:marTop w:val="0"/>
      <w:marBottom w:val="0"/>
      <w:divBdr>
        <w:top w:val="none" w:sz="0" w:space="0" w:color="auto"/>
        <w:left w:val="none" w:sz="0" w:space="0" w:color="auto"/>
        <w:bottom w:val="none" w:sz="0" w:space="0" w:color="auto"/>
        <w:right w:val="none" w:sz="0" w:space="0" w:color="auto"/>
      </w:divBdr>
    </w:div>
    <w:div w:id="1683317368">
      <w:marLeft w:val="640"/>
      <w:marRight w:val="0"/>
      <w:marTop w:val="0"/>
      <w:marBottom w:val="0"/>
      <w:divBdr>
        <w:top w:val="none" w:sz="0" w:space="0" w:color="auto"/>
        <w:left w:val="none" w:sz="0" w:space="0" w:color="auto"/>
        <w:bottom w:val="none" w:sz="0" w:space="0" w:color="auto"/>
        <w:right w:val="none" w:sz="0" w:space="0" w:color="auto"/>
      </w:divBdr>
    </w:div>
    <w:div w:id="1687057283">
      <w:marLeft w:val="640"/>
      <w:marRight w:val="0"/>
      <w:marTop w:val="0"/>
      <w:marBottom w:val="0"/>
      <w:divBdr>
        <w:top w:val="none" w:sz="0" w:space="0" w:color="auto"/>
        <w:left w:val="none" w:sz="0" w:space="0" w:color="auto"/>
        <w:bottom w:val="none" w:sz="0" w:space="0" w:color="auto"/>
        <w:right w:val="none" w:sz="0" w:space="0" w:color="auto"/>
      </w:divBdr>
    </w:div>
    <w:div w:id="1687555983">
      <w:marLeft w:val="640"/>
      <w:marRight w:val="0"/>
      <w:marTop w:val="0"/>
      <w:marBottom w:val="0"/>
      <w:divBdr>
        <w:top w:val="none" w:sz="0" w:space="0" w:color="auto"/>
        <w:left w:val="none" w:sz="0" w:space="0" w:color="auto"/>
        <w:bottom w:val="none" w:sz="0" w:space="0" w:color="auto"/>
        <w:right w:val="none" w:sz="0" w:space="0" w:color="auto"/>
      </w:divBdr>
    </w:div>
    <w:div w:id="1687709685">
      <w:marLeft w:val="640"/>
      <w:marRight w:val="0"/>
      <w:marTop w:val="0"/>
      <w:marBottom w:val="0"/>
      <w:divBdr>
        <w:top w:val="none" w:sz="0" w:space="0" w:color="auto"/>
        <w:left w:val="none" w:sz="0" w:space="0" w:color="auto"/>
        <w:bottom w:val="none" w:sz="0" w:space="0" w:color="auto"/>
        <w:right w:val="none" w:sz="0" w:space="0" w:color="auto"/>
      </w:divBdr>
    </w:div>
    <w:div w:id="1690790116">
      <w:marLeft w:val="640"/>
      <w:marRight w:val="0"/>
      <w:marTop w:val="0"/>
      <w:marBottom w:val="0"/>
      <w:divBdr>
        <w:top w:val="none" w:sz="0" w:space="0" w:color="auto"/>
        <w:left w:val="none" w:sz="0" w:space="0" w:color="auto"/>
        <w:bottom w:val="none" w:sz="0" w:space="0" w:color="auto"/>
        <w:right w:val="none" w:sz="0" w:space="0" w:color="auto"/>
      </w:divBdr>
    </w:div>
    <w:div w:id="1694380292">
      <w:marLeft w:val="640"/>
      <w:marRight w:val="0"/>
      <w:marTop w:val="0"/>
      <w:marBottom w:val="0"/>
      <w:divBdr>
        <w:top w:val="none" w:sz="0" w:space="0" w:color="auto"/>
        <w:left w:val="none" w:sz="0" w:space="0" w:color="auto"/>
        <w:bottom w:val="none" w:sz="0" w:space="0" w:color="auto"/>
        <w:right w:val="none" w:sz="0" w:space="0" w:color="auto"/>
      </w:divBdr>
    </w:div>
    <w:div w:id="1696465747">
      <w:marLeft w:val="640"/>
      <w:marRight w:val="0"/>
      <w:marTop w:val="0"/>
      <w:marBottom w:val="0"/>
      <w:divBdr>
        <w:top w:val="none" w:sz="0" w:space="0" w:color="auto"/>
        <w:left w:val="none" w:sz="0" w:space="0" w:color="auto"/>
        <w:bottom w:val="none" w:sz="0" w:space="0" w:color="auto"/>
        <w:right w:val="none" w:sz="0" w:space="0" w:color="auto"/>
      </w:divBdr>
    </w:div>
    <w:div w:id="1697270868">
      <w:marLeft w:val="640"/>
      <w:marRight w:val="0"/>
      <w:marTop w:val="0"/>
      <w:marBottom w:val="0"/>
      <w:divBdr>
        <w:top w:val="none" w:sz="0" w:space="0" w:color="auto"/>
        <w:left w:val="none" w:sz="0" w:space="0" w:color="auto"/>
        <w:bottom w:val="none" w:sz="0" w:space="0" w:color="auto"/>
        <w:right w:val="none" w:sz="0" w:space="0" w:color="auto"/>
      </w:divBdr>
    </w:div>
    <w:div w:id="1699156421">
      <w:marLeft w:val="640"/>
      <w:marRight w:val="0"/>
      <w:marTop w:val="0"/>
      <w:marBottom w:val="0"/>
      <w:divBdr>
        <w:top w:val="none" w:sz="0" w:space="0" w:color="auto"/>
        <w:left w:val="none" w:sz="0" w:space="0" w:color="auto"/>
        <w:bottom w:val="none" w:sz="0" w:space="0" w:color="auto"/>
        <w:right w:val="none" w:sz="0" w:space="0" w:color="auto"/>
      </w:divBdr>
    </w:div>
    <w:div w:id="1701470020">
      <w:marLeft w:val="640"/>
      <w:marRight w:val="0"/>
      <w:marTop w:val="0"/>
      <w:marBottom w:val="0"/>
      <w:divBdr>
        <w:top w:val="none" w:sz="0" w:space="0" w:color="auto"/>
        <w:left w:val="none" w:sz="0" w:space="0" w:color="auto"/>
        <w:bottom w:val="none" w:sz="0" w:space="0" w:color="auto"/>
        <w:right w:val="none" w:sz="0" w:space="0" w:color="auto"/>
      </w:divBdr>
    </w:div>
    <w:div w:id="1701854649">
      <w:marLeft w:val="640"/>
      <w:marRight w:val="0"/>
      <w:marTop w:val="0"/>
      <w:marBottom w:val="0"/>
      <w:divBdr>
        <w:top w:val="none" w:sz="0" w:space="0" w:color="auto"/>
        <w:left w:val="none" w:sz="0" w:space="0" w:color="auto"/>
        <w:bottom w:val="none" w:sz="0" w:space="0" w:color="auto"/>
        <w:right w:val="none" w:sz="0" w:space="0" w:color="auto"/>
      </w:divBdr>
    </w:div>
    <w:div w:id="1713994874">
      <w:marLeft w:val="640"/>
      <w:marRight w:val="0"/>
      <w:marTop w:val="0"/>
      <w:marBottom w:val="0"/>
      <w:divBdr>
        <w:top w:val="none" w:sz="0" w:space="0" w:color="auto"/>
        <w:left w:val="none" w:sz="0" w:space="0" w:color="auto"/>
        <w:bottom w:val="none" w:sz="0" w:space="0" w:color="auto"/>
        <w:right w:val="none" w:sz="0" w:space="0" w:color="auto"/>
      </w:divBdr>
    </w:div>
    <w:div w:id="1716393486">
      <w:marLeft w:val="640"/>
      <w:marRight w:val="0"/>
      <w:marTop w:val="0"/>
      <w:marBottom w:val="0"/>
      <w:divBdr>
        <w:top w:val="none" w:sz="0" w:space="0" w:color="auto"/>
        <w:left w:val="none" w:sz="0" w:space="0" w:color="auto"/>
        <w:bottom w:val="none" w:sz="0" w:space="0" w:color="auto"/>
        <w:right w:val="none" w:sz="0" w:space="0" w:color="auto"/>
      </w:divBdr>
    </w:div>
    <w:div w:id="1718315131">
      <w:marLeft w:val="640"/>
      <w:marRight w:val="0"/>
      <w:marTop w:val="0"/>
      <w:marBottom w:val="0"/>
      <w:divBdr>
        <w:top w:val="none" w:sz="0" w:space="0" w:color="auto"/>
        <w:left w:val="none" w:sz="0" w:space="0" w:color="auto"/>
        <w:bottom w:val="none" w:sz="0" w:space="0" w:color="auto"/>
        <w:right w:val="none" w:sz="0" w:space="0" w:color="auto"/>
      </w:divBdr>
    </w:div>
    <w:div w:id="1719818133">
      <w:marLeft w:val="640"/>
      <w:marRight w:val="0"/>
      <w:marTop w:val="0"/>
      <w:marBottom w:val="0"/>
      <w:divBdr>
        <w:top w:val="none" w:sz="0" w:space="0" w:color="auto"/>
        <w:left w:val="none" w:sz="0" w:space="0" w:color="auto"/>
        <w:bottom w:val="none" w:sz="0" w:space="0" w:color="auto"/>
        <w:right w:val="none" w:sz="0" w:space="0" w:color="auto"/>
      </w:divBdr>
    </w:div>
    <w:div w:id="1724673546">
      <w:marLeft w:val="640"/>
      <w:marRight w:val="0"/>
      <w:marTop w:val="0"/>
      <w:marBottom w:val="0"/>
      <w:divBdr>
        <w:top w:val="none" w:sz="0" w:space="0" w:color="auto"/>
        <w:left w:val="none" w:sz="0" w:space="0" w:color="auto"/>
        <w:bottom w:val="none" w:sz="0" w:space="0" w:color="auto"/>
        <w:right w:val="none" w:sz="0" w:space="0" w:color="auto"/>
      </w:divBdr>
    </w:div>
    <w:div w:id="1746535057">
      <w:marLeft w:val="640"/>
      <w:marRight w:val="0"/>
      <w:marTop w:val="0"/>
      <w:marBottom w:val="0"/>
      <w:divBdr>
        <w:top w:val="none" w:sz="0" w:space="0" w:color="auto"/>
        <w:left w:val="none" w:sz="0" w:space="0" w:color="auto"/>
        <w:bottom w:val="none" w:sz="0" w:space="0" w:color="auto"/>
        <w:right w:val="none" w:sz="0" w:space="0" w:color="auto"/>
      </w:divBdr>
    </w:div>
    <w:div w:id="1747340217">
      <w:marLeft w:val="640"/>
      <w:marRight w:val="0"/>
      <w:marTop w:val="0"/>
      <w:marBottom w:val="0"/>
      <w:divBdr>
        <w:top w:val="none" w:sz="0" w:space="0" w:color="auto"/>
        <w:left w:val="none" w:sz="0" w:space="0" w:color="auto"/>
        <w:bottom w:val="none" w:sz="0" w:space="0" w:color="auto"/>
        <w:right w:val="none" w:sz="0" w:space="0" w:color="auto"/>
      </w:divBdr>
    </w:div>
    <w:div w:id="1750731183">
      <w:marLeft w:val="640"/>
      <w:marRight w:val="0"/>
      <w:marTop w:val="0"/>
      <w:marBottom w:val="0"/>
      <w:divBdr>
        <w:top w:val="none" w:sz="0" w:space="0" w:color="auto"/>
        <w:left w:val="none" w:sz="0" w:space="0" w:color="auto"/>
        <w:bottom w:val="none" w:sz="0" w:space="0" w:color="auto"/>
        <w:right w:val="none" w:sz="0" w:space="0" w:color="auto"/>
      </w:divBdr>
    </w:div>
    <w:div w:id="1759208147">
      <w:marLeft w:val="640"/>
      <w:marRight w:val="0"/>
      <w:marTop w:val="0"/>
      <w:marBottom w:val="0"/>
      <w:divBdr>
        <w:top w:val="none" w:sz="0" w:space="0" w:color="auto"/>
        <w:left w:val="none" w:sz="0" w:space="0" w:color="auto"/>
        <w:bottom w:val="none" w:sz="0" w:space="0" w:color="auto"/>
        <w:right w:val="none" w:sz="0" w:space="0" w:color="auto"/>
      </w:divBdr>
    </w:div>
    <w:div w:id="1764179428">
      <w:marLeft w:val="640"/>
      <w:marRight w:val="0"/>
      <w:marTop w:val="0"/>
      <w:marBottom w:val="0"/>
      <w:divBdr>
        <w:top w:val="none" w:sz="0" w:space="0" w:color="auto"/>
        <w:left w:val="none" w:sz="0" w:space="0" w:color="auto"/>
        <w:bottom w:val="none" w:sz="0" w:space="0" w:color="auto"/>
        <w:right w:val="none" w:sz="0" w:space="0" w:color="auto"/>
      </w:divBdr>
    </w:div>
    <w:div w:id="1769079911">
      <w:marLeft w:val="640"/>
      <w:marRight w:val="0"/>
      <w:marTop w:val="0"/>
      <w:marBottom w:val="0"/>
      <w:divBdr>
        <w:top w:val="none" w:sz="0" w:space="0" w:color="auto"/>
        <w:left w:val="none" w:sz="0" w:space="0" w:color="auto"/>
        <w:bottom w:val="none" w:sz="0" w:space="0" w:color="auto"/>
        <w:right w:val="none" w:sz="0" w:space="0" w:color="auto"/>
      </w:divBdr>
    </w:div>
    <w:div w:id="1781339089">
      <w:marLeft w:val="640"/>
      <w:marRight w:val="0"/>
      <w:marTop w:val="0"/>
      <w:marBottom w:val="0"/>
      <w:divBdr>
        <w:top w:val="none" w:sz="0" w:space="0" w:color="auto"/>
        <w:left w:val="none" w:sz="0" w:space="0" w:color="auto"/>
        <w:bottom w:val="none" w:sz="0" w:space="0" w:color="auto"/>
        <w:right w:val="none" w:sz="0" w:space="0" w:color="auto"/>
      </w:divBdr>
    </w:div>
    <w:div w:id="1783526807">
      <w:marLeft w:val="640"/>
      <w:marRight w:val="0"/>
      <w:marTop w:val="0"/>
      <w:marBottom w:val="0"/>
      <w:divBdr>
        <w:top w:val="none" w:sz="0" w:space="0" w:color="auto"/>
        <w:left w:val="none" w:sz="0" w:space="0" w:color="auto"/>
        <w:bottom w:val="none" w:sz="0" w:space="0" w:color="auto"/>
        <w:right w:val="none" w:sz="0" w:space="0" w:color="auto"/>
      </w:divBdr>
    </w:div>
    <w:div w:id="1786582742">
      <w:marLeft w:val="640"/>
      <w:marRight w:val="0"/>
      <w:marTop w:val="0"/>
      <w:marBottom w:val="0"/>
      <w:divBdr>
        <w:top w:val="none" w:sz="0" w:space="0" w:color="auto"/>
        <w:left w:val="none" w:sz="0" w:space="0" w:color="auto"/>
        <w:bottom w:val="none" w:sz="0" w:space="0" w:color="auto"/>
        <w:right w:val="none" w:sz="0" w:space="0" w:color="auto"/>
      </w:divBdr>
    </w:div>
    <w:div w:id="1791974940">
      <w:marLeft w:val="640"/>
      <w:marRight w:val="0"/>
      <w:marTop w:val="0"/>
      <w:marBottom w:val="0"/>
      <w:divBdr>
        <w:top w:val="none" w:sz="0" w:space="0" w:color="auto"/>
        <w:left w:val="none" w:sz="0" w:space="0" w:color="auto"/>
        <w:bottom w:val="none" w:sz="0" w:space="0" w:color="auto"/>
        <w:right w:val="none" w:sz="0" w:space="0" w:color="auto"/>
      </w:divBdr>
    </w:div>
    <w:div w:id="1793745683">
      <w:marLeft w:val="640"/>
      <w:marRight w:val="0"/>
      <w:marTop w:val="0"/>
      <w:marBottom w:val="0"/>
      <w:divBdr>
        <w:top w:val="none" w:sz="0" w:space="0" w:color="auto"/>
        <w:left w:val="none" w:sz="0" w:space="0" w:color="auto"/>
        <w:bottom w:val="none" w:sz="0" w:space="0" w:color="auto"/>
        <w:right w:val="none" w:sz="0" w:space="0" w:color="auto"/>
      </w:divBdr>
    </w:div>
    <w:div w:id="1798839035">
      <w:marLeft w:val="640"/>
      <w:marRight w:val="0"/>
      <w:marTop w:val="0"/>
      <w:marBottom w:val="0"/>
      <w:divBdr>
        <w:top w:val="none" w:sz="0" w:space="0" w:color="auto"/>
        <w:left w:val="none" w:sz="0" w:space="0" w:color="auto"/>
        <w:bottom w:val="none" w:sz="0" w:space="0" w:color="auto"/>
        <w:right w:val="none" w:sz="0" w:space="0" w:color="auto"/>
      </w:divBdr>
    </w:div>
    <w:div w:id="1806003963">
      <w:marLeft w:val="640"/>
      <w:marRight w:val="0"/>
      <w:marTop w:val="0"/>
      <w:marBottom w:val="0"/>
      <w:divBdr>
        <w:top w:val="none" w:sz="0" w:space="0" w:color="auto"/>
        <w:left w:val="none" w:sz="0" w:space="0" w:color="auto"/>
        <w:bottom w:val="none" w:sz="0" w:space="0" w:color="auto"/>
        <w:right w:val="none" w:sz="0" w:space="0" w:color="auto"/>
      </w:divBdr>
    </w:div>
    <w:div w:id="1811437006">
      <w:marLeft w:val="640"/>
      <w:marRight w:val="0"/>
      <w:marTop w:val="0"/>
      <w:marBottom w:val="0"/>
      <w:divBdr>
        <w:top w:val="none" w:sz="0" w:space="0" w:color="auto"/>
        <w:left w:val="none" w:sz="0" w:space="0" w:color="auto"/>
        <w:bottom w:val="none" w:sz="0" w:space="0" w:color="auto"/>
        <w:right w:val="none" w:sz="0" w:space="0" w:color="auto"/>
      </w:divBdr>
    </w:div>
    <w:div w:id="1814977594">
      <w:marLeft w:val="640"/>
      <w:marRight w:val="0"/>
      <w:marTop w:val="0"/>
      <w:marBottom w:val="0"/>
      <w:divBdr>
        <w:top w:val="none" w:sz="0" w:space="0" w:color="auto"/>
        <w:left w:val="none" w:sz="0" w:space="0" w:color="auto"/>
        <w:bottom w:val="none" w:sz="0" w:space="0" w:color="auto"/>
        <w:right w:val="none" w:sz="0" w:space="0" w:color="auto"/>
      </w:divBdr>
    </w:div>
    <w:div w:id="1826436991">
      <w:marLeft w:val="640"/>
      <w:marRight w:val="0"/>
      <w:marTop w:val="0"/>
      <w:marBottom w:val="0"/>
      <w:divBdr>
        <w:top w:val="none" w:sz="0" w:space="0" w:color="auto"/>
        <w:left w:val="none" w:sz="0" w:space="0" w:color="auto"/>
        <w:bottom w:val="none" w:sz="0" w:space="0" w:color="auto"/>
        <w:right w:val="none" w:sz="0" w:space="0" w:color="auto"/>
      </w:divBdr>
    </w:div>
    <w:div w:id="1836073684">
      <w:marLeft w:val="640"/>
      <w:marRight w:val="0"/>
      <w:marTop w:val="0"/>
      <w:marBottom w:val="0"/>
      <w:divBdr>
        <w:top w:val="none" w:sz="0" w:space="0" w:color="auto"/>
        <w:left w:val="none" w:sz="0" w:space="0" w:color="auto"/>
        <w:bottom w:val="none" w:sz="0" w:space="0" w:color="auto"/>
        <w:right w:val="none" w:sz="0" w:space="0" w:color="auto"/>
      </w:divBdr>
    </w:div>
    <w:div w:id="1837844917">
      <w:marLeft w:val="640"/>
      <w:marRight w:val="0"/>
      <w:marTop w:val="0"/>
      <w:marBottom w:val="0"/>
      <w:divBdr>
        <w:top w:val="none" w:sz="0" w:space="0" w:color="auto"/>
        <w:left w:val="none" w:sz="0" w:space="0" w:color="auto"/>
        <w:bottom w:val="none" w:sz="0" w:space="0" w:color="auto"/>
        <w:right w:val="none" w:sz="0" w:space="0" w:color="auto"/>
      </w:divBdr>
    </w:div>
    <w:div w:id="1840925859">
      <w:marLeft w:val="640"/>
      <w:marRight w:val="0"/>
      <w:marTop w:val="0"/>
      <w:marBottom w:val="0"/>
      <w:divBdr>
        <w:top w:val="none" w:sz="0" w:space="0" w:color="auto"/>
        <w:left w:val="none" w:sz="0" w:space="0" w:color="auto"/>
        <w:bottom w:val="none" w:sz="0" w:space="0" w:color="auto"/>
        <w:right w:val="none" w:sz="0" w:space="0" w:color="auto"/>
      </w:divBdr>
    </w:div>
    <w:div w:id="1843935817">
      <w:marLeft w:val="640"/>
      <w:marRight w:val="0"/>
      <w:marTop w:val="0"/>
      <w:marBottom w:val="0"/>
      <w:divBdr>
        <w:top w:val="none" w:sz="0" w:space="0" w:color="auto"/>
        <w:left w:val="none" w:sz="0" w:space="0" w:color="auto"/>
        <w:bottom w:val="none" w:sz="0" w:space="0" w:color="auto"/>
        <w:right w:val="none" w:sz="0" w:space="0" w:color="auto"/>
      </w:divBdr>
    </w:div>
    <w:div w:id="1847549130">
      <w:marLeft w:val="640"/>
      <w:marRight w:val="0"/>
      <w:marTop w:val="0"/>
      <w:marBottom w:val="0"/>
      <w:divBdr>
        <w:top w:val="none" w:sz="0" w:space="0" w:color="auto"/>
        <w:left w:val="none" w:sz="0" w:space="0" w:color="auto"/>
        <w:bottom w:val="none" w:sz="0" w:space="0" w:color="auto"/>
        <w:right w:val="none" w:sz="0" w:space="0" w:color="auto"/>
      </w:divBdr>
    </w:div>
    <w:div w:id="1849130791">
      <w:marLeft w:val="640"/>
      <w:marRight w:val="0"/>
      <w:marTop w:val="0"/>
      <w:marBottom w:val="0"/>
      <w:divBdr>
        <w:top w:val="none" w:sz="0" w:space="0" w:color="auto"/>
        <w:left w:val="none" w:sz="0" w:space="0" w:color="auto"/>
        <w:bottom w:val="none" w:sz="0" w:space="0" w:color="auto"/>
        <w:right w:val="none" w:sz="0" w:space="0" w:color="auto"/>
      </w:divBdr>
    </w:div>
    <w:div w:id="1881437475">
      <w:marLeft w:val="640"/>
      <w:marRight w:val="0"/>
      <w:marTop w:val="0"/>
      <w:marBottom w:val="0"/>
      <w:divBdr>
        <w:top w:val="none" w:sz="0" w:space="0" w:color="auto"/>
        <w:left w:val="none" w:sz="0" w:space="0" w:color="auto"/>
        <w:bottom w:val="none" w:sz="0" w:space="0" w:color="auto"/>
        <w:right w:val="none" w:sz="0" w:space="0" w:color="auto"/>
      </w:divBdr>
    </w:div>
    <w:div w:id="1885100334">
      <w:marLeft w:val="640"/>
      <w:marRight w:val="0"/>
      <w:marTop w:val="0"/>
      <w:marBottom w:val="0"/>
      <w:divBdr>
        <w:top w:val="none" w:sz="0" w:space="0" w:color="auto"/>
        <w:left w:val="none" w:sz="0" w:space="0" w:color="auto"/>
        <w:bottom w:val="none" w:sz="0" w:space="0" w:color="auto"/>
        <w:right w:val="none" w:sz="0" w:space="0" w:color="auto"/>
      </w:divBdr>
    </w:div>
    <w:div w:id="1886211446">
      <w:marLeft w:val="640"/>
      <w:marRight w:val="0"/>
      <w:marTop w:val="0"/>
      <w:marBottom w:val="0"/>
      <w:divBdr>
        <w:top w:val="none" w:sz="0" w:space="0" w:color="auto"/>
        <w:left w:val="none" w:sz="0" w:space="0" w:color="auto"/>
        <w:bottom w:val="none" w:sz="0" w:space="0" w:color="auto"/>
        <w:right w:val="none" w:sz="0" w:space="0" w:color="auto"/>
      </w:divBdr>
    </w:div>
    <w:div w:id="1892768511">
      <w:marLeft w:val="640"/>
      <w:marRight w:val="0"/>
      <w:marTop w:val="0"/>
      <w:marBottom w:val="0"/>
      <w:divBdr>
        <w:top w:val="none" w:sz="0" w:space="0" w:color="auto"/>
        <w:left w:val="none" w:sz="0" w:space="0" w:color="auto"/>
        <w:bottom w:val="none" w:sz="0" w:space="0" w:color="auto"/>
        <w:right w:val="none" w:sz="0" w:space="0" w:color="auto"/>
      </w:divBdr>
    </w:div>
    <w:div w:id="1896743402">
      <w:marLeft w:val="640"/>
      <w:marRight w:val="0"/>
      <w:marTop w:val="0"/>
      <w:marBottom w:val="0"/>
      <w:divBdr>
        <w:top w:val="none" w:sz="0" w:space="0" w:color="auto"/>
        <w:left w:val="none" w:sz="0" w:space="0" w:color="auto"/>
        <w:bottom w:val="none" w:sz="0" w:space="0" w:color="auto"/>
        <w:right w:val="none" w:sz="0" w:space="0" w:color="auto"/>
      </w:divBdr>
    </w:div>
    <w:div w:id="1899246101">
      <w:marLeft w:val="640"/>
      <w:marRight w:val="0"/>
      <w:marTop w:val="0"/>
      <w:marBottom w:val="0"/>
      <w:divBdr>
        <w:top w:val="none" w:sz="0" w:space="0" w:color="auto"/>
        <w:left w:val="none" w:sz="0" w:space="0" w:color="auto"/>
        <w:bottom w:val="none" w:sz="0" w:space="0" w:color="auto"/>
        <w:right w:val="none" w:sz="0" w:space="0" w:color="auto"/>
      </w:divBdr>
    </w:div>
    <w:div w:id="1932003521">
      <w:marLeft w:val="640"/>
      <w:marRight w:val="0"/>
      <w:marTop w:val="0"/>
      <w:marBottom w:val="0"/>
      <w:divBdr>
        <w:top w:val="none" w:sz="0" w:space="0" w:color="auto"/>
        <w:left w:val="none" w:sz="0" w:space="0" w:color="auto"/>
        <w:bottom w:val="none" w:sz="0" w:space="0" w:color="auto"/>
        <w:right w:val="none" w:sz="0" w:space="0" w:color="auto"/>
      </w:divBdr>
    </w:div>
    <w:div w:id="1933122680">
      <w:marLeft w:val="640"/>
      <w:marRight w:val="0"/>
      <w:marTop w:val="0"/>
      <w:marBottom w:val="0"/>
      <w:divBdr>
        <w:top w:val="none" w:sz="0" w:space="0" w:color="auto"/>
        <w:left w:val="none" w:sz="0" w:space="0" w:color="auto"/>
        <w:bottom w:val="none" w:sz="0" w:space="0" w:color="auto"/>
        <w:right w:val="none" w:sz="0" w:space="0" w:color="auto"/>
      </w:divBdr>
    </w:div>
    <w:div w:id="1940523298">
      <w:marLeft w:val="640"/>
      <w:marRight w:val="0"/>
      <w:marTop w:val="0"/>
      <w:marBottom w:val="0"/>
      <w:divBdr>
        <w:top w:val="none" w:sz="0" w:space="0" w:color="auto"/>
        <w:left w:val="none" w:sz="0" w:space="0" w:color="auto"/>
        <w:bottom w:val="none" w:sz="0" w:space="0" w:color="auto"/>
        <w:right w:val="none" w:sz="0" w:space="0" w:color="auto"/>
      </w:divBdr>
    </w:div>
    <w:div w:id="1947806672">
      <w:marLeft w:val="640"/>
      <w:marRight w:val="0"/>
      <w:marTop w:val="0"/>
      <w:marBottom w:val="0"/>
      <w:divBdr>
        <w:top w:val="none" w:sz="0" w:space="0" w:color="auto"/>
        <w:left w:val="none" w:sz="0" w:space="0" w:color="auto"/>
        <w:bottom w:val="none" w:sz="0" w:space="0" w:color="auto"/>
        <w:right w:val="none" w:sz="0" w:space="0" w:color="auto"/>
      </w:divBdr>
    </w:div>
    <w:div w:id="1949265405">
      <w:marLeft w:val="640"/>
      <w:marRight w:val="0"/>
      <w:marTop w:val="0"/>
      <w:marBottom w:val="0"/>
      <w:divBdr>
        <w:top w:val="none" w:sz="0" w:space="0" w:color="auto"/>
        <w:left w:val="none" w:sz="0" w:space="0" w:color="auto"/>
        <w:bottom w:val="none" w:sz="0" w:space="0" w:color="auto"/>
        <w:right w:val="none" w:sz="0" w:space="0" w:color="auto"/>
      </w:divBdr>
    </w:div>
    <w:div w:id="1949312099">
      <w:marLeft w:val="640"/>
      <w:marRight w:val="0"/>
      <w:marTop w:val="0"/>
      <w:marBottom w:val="0"/>
      <w:divBdr>
        <w:top w:val="none" w:sz="0" w:space="0" w:color="auto"/>
        <w:left w:val="none" w:sz="0" w:space="0" w:color="auto"/>
        <w:bottom w:val="none" w:sz="0" w:space="0" w:color="auto"/>
        <w:right w:val="none" w:sz="0" w:space="0" w:color="auto"/>
      </w:divBdr>
    </w:div>
    <w:div w:id="1952929834">
      <w:marLeft w:val="640"/>
      <w:marRight w:val="0"/>
      <w:marTop w:val="0"/>
      <w:marBottom w:val="0"/>
      <w:divBdr>
        <w:top w:val="none" w:sz="0" w:space="0" w:color="auto"/>
        <w:left w:val="none" w:sz="0" w:space="0" w:color="auto"/>
        <w:bottom w:val="none" w:sz="0" w:space="0" w:color="auto"/>
        <w:right w:val="none" w:sz="0" w:space="0" w:color="auto"/>
      </w:divBdr>
    </w:div>
    <w:div w:id="1964774735">
      <w:marLeft w:val="640"/>
      <w:marRight w:val="0"/>
      <w:marTop w:val="0"/>
      <w:marBottom w:val="0"/>
      <w:divBdr>
        <w:top w:val="none" w:sz="0" w:space="0" w:color="auto"/>
        <w:left w:val="none" w:sz="0" w:space="0" w:color="auto"/>
        <w:bottom w:val="none" w:sz="0" w:space="0" w:color="auto"/>
        <w:right w:val="none" w:sz="0" w:space="0" w:color="auto"/>
      </w:divBdr>
    </w:div>
    <w:div w:id="1965426452">
      <w:marLeft w:val="640"/>
      <w:marRight w:val="0"/>
      <w:marTop w:val="0"/>
      <w:marBottom w:val="0"/>
      <w:divBdr>
        <w:top w:val="none" w:sz="0" w:space="0" w:color="auto"/>
        <w:left w:val="none" w:sz="0" w:space="0" w:color="auto"/>
        <w:bottom w:val="none" w:sz="0" w:space="0" w:color="auto"/>
        <w:right w:val="none" w:sz="0" w:space="0" w:color="auto"/>
      </w:divBdr>
    </w:div>
    <w:div w:id="1972593107">
      <w:marLeft w:val="640"/>
      <w:marRight w:val="0"/>
      <w:marTop w:val="0"/>
      <w:marBottom w:val="0"/>
      <w:divBdr>
        <w:top w:val="none" w:sz="0" w:space="0" w:color="auto"/>
        <w:left w:val="none" w:sz="0" w:space="0" w:color="auto"/>
        <w:bottom w:val="none" w:sz="0" w:space="0" w:color="auto"/>
        <w:right w:val="none" w:sz="0" w:space="0" w:color="auto"/>
      </w:divBdr>
    </w:div>
    <w:div w:id="1990286304">
      <w:marLeft w:val="640"/>
      <w:marRight w:val="0"/>
      <w:marTop w:val="0"/>
      <w:marBottom w:val="0"/>
      <w:divBdr>
        <w:top w:val="none" w:sz="0" w:space="0" w:color="auto"/>
        <w:left w:val="none" w:sz="0" w:space="0" w:color="auto"/>
        <w:bottom w:val="none" w:sz="0" w:space="0" w:color="auto"/>
        <w:right w:val="none" w:sz="0" w:space="0" w:color="auto"/>
      </w:divBdr>
    </w:div>
    <w:div w:id="1991397548">
      <w:marLeft w:val="640"/>
      <w:marRight w:val="0"/>
      <w:marTop w:val="0"/>
      <w:marBottom w:val="0"/>
      <w:divBdr>
        <w:top w:val="none" w:sz="0" w:space="0" w:color="auto"/>
        <w:left w:val="none" w:sz="0" w:space="0" w:color="auto"/>
        <w:bottom w:val="none" w:sz="0" w:space="0" w:color="auto"/>
        <w:right w:val="none" w:sz="0" w:space="0" w:color="auto"/>
      </w:divBdr>
    </w:div>
    <w:div w:id="1994680056">
      <w:marLeft w:val="640"/>
      <w:marRight w:val="0"/>
      <w:marTop w:val="0"/>
      <w:marBottom w:val="0"/>
      <w:divBdr>
        <w:top w:val="none" w:sz="0" w:space="0" w:color="auto"/>
        <w:left w:val="none" w:sz="0" w:space="0" w:color="auto"/>
        <w:bottom w:val="none" w:sz="0" w:space="0" w:color="auto"/>
        <w:right w:val="none" w:sz="0" w:space="0" w:color="auto"/>
      </w:divBdr>
    </w:div>
    <w:div w:id="2005427809">
      <w:marLeft w:val="640"/>
      <w:marRight w:val="0"/>
      <w:marTop w:val="0"/>
      <w:marBottom w:val="0"/>
      <w:divBdr>
        <w:top w:val="none" w:sz="0" w:space="0" w:color="auto"/>
        <w:left w:val="none" w:sz="0" w:space="0" w:color="auto"/>
        <w:bottom w:val="none" w:sz="0" w:space="0" w:color="auto"/>
        <w:right w:val="none" w:sz="0" w:space="0" w:color="auto"/>
      </w:divBdr>
    </w:div>
    <w:div w:id="2015261147">
      <w:marLeft w:val="640"/>
      <w:marRight w:val="0"/>
      <w:marTop w:val="0"/>
      <w:marBottom w:val="0"/>
      <w:divBdr>
        <w:top w:val="none" w:sz="0" w:space="0" w:color="auto"/>
        <w:left w:val="none" w:sz="0" w:space="0" w:color="auto"/>
        <w:bottom w:val="none" w:sz="0" w:space="0" w:color="auto"/>
        <w:right w:val="none" w:sz="0" w:space="0" w:color="auto"/>
      </w:divBdr>
    </w:div>
    <w:div w:id="2029671957">
      <w:marLeft w:val="640"/>
      <w:marRight w:val="0"/>
      <w:marTop w:val="0"/>
      <w:marBottom w:val="0"/>
      <w:divBdr>
        <w:top w:val="none" w:sz="0" w:space="0" w:color="auto"/>
        <w:left w:val="none" w:sz="0" w:space="0" w:color="auto"/>
        <w:bottom w:val="none" w:sz="0" w:space="0" w:color="auto"/>
        <w:right w:val="none" w:sz="0" w:space="0" w:color="auto"/>
      </w:divBdr>
    </w:div>
    <w:div w:id="2029672376">
      <w:marLeft w:val="640"/>
      <w:marRight w:val="0"/>
      <w:marTop w:val="0"/>
      <w:marBottom w:val="0"/>
      <w:divBdr>
        <w:top w:val="none" w:sz="0" w:space="0" w:color="auto"/>
        <w:left w:val="none" w:sz="0" w:space="0" w:color="auto"/>
        <w:bottom w:val="none" w:sz="0" w:space="0" w:color="auto"/>
        <w:right w:val="none" w:sz="0" w:space="0" w:color="auto"/>
      </w:divBdr>
    </w:div>
    <w:div w:id="2041468279">
      <w:marLeft w:val="640"/>
      <w:marRight w:val="0"/>
      <w:marTop w:val="0"/>
      <w:marBottom w:val="0"/>
      <w:divBdr>
        <w:top w:val="none" w:sz="0" w:space="0" w:color="auto"/>
        <w:left w:val="none" w:sz="0" w:space="0" w:color="auto"/>
        <w:bottom w:val="none" w:sz="0" w:space="0" w:color="auto"/>
        <w:right w:val="none" w:sz="0" w:space="0" w:color="auto"/>
      </w:divBdr>
    </w:div>
    <w:div w:id="2042898412">
      <w:marLeft w:val="640"/>
      <w:marRight w:val="0"/>
      <w:marTop w:val="0"/>
      <w:marBottom w:val="0"/>
      <w:divBdr>
        <w:top w:val="none" w:sz="0" w:space="0" w:color="auto"/>
        <w:left w:val="none" w:sz="0" w:space="0" w:color="auto"/>
        <w:bottom w:val="none" w:sz="0" w:space="0" w:color="auto"/>
        <w:right w:val="none" w:sz="0" w:space="0" w:color="auto"/>
      </w:divBdr>
    </w:div>
    <w:div w:id="2067146957">
      <w:marLeft w:val="640"/>
      <w:marRight w:val="0"/>
      <w:marTop w:val="0"/>
      <w:marBottom w:val="0"/>
      <w:divBdr>
        <w:top w:val="none" w:sz="0" w:space="0" w:color="auto"/>
        <w:left w:val="none" w:sz="0" w:space="0" w:color="auto"/>
        <w:bottom w:val="none" w:sz="0" w:space="0" w:color="auto"/>
        <w:right w:val="none" w:sz="0" w:space="0" w:color="auto"/>
      </w:divBdr>
    </w:div>
    <w:div w:id="2078746210">
      <w:marLeft w:val="640"/>
      <w:marRight w:val="0"/>
      <w:marTop w:val="0"/>
      <w:marBottom w:val="0"/>
      <w:divBdr>
        <w:top w:val="none" w:sz="0" w:space="0" w:color="auto"/>
        <w:left w:val="none" w:sz="0" w:space="0" w:color="auto"/>
        <w:bottom w:val="none" w:sz="0" w:space="0" w:color="auto"/>
        <w:right w:val="none" w:sz="0" w:space="0" w:color="auto"/>
      </w:divBdr>
    </w:div>
    <w:div w:id="2080712424">
      <w:marLeft w:val="640"/>
      <w:marRight w:val="0"/>
      <w:marTop w:val="0"/>
      <w:marBottom w:val="0"/>
      <w:divBdr>
        <w:top w:val="none" w:sz="0" w:space="0" w:color="auto"/>
        <w:left w:val="none" w:sz="0" w:space="0" w:color="auto"/>
        <w:bottom w:val="none" w:sz="0" w:space="0" w:color="auto"/>
        <w:right w:val="none" w:sz="0" w:space="0" w:color="auto"/>
      </w:divBdr>
    </w:div>
    <w:div w:id="2098868479">
      <w:marLeft w:val="640"/>
      <w:marRight w:val="0"/>
      <w:marTop w:val="0"/>
      <w:marBottom w:val="0"/>
      <w:divBdr>
        <w:top w:val="none" w:sz="0" w:space="0" w:color="auto"/>
        <w:left w:val="none" w:sz="0" w:space="0" w:color="auto"/>
        <w:bottom w:val="none" w:sz="0" w:space="0" w:color="auto"/>
        <w:right w:val="none" w:sz="0" w:space="0" w:color="auto"/>
      </w:divBdr>
    </w:div>
    <w:div w:id="2099591032">
      <w:marLeft w:val="640"/>
      <w:marRight w:val="0"/>
      <w:marTop w:val="0"/>
      <w:marBottom w:val="0"/>
      <w:divBdr>
        <w:top w:val="none" w:sz="0" w:space="0" w:color="auto"/>
        <w:left w:val="none" w:sz="0" w:space="0" w:color="auto"/>
        <w:bottom w:val="none" w:sz="0" w:space="0" w:color="auto"/>
        <w:right w:val="none" w:sz="0" w:space="0" w:color="auto"/>
      </w:divBdr>
    </w:div>
    <w:div w:id="2101444304">
      <w:marLeft w:val="640"/>
      <w:marRight w:val="0"/>
      <w:marTop w:val="0"/>
      <w:marBottom w:val="0"/>
      <w:divBdr>
        <w:top w:val="none" w:sz="0" w:space="0" w:color="auto"/>
        <w:left w:val="none" w:sz="0" w:space="0" w:color="auto"/>
        <w:bottom w:val="none" w:sz="0" w:space="0" w:color="auto"/>
        <w:right w:val="none" w:sz="0" w:space="0" w:color="auto"/>
      </w:divBdr>
    </w:div>
    <w:div w:id="2106227153">
      <w:marLeft w:val="640"/>
      <w:marRight w:val="0"/>
      <w:marTop w:val="0"/>
      <w:marBottom w:val="0"/>
      <w:divBdr>
        <w:top w:val="none" w:sz="0" w:space="0" w:color="auto"/>
        <w:left w:val="none" w:sz="0" w:space="0" w:color="auto"/>
        <w:bottom w:val="none" w:sz="0" w:space="0" w:color="auto"/>
        <w:right w:val="none" w:sz="0" w:space="0" w:color="auto"/>
      </w:divBdr>
    </w:div>
    <w:div w:id="2116897514">
      <w:marLeft w:val="640"/>
      <w:marRight w:val="0"/>
      <w:marTop w:val="0"/>
      <w:marBottom w:val="0"/>
      <w:divBdr>
        <w:top w:val="none" w:sz="0" w:space="0" w:color="auto"/>
        <w:left w:val="none" w:sz="0" w:space="0" w:color="auto"/>
        <w:bottom w:val="none" w:sz="0" w:space="0" w:color="auto"/>
        <w:right w:val="none" w:sz="0" w:space="0" w:color="auto"/>
      </w:divBdr>
    </w:div>
    <w:div w:id="2124613354">
      <w:marLeft w:val="640"/>
      <w:marRight w:val="0"/>
      <w:marTop w:val="0"/>
      <w:marBottom w:val="0"/>
      <w:divBdr>
        <w:top w:val="none" w:sz="0" w:space="0" w:color="auto"/>
        <w:left w:val="none" w:sz="0" w:space="0" w:color="auto"/>
        <w:bottom w:val="none" w:sz="0" w:space="0" w:color="auto"/>
        <w:right w:val="none" w:sz="0" w:space="0" w:color="auto"/>
      </w:divBdr>
    </w:div>
    <w:div w:id="2143183854">
      <w:marLeft w:val="640"/>
      <w:marRight w:val="0"/>
      <w:marTop w:val="0"/>
      <w:marBottom w:val="0"/>
      <w:divBdr>
        <w:top w:val="none" w:sz="0" w:space="0" w:color="auto"/>
        <w:left w:val="none" w:sz="0" w:space="0" w:color="auto"/>
        <w:bottom w:val="none" w:sz="0" w:space="0" w:color="auto"/>
        <w:right w:val="none" w:sz="0" w:space="0" w:color="auto"/>
      </w:divBdr>
    </w:div>
    <w:div w:id="2143620730">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2918AE9-99A9-47B6-92D1-BC1BF5D15A60}"/>
      </w:docPartPr>
      <w:docPartBody>
        <w:p w:rsidR="00000000" w:rsidRDefault="00D05CAC">
          <w:r w:rsidRPr="00574F8C">
            <w:rPr>
              <w:rStyle w:val="Textodelmarcadordeposicin"/>
            </w:rPr>
            <w:t>Haga clic o pulse aquí para escribir texto.</w:t>
          </w:r>
        </w:p>
      </w:docPartBody>
    </w:docPart>
    <w:docPart>
      <w:docPartPr>
        <w:name w:val="740C6286EADD4325B6AF9BBB42EDCD21"/>
        <w:category>
          <w:name w:val="General"/>
          <w:gallery w:val="placeholder"/>
        </w:category>
        <w:types>
          <w:type w:val="bbPlcHdr"/>
        </w:types>
        <w:behaviors>
          <w:behavior w:val="content"/>
        </w:behaviors>
        <w:guid w:val="{25A17BA6-08FC-4FDD-94F2-0F732B7DDF86}"/>
      </w:docPartPr>
      <w:docPartBody>
        <w:p w:rsidR="00000000" w:rsidRDefault="00D05CAC" w:rsidP="00D05CAC">
          <w:pPr>
            <w:pStyle w:val="740C6286EADD4325B6AF9BBB42EDCD21"/>
          </w:pPr>
          <w:r w:rsidRPr="00574F8C">
            <w:rPr>
              <w:rStyle w:val="Textodelmarcadordeposicin"/>
            </w:rPr>
            <w:t>Haga clic o pulse aquí para escribir texto.</w:t>
          </w:r>
        </w:p>
      </w:docPartBody>
    </w:docPart>
    <w:docPart>
      <w:docPartPr>
        <w:name w:val="A38F0C45E86A4D4F81C63509C8F53683"/>
        <w:category>
          <w:name w:val="General"/>
          <w:gallery w:val="placeholder"/>
        </w:category>
        <w:types>
          <w:type w:val="bbPlcHdr"/>
        </w:types>
        <w:behaviors>
          <w:behavior w:val="content"/>
        </w:behaviors>
        <w:guid w:val="{26BDB39E-527D-4762-A397-2D6F2D17A4E5}"/>
      </w:docPartPr>
      <w:docPartBody>
        <w:p w:rsidR="00000000" w:rsidRDefault="00D05CAC" w:rsidP="00D05CAC">
          <w:pPr>
            <w:pStyle w:val="A38F0C45E86A4D4F81C63509C8F53683"/>
          </w:pPr>
          <w:r w:rsidRPr="00501C9A">
            <w:rPr>
              <w:rStyle w:val="Textodelmarcadordeposicin"/>
            </w:rPr>
            <w:t>Haga clic o pulse aquí para escribir texto.</w:t>
          </w:r>
        </w:p>
      </w:docPartBody>
    </w:docPart>
    <w:docPart>
      <w:docPartPr>
        <w:name w:val="CB69738227B54A79AAB747E4E16C51E8"/>
        <w:category>
          <w:name w:val="General"/>
          <w:gallery w:val="placeholder"/>
        </w:category>
        <w:types>
          <w:type w:val="bbPlcHdr"/>
        </w:types>
        <w:behaviors>
          <w:behavior w:val="content"/>
        </w:behaviors>
        <w:guid w:val="{A9552ACB-44DC-4846-A1A4-A5CFF34FA3AB}"/>
      </w:docPartPr>
      <w:docPartBody>
        <w:p w:rsidR="00000000" w:rsidRDefault="00D05CAC" w:rsidP="00D05CAC">
          <w:pPr>
            <w:pStyle w:val="CB69738227B54A79AAB747E4E16C51E8"/>
          </w:pPr>
          <w:r w:rsidRPr="00574F8C">
            <w:rPr>
              <w:rStyle w:val="Textodelmarcadordeposicin"/>
            </w:rPr>
            <w:t>Haga clic o pulse aquí para escribir texto.</w:t>
          </w:r>
        </w:p>
      </w:docPartBody>
    </w:docPart>
    <w:docPart>
      <w:docPartPr>
        <w:name w:val="58CB047EF0BB400BBD8402095B4DC52A"/>
        <w:category>
          <w:name w:val="General"/>
          <w:gallery w:val="placeholder"/>
        </w:category>
        <w:types>
          <w:type w:val="bbPlcHdr"/>
        </w:types>
        <w:behaviors>
          <w:behavior w:val="content"/>
        </w:behaviors>
        <w:guid w:val="{57C0BEFF-9C06-4E72-85D6-87DAFD6FD7BD}"/>
      </w:docPartPr>
      <w:docPartBody>
        <w:p w:rsidR="00000000" w:rsidRDefault="00D05CAC" w:rsidP="00D05CAC">
          <w:pPr>
            <w:pStyle w:val="58CB047EF0BB400BBD8402095B4DC52A"/>
          </w:pPr>
          <w:r w:rsidRPr="00574F8C">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CAC"/>
    <w:rsid w:val="00730136"/>
    <w:rsid w:val="00A57AC1"/>
    <w:rsid w:val="00D05CA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05CAC"/>
    <w:rPr>
      <w:color w:val="666666"/>
    </w:rPr>
  </w:style>
  <w:style w:type="paragraph" w:customStyle="1" w:styleId="740C6286EADD4325B6AF9BBB42EDCD21">
    <w:name w:val="740C6286EADD4325B6AF9BBB42EDCD21"/>
    <w:rsid w:val="00D05CAC"/>
  </w:style>
  <w:style w:type="paragraph" w:customStyle="1" w:styleId="A38F0C45E86A4D4F81C63509C8F53683">
    <w:name w:val="A38F0C45E86A4D4F81C63509C8F53683"/>
    <w:rsid w:val="00D05CAC"/>
  </w:style>
  <w:style w:type="paragraph" w:customStyle="1" w:styleId="B16E431E64EA4DE2BC00D154538EC7C5">
    <w:name w:val="B16E431E64EA4DE2BC00D154538EC7C5"/>
    <w:rsid w:val="00D05CAC"/>
  </w:style>
  <w:style w:type="paragraph" w:customStyle="1" w:styleId="CB69738227B54A79AAB747E4E16C51E8">
    <w:name w:val="CB69738227B54A79AAB747E4E16C51E8"/>
    <w:rsid w:val="00D05CAC"/>
  </w:style>
  <w:style w:type="paragraph" w:customStyle="1" w:styleId="58CB047EF0BB400BBD8402095B4DC52A">
    <w:name w:val="58CB047EF0BB400BBD8402095B4DC52A"/>
    <w:rsid w:val="00D05CAC"/>
  </w:style>
  <w:style w:type="paragraph" w:customStyle="1" w:styleId="645788DAF7D64BD2BBA90789DE499624">
    <w:name w:val="645788DAF7D64BD2BBA90789DE499624"/>
    <w:rsid w:val="00D05C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57C56E-E32A-4AA4-A6B3-5495839C948C}">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4453257458"/>
    <we:property name="MENDELEY_CITATIONS" value="[{&quot;citationID&quot;:&quot;MENDELEY_CITATION_4f9690c0-06ca-48f5-acd5-1f75fa62d5bd&quot;,&quot;properties&quot;:{&quot;noteIndex&quot;:0},&quot;isEdited&quot;:false,&quot;manualOverride&quot;:{&quot;isManuallyOverridden&quot;:false,&quot;citeprocText&quot;:&quot;[1]&quot;,&quot;manualOverrideText&quot;:&quot;&quot;},&quot;citationItems&quot;:[{&quot;id&quot;:&quot;0e173d66-91c7-31e1-9638-28763e2537c5&quot;,&quot;itemData&quot;:{&quot;type&quot;:&quot;paper-conference&quot;,&quot;id&quot;:&quot;0e173d66-91c7-31e1-9638-28763e2537c5&quot;,&quot;title&quot;:&quot;The comparative analysis of solar desalination with cooling glass&quot;,&quot;author&quot;:[{&quot;family&quot;:&quot;Ambarita&quot;,&quot;given&quot;:&quot;H.&quot;,&quot;parse-names&quot;:false,&quot;dropping-particle&quot;:&quot;&quot;,&quot;non-dropping-particle&quot;:&quot;&quot;},{&quot;family&quot;:&quot;Nababan&quot;,&quot;given&quot;:&quot;J.P.&quot;,&quot;parse-names&quot;:false,&quot;dropping-particle&quot;:&quot;&quot;,&quot;non-dropping-particle&quot;:&quot;&quot;},{&quot;family&quot;:&quot;William&quot;,&quot;given&quot;:&quot;&quot;,&quot;parse-names&quot;:false,&quot;dropping-particle&quot;:&quot;&quot;,&quot;non-dropping-particle&quot;:&quot;&quot;}],&quot;container-title&quot;:&quot;Iop Conference Series Materials Science and Engineering&quot;,&quot;container-title-short&quot;:&quot;IOP Conf. Ser. Mater. Sci. Eng.&quot;,&quot;DOI&quot;:&quot;10.1088/1757-899X/801/1/012131&quot;,&quot;issued&quot;:{&quot;date-parts&quot;:[[2020]]},&quot;abstract&quot;:&quot;Fresh water plays a role and is responsible for life. The need for fresh water continues to increase due to its use in various fields of life, such as agriculture, industry and population. To prevent water shortages, it is very important to show the gap between the demand and supply of drinking water by developing water purification technology. Solar power / solar energy (renewable energy sources) in the form of distillation is one of the most promising, simple, and economical technologies for the purification of salt and brackish water. double slope passive system with the addition of water-cooled glass outside with water diluted by a solar-powered DC pump from photovoltaics with no outer glass cooler.&quot;,&quot;issue&quot;:&quot;1&quot;,&quot;volume&quot;:&quot;801&quot;},&quot;isTemporary&quot;:false}],&quot;citationTag&quot;:&quot;MENDELEY_CITATION_v3_eyJjaXRhdGlvbklEIjoiTUVOREVMRVlfQ0lUQVRJT05fNGY5NjkwYzAtMDZjYS00OGY1LWFjZDUtMWY3NWZhNjJkNWJkIiwicHJvcGVydGllcyI6eyJub3RlSW5kZXgiOjB9LCJpc0VkaXRlZCI6ZmFsc2UsIm1hbnVhbE92ZXJyaWRlIjp7ImlzTWFudWFsbHlPdmVycmlkZGVuIjpmYWxzZSwiY2l0ZXByb2NUZXh0IjoiWzFdIiwibWFudWFsT3ZlcnJpZGVUZXh0IjoiIn0sImNpdGF0aW9uSXRlbXMiOlt7ImlkIjoiMGUxNzNkNjYtOTFjNy0zMWUxLTk2MzgtMjg3NjNlMjUzN2M1IiwiaXRlbURhdGEiOnsidHlwZSI6InBhcGVyLWNvbmZlcmVuY2UiLCJpZCI6IjBlMTczZDY2LTkxYzctMzFlMS05NjM4LTI4NzYzZTI1MzdjNSIsInRpdGxlIjoiVGhlIGNvbXBhcmF0aXZlIGFuYWx5c2lzIG9mIHNvbGFyIGRlc2FsaW5hdGlvbiB3aXRoIGNvb2xpbmcgZ2xhc3MiLCJhdXRob3IiOlt7ImZhbWlseSI6IkFtYmFyaXRhIiwiZ2l2ZW4iOiJILiIsInBhcnNlLW5hbWVzIjpmYWxzZSwiZHJvcHBpbmctcGFydGljbGUiOiIiLCJub24tZHJvcHBpbmctcGFydGljbGUiOiIifSx7ImZhbWlseSI6Ik5hYmFiYW4iLCJnaXZlbiI6IkouUC4iLCJwYXJzZS1uYW1lcyI6ZmFsc2UsImRyb3BwaW5nLXBhcnRpY2xlIjoiIiwibm9uLWRyb3BwaW5nLXBhcnRpY2xlIjoiIn0seyJmYW1pbHkiOiJXaWxsaWFtIiwiZ2l2ZW4iOiIiLCJwYXJzZS1uYW1lcyI6ZmFsc2UsImRyb3BwaW5nLXBhcnRpY2xlIjoiIiwibm9uLWRyb3BwaW5nLXBhcnRpY2xlIjoiIn1dLCJjb250YWluZXItdGl0bGUiOiJJb3AgQ29uZmVyZW5jZSBTZXJpZXMgTWF0ZXJpYWxzIFNjaWVuY2UgYW5kIEVuZ2luZWVyaW5nIiwiY29udGFpbmVyLXRpdGxlLXNob3J0IjoiSU9QIENvbmYuIFNlci4gTWF0ZXIuIFNjaS4gRW5nLiIsIkRPSSI6IjEwLjEwODgvMTc1Ny04OTlYLzgwMS8xLzAxMjEzMSIsImlzc3VlZCI6eyJkYXRlLXBhcnRzIjpbWzIwMjBdXX0sImFic3RyYWN0IjoiRnJlc2ggd2F0ZXIgcGxheXMgYSByb2xlIGFuZCBpcyByZXNwb25zaWJsZSBmb3IgbGlmZS4gVGhlIG5lZWQgZm9yIGZyZXNoIHdhdGVyIGNvbnRpbnVlcyB0byBpbmNyZWFzZSBkdWUgdG8gaXRzIHVzZSBpbiB2YXJpb3VzIGZpZWxkcyBvZiBsaWZlLCBzdWNoIGFzIGFncmljdWx0dXJlLCBpbmR1c3RyeSBhbmQgcG9wdWxhdGlvbi4gVG8gcHJldmVudCB3YXRlciBzaG9ydGFnZXMsIGl0IGlzIHZlcnkgaW1wb3J0YW50IHRvIHNob3cgdGhlIGdhcCBiZXR3ZWVuIHRoZSBkZW1hbmQgYW5kIHN1cHBseSBvZiBkcmlua2luZyB3YXRlciBieSBkZXZlbG9waW5nIHdhdGVyIHB1cmlmaWNhdGlvbiB0ZWNobm9sb2d5LiBTb2xhciBwb3dlciAvIHNvbGFyIGVuZXJneSAocmVuZXdhYmxlIGVuZXJneSBzb3VyY2VzKSBpbiB0aGUgZm9ybSBvZiBkaXN0aWxsYXRpb24gaXMgb25lIG9mIHRoZSBtb3N0IHByb21pc2luZywgc2ltcGxlLCBhbmQgZWNvbm9taWNhbCB0ZWNobm9sb2dpZXMgZm9yIHRoZSBwdXJpZmljYXRpb24gb2Ygc2FsdCBhbmQgYnJhY2tpc2ggd2F0ZXIuIGRvdWJsZSBzbG9wZSBwYXNzaXZlIHN5c3RlbSB3aXRoIHRoZSBhZGRpdGlvbiBvZiB3YXRlci1jb29sZWQgZ2xhc3Mgb3V0c2lkZSB3aXRoIHdhdGVyIGRpbHV0ZWQgYnkgYSBzb2xhci1wb3dlcmVkIERDIHB1bXAgZnJvbSBwaG90b3ZvbHRhaWNzIHdpdGggbm8gb3V0ZXIgZ2xhc3MgY29vbGVyLiIsImlzc3VlIjoiMSIsInZvbHVtZSI6IjgwMSJ9LCJpc1RlbXBvcmFyeSI6ZmFsc2V9XX0=&quot;},{&quot;citationID&quot;:&quot;MENDELEY_CITATION_04498b86-652f-4825-b408-d2d8d4dd79a3&quot;,&quot;properties&quot;:{&quot;noteIndex&quot;:0},&quot;isEdited&quot;:false,&quot;manualOverride&quot;:{&quot;isManuallyOverridden&quot;:false,&quot;citeprocText&quot;:&quot;[2]&quot;,&quot;manualOverrideText&quot;:&quot;&quot;},&quot;citationTag&quot;:&quot;MENDELEY_CITATION_v3_eyJjaXRhdGlvbklEIjoiTUVOREVMRVlfQ0lUQVRJT05fMDQ0OThiODYtNjUyZi00ODI1LWI0MDgtZDJkOGQ0ZGQ3OWEzIiwicHJvcGVydGllcyI6eyJub3RlSW5kZXgiOjB9LCJpc0VkaXRlZCI6ZmFsc2UsIm1hbnVhbE92ZXJyaWRlIjp7ImlzTWFudWFsbHlPdmVycmlkZGVuIjpmYWxzZSwiY2l0ZXByb2NUZXh0IjoiWzJdIiwibWFudWFsT3ZlcnJpZGVUZXh0IjoiIn0sImNpdGF0aW9uSXRlbXMiOlt7ImlkIjoiNGJkNjQ5ZWQtOTJjMS0zYWMxLThkMmMtNTZlZWFlMDhiODQ2IiwiaXRlbURhdGEiOnsidHlwZSI6ImFydGljbGUtam91cm5hbCIsImlkIjoiNGJkNjQ5ZWQtOTJjMS0zYWMxLThkMmMtNTZlZWFlMDhiODQ2IiwidGl0bGUiOiJHbG9iYWwgZW5lcmd5IGNvbnN1bXB0aW9uIG9mIHdhdGVyIHRyZWF0bWVudCB0ZWNobm9sb2dpZXMiLCJhdXRob3IiOlt7ImZhbWlseSI6Ik1hZ25pIiwiZ2l2ZW4iOiJNaWNoZWxlIiwicGFyc2UtbmFtZXMiOmZhbHNlLCJkcm9wcGluZy1wYXJ0aWNsZSI6IiIsIm5vbi1kcm9wcGluZy1wYXJ0aWNsZSI6IiJ9LHsiZmFtaWx5IjoiSm9uZXMiLCJnaXZlbiI6IkVkd2FyZCBSLiIsInBhcnNlLW5hbWVzIjpmYWxzZSwiZHJvcHBpbmctcGFydGljbGUiOiIiLCJub24tZHJvcHBpbmctcGFydGljbGUiOiIifSx7ImZhbWlseSI6IkJpZXJrZW5zIiwiZ2l2ZW4iOiJNYXJjIEYuUC4iLCJwYXJzZS1uYW1lcyI6ZmFsc2UsImRyb3BwaW5nLXBhcnRpY2xlIjoiIiwibm9uLWRyb3BwaW5nLXBhcnRpY2xlIjoiIn0seyJmYW1pbHkiOiJWbGlldCIsImdpdmVuIjoiTWljaGVsbGUgVC5ILiIsInBhcnNlLW5hbWVzIjpmYWxzZSwiZHJvcHBpbmctcGFydGljbGUiOiIiLCJub24tZHJvcHBpbmctcGFydGljbGUiOiJ2YW4ifV0sImNvbnRhaW5lci10aXRsZSI6IldhdGVyIFJlc2VhcmNoIiwiY29udGFpbmVyLXRpdGxlLXNob3J0IjoiV2F0ZXIgUmVzLiIsIkRPSSI6IjEwLjEwMTYvai53YXRyZXMuMjAyNS4xMjMyNDUiLCJJU1NOIjoiMTg3OTI0NDgiLCJQTUlEIjoiMzk5ODU5ODgiLCJpc3N1ZWQiOnsiZGF0ZS1wYXJ0cyI6W1syMDI1LDYsMV1dfSwiYWJzdHJhY3QiOiJBY2Nlc3MgdG8gc2FmZSBkcmlua2luZyB3YXRlciBhbmQgc2FuaXRhdGlvbiBpcyBjcnVjaWFsIGZvciBwcm90ZWN0aW5nIGh1bWFuIGhlYWx0aCBhbmQgYWNoaWV2aW5nIG1hbnkgU3VzdGFpbmFibGUgRGV2ZWxvcG1lbnQgR29hbHMuIEhvd2V2ZXIsIHRoZSBwcm92aXNpb24gb2YgdGhlc2Ugc2VydmljZXMgcmVxdWlyZXMgc2lnbmlmaWNhbnQgYW1vdW50cyBvZiBlbmVyZ3ksIHdoaWNoIGFyZSBwb29ybHkgcXVhbnRpZmllZCBhdCB0aGUgZ2xvYmFsIHNjYWxlLiBJbiB0aGlzIHN0dWR5LCB3ZSBkZXZlbG9wIGEgc3BhdGlhbGx5IGV4cGxpY2l0IG1vZGVsIGZyYW1ld29yayAoNSBhcmNtaW4gcmVzb2x1dGlvbikgZm9yIHF1YW50aWZ5aW5nIHRoZSBlbmVyZ3kgY29uc3VtcHRpb24gb2Ygd2F0ZXIgdHJlYXRtZW50IHRlY2hub2xvZ2llcyBnbG9iYWxseSwgZm9jdXNpbmcgb24gZGVzYWxpbmF0aW9uLCB3YXN0ZXdhdGVyIHRyZWF0bWVudCBhbmQgY29udmVudGlvbmFsIGRyaW5raW5nIHdhdGVyIHRyZWF0bWVudCAoaS5lLiBmcm9tIGdyb3VuZCBhbmQgc3VmYWNlIHdhdGVyIHNvdXJjZXMpLiBXZSBlc3RpbWF0ZSB0aGF0IHRoZXNlIHByb2Nlc3NlcyByZXF1aXJlZCAzNznigJMxLDE1OSBUV2ggKDEuMzbigJM0LjE3IEVKKSBnbG9iYWxseSBpbiAyMDE1LCBjb3JyZXNwb25kaW5nIHRvIDEuOOKAkzUuNCUgb2YgdG90YWwgZ2xvYmFsIGVsZWN0cmljaXR5IGNvbnN1bXB0aW9uLiBJbmRpdmlkdWFsbHksIDE4OeKAkzMzMSBUV2ggKDAuNjjigJMxLjE5IEVKKSB3ZXJlIGNvbnN1bWVkIGZvciBkZXNhbGluYXRpb24sIDg14oCTMjc5IFRXaCAoMC4zMeKAkzEuMDAgRUopIGZvciB3YXN0ZXdhdGVyIHRyZWF0bWVudCBhbmQgMTA14oCTNTQ5IFRXaCAoMC4zOOKAkzEuOTggRUopIGZvciBjb252ZW50aW9uYWwgZHJpbmtpbmcgd2F0ZXIgdHJlYXRtZW50LiBUaGUgbGFyZ2VzdCBlbmVyZ2V0aWMgdG9sbHMgb2YgdGhlIHRocmVlIHRlY2hub2xvZ2llcyBhcmUgZm91bmQgaW4gdGhlIE1pZGRsZSBFYXN0IGFuZCBOb3J0aCBBZnJpY2EgKGRlc2FsaW5hdGlvbiksIFdlc3Rlcm4gRXVyb3BlICh3YXN0ZXdhdGVyIHRyZWF0bWVudCkgYW5kIFNvdXRoIEFzaWEgKGNvbnZlbnRpb25hbCBkcmlua2luZyB3YXRlciB0cmVhdG1lbnQpLCB3aGVyZSB0aGV5IGNvbnRyaWJ1dGUgdXAgdG8gMTguNiAlLCAyLjQgJSBhbmQgNC43ICUgb2YgdGhlIGVsZWN0cmljaXR5IGNvbnN1bXB0aW9uIGluIHRoZXNlIHJlZ2lvbnMsIHJlc3BlY3RpdmVseS4gQ29uc2lkZXJpbmcgdGhlIGlkZW50aWZpZWQgdW5jZXJ0YWludGllcywgdGhlIG1vZGVsIGZyYW1ld29yayBjYW4gYmUgdXNlZCB0byByZXByZXNlbnQgc3BhdGlhbGx5IGV4cGxpY2l0IHBhdHRlcm5zIG9mIGVuZXJneSBjb25zdW1wdGlvbiBmb3Igd2F0ZXIgdHJlYXRtZW50IGluIEludGVncmF0ZWQgQXNzZXNzbWVudCBNb2RlbHMgYW5kIEVuZXJneSBTeXN0ZW0gTW9kZWxzLiBUaGVzZSBkZXZlbG9wbWVudHMgZW5hYmxlIHByb2plY3Rpb25zIG9mIHRoZSBmdXR1cmUgZW5lcmd5IGRlbWFuZHMgb2Ygd2F0ZXIgdHJlYXRtZW50IHRlY2hub2xvZ2llcyBhbmQgYSBiZXR0ZXIgdW5kZXJzdGFuZGluZyBvZiB0aGUgd2F0ZXItZW5lcmd5IG5leHVzLCB1bmRlciBnbG9iYWwgY2hhbmdlIGFuZCBhdCBtdWx0aXBsZSBzcGF0aWFsIHNjYWxlcy4iLCJwdWJsaXNoZXIiOiJFbHNldmllciBMdGQiLCJ2b2x1bWUiOiIyNzcifSwiaXNUZW1wb3JhcnkiOmZhbHNlfV19&quot;,&quot;citationItems&quot;:[{&quot;id&quot;:&quot;4bd649ed-92c1-3ac1-8d2c-56eeae08b846&quot;,&quot;itemData&quot;:{&quot;type&quot;:&quot;article-journal&quot;,&quot;id&quot;:&quot;4bd649ed-92c1-3ac1-8d2c-56eeae08b846&quot;,&quot;title&quot;:&quot;Global energy consumption of water treatment technologies&quot;,&quot;author&quot;:[{&quot;family&quot;:&quot;Magni&quot;,&quot;given&quot;:&quot;Michele&quot;,&quot;parse-names&quot;:false,&quot;dropping-particle&quot;:&quot;&quot;,&quot;non-dropping-particle&quot;:&quot;&quot;},{&quot;family&quot;:&quot;Jones&quot;,&quot;given&quot;:&quot;Edward R.&quot;,&quot;parse-names&quot;:false,&quot;dropping-particle&quot;:&quot;&quot;,&quot;non-dropping-particle&quot;:&quot;&quot;},{&quot;family&quot;:&quot;Bierkens&quot;,&quot;given&quot;:&quot;Marc F.P.&quot;,&quot;parse-names&quot;:false,&quot;dropping-particle&quot;:&quot;&quot;,&quot;non-dropping-particle&quot;:&quot;&quot;},{&quot;family&quot;:&quot;Vliet&quot;,&quot;given&quot;:&quot;Michelle T.H.&quot;,&quot;parse-names&quot;:false,&quot;dropping-particle&quot;:&quot;&quot;,&quot;non-dropping-particle&quot;:&quot;van&quot;}],&quot;container-title&quot;:&quot;Water Research&quot;,&quot;container-title-short&quot;:&quot;Water Res.&quot;,&quot;DOI&quot;:&quot;10.1016/j.watres.2025.123245&quot;,&quot;ISSN&quot;:&quot;18792448&quot;,&quot;PMID&quot;:&quot;39985988&quot;,&quot;issued&quot;:{&quot;date-parts&quot;:[[2025,6,1]]},&quot;abstract&quot;:&quot;Access to safe drinking water and sanitation is crucial for protecting human health and achieving many Sustainable Development Goals. However, the provision of these services requires significant amounts of energy, which are poorly quantified at the global scale. In this study, we develop a spatially explicit model framework (5 arcmin resolution) for quantifying the energy consumption of water treatment technologies globally, focusing on desalination, wastewater treatment and conventional drinking water treatment (i.e. from ground and suface water sources). We estimate that these processes required 379–1,159 TWh (1.36–4.17 EJ) globally in 2015, corresponding to 1.8–5.4% of total global electricity consumption. Individually, 189–331 TWh (0.68–1.19 EJ) were consumed for desalination, 85–279 TWh (0.31–1.00 EJ) for wastewater treatment and 105–549 TWh (0.38–1.98 EJ) for conventional drinking water treatment. The largest energetic tolls of the three technologies are found in the Middle East and North Africa (desalination), Western Europe (wastewater treatment) and South Asia (conventional drinking water treatment), where they contribute up to 18.6 %, 2.4 % and 4.7 % of the electricity consumption in these regions, respectively. Considering the identified uncertainties, the model framework can be used to represent spatially explicit patterns of energy consumption for water treatment in Integrated Assessment Models and Energy System Models. These developments enable projections of the future energy demands of water treatment technologies and a better understanding of the water-energy nexus, under global change and at multiple spatial scales.&quot;,&quot;publisher&quot;:&quot;Elsevier Ltd&quot;,&quot;volume&quot;:&quot;277&quot;},&quot;isTemporary&quot;:false}]},{&quot;citationID&quot;:&quot;MENDELEY_CITATION_dd2d03e7-8744-43ae-a559-d4b415eb254c&quot;,&quot;properties&quot;:{&quot;noteIndex&quot;:0},&quot;isEdited&quot;:false,&quot;manualOverride&quot;:{&quot;isManuallyOverridden&quot;:false,&quot;citeprocText&quot;:&quot;[3], [4]&quot;,&quot;manualOverrideText&quot;:&quot;&quot;},&quot;citationTag&quot;:&quot;MENDELEY_CITATION_v3_eyJjaXRhdGlvbklEIjoiTUVOREVMRVlfQ0lUQVRJT05fZGQyZDAzZTctODc0NC00M2FlLWE1NTktZDRiNDE1ZWIyNTRjIiwicHJvcGVydGllcyI6eyJub3RlSW5kZXgiOjB9LCJpc0VkaXRlZCI6ZmFsc2UsIm1hbnVhbE92ZXJyaWRlIjp7ImlzTWFudWFsbHlPdmVycmlkZGVuIjpmYWxzZSwiY2l0ZXByb2NUZXh0IjoiWzNdLCBbNF0iLCJtYW51YWxPdmVycmlkZVRleHQiOiIifSwiY2l0YXRpb25JdGVtcyI6W3siaWQiOiJlNDEyNGU2YS1iMzhjLTM1MWEtODZmZi00YWFkMjE0MmI1YTIiLCJpdGVtRGF0YSI6eyJ0eXBlIjoicGFwZXItY29uZmVyZW5jZSIsImlkIjoiZTQxMjRlNmEtYjM4Yy0zNTFhLTg2ZmYtNGFhZDIxNDJiNWEyIiwidGl0bGUiOiJFcXVpcG1lbnQgYW5kIHRlY2hub2xvZ3kgZm9yIHdhc3Rld2F0ZXIgcG9zdC10cmVhdG1lbnQgZm9yIHJldHVybmluZyBpdCB0byBwcm9kdWN0aW9uIGN5Y2xlIiwiYXV0aG9yIjpbeyJmYW1pbHkiOiJMZXZpbiIsImdpdmVuIjoiRS5WLiIsInBhcnNlLW5hbWVzIjpmYWxzZSwiZHJvcHBpbmctcGFydGljbGUiOiIiLCJub24tZHJvcHBpbmctcGFydGljbGUiOiIifSx7ImZhbWlseSI6IkJhbGd5bm92YSIsImdpdmVuIjoiQS5NLiIsInBhcnNlLW5hbWVzIjpmYWxzZSwiZHJvcHBpbmctcGFydGljbGUiOiIiLCJub24tZHJvcHBpbmctcGFydGljbGUiOiIifSx7ImZhbWlseSI6Ikt5enkgQXJkYWsiLCJnaXZlbiI6Ik0uIiwicGFyc2UtbmFtZXMiOmZhbHNlLCJkcm9wcGluZy1wYXJ0aWNsZSI6IiIsIm5vbi1kcm9wcGluZy1wYXJ0aWNsZSI6IiJ9LHsiZmFtaWx5IjoiS29yb3Rrb3YiLCJnaXZlbiI6IlYuRy4iLCJwYXJzZS1uYW1lcyI6ZmFsc2UsImRyb3BwaW5nLXBhcnRpY2xlIjoiIiwibm9uLWRyb3BwaW5nLXBhcnRpY2xlIjoiIn0seyJmYW1pbHkiOiJLb2xvdHZpbiIsImdpdmVuIjoiQS5WLiIsInBhcnNlLW5hbWVzIjpmYWxzZSwiZHJvcHBpbmctcGFydGljbGUiOiIiLCJub24tZHJvcHBpbmctcGFydGljbGUiOiIifSx7ImZhbWlseSI6IlZvbG9zaGluIiwiZ2l2ZW4iOiJFLlYuIiwicGFyc2UtbmFtZXMiOmZhbHNlLCJkcm9wcGluZy1wYXJ0aWNsZSI6IiIsIm5vbi1kcm9wcGluZy1wYXJ0aWNsZSI6IiJ9LHsiZmFtaWx5IjoiRHVkb3JvdiIsImdpdmVuIjoiVi5FLiIsInBhcnNlLW5hbWVzIjpmYWxzZSwiZHJvcHBpbmctcGFydGljbGUiOiIiLCJub24tZHJvcHBpbmctcGFydGljbGUiOiIifSx7ImZhbWlseSI6IkFyc3RhbmFsaWV2IiwiZ2l2ZW4iOiJFLlUuIiwicGFyc2UtbmFtZXMiOmZhbHNlLCJkcm9wcGluZy1wYXJ0aWNsZSI6IiIsIm5vbi1kcm9wcGluZy1wYXJ0aWNsZSI6IiJ9LHsiZmFtaWx5IjoiS2ggR2FsaWV2YSIsImdpdmVuIjoiTC4iLCJwYXJzZS1uYW1lcyI6ZmFsc2UsImRyb3BwaW5nLXBhcnRpY2xlIjoiIiwibm9uLWRyb3BwaW5nLXBhcnRpY2xlIjoiIn0seyJmYW1pbHkiOiJBa2htYWRpeWV2YSIsImdpdmVuIjoiWi5SLiIsInBhcnNlLW5hbWVzIjpmYWxzZSwiZHJvcHBpbmctcGFydGljbGUiOiIiLCJub24tZHJvcHBpbmctcGFydGljbGUiOiIifSx7ImZhbWlseSI6IkFraG1hZGl5ZXZhIiwiZ2l2ZW4iOiJaLlIuIiwicGFyc2UtbmFtZXMiOmZhbHNlLCJkcm9wcGluZy1wYXJ0aWNsZSI6IiIsIm5vbi1kcm9wcGluZy1wYXJ0aWNsZSI6IiJ9LHsiZmFtaWx5IjoiVHN5cmthZXZhIiwiZ2l2ZW4iOiJFLkEuIiwicGFyc2UtbmFtZXMiOmZhbHNlLCJkcm9wcGluZy1wYXJ0aWNsZSI6IiIsIm5vbi1kcm9wcGluZy1wYXJ0aWNsZSI6IiJ9XSwiY29udGFpbmVyLXRpdGxlIjoiSm91cm5hbCBvZiBQaHlzaWNzIENvbmZlcmVuY2UgU2VyaWVzIiwiY29udGFpbmVyLXRpdGxlLXNob3J0IjoiSi4gUGh5cy4gQ29uZi4gU2VyLiIsIkRPSSI6IjEwLjEwODgvMTc0Mi02NTk2LzE3MjgvMS8wMTIwMjMiLCJpc3N1ZWQiOnsiZGF0ZS1wYXJ0cyI6W1syMDIxXV19LCJhYnN0cmFjdCI6IkdpdmVuIHRoZXJlIGlzIGRldmVsb3BtZW50IG9mIHN0YXRlLW9mLXRoZSBhcnQgdGVjaG5vbG9naWVzIGluIHRoZSBmaWVsZCBvZiB3YXRlciB0cmVhdG1lbnQgYW5kIHRoZSBkZW1hbmRpbmcgcmVxdWlyZW1lbnRzIGZvciBlbnZpcm9ubWVudGFsIGNvbnRyb2wsIGFzIHdlbGwgYXMgdHJlbmRzIGluIHRoZSBjb3N0IGluY3JlYXNlIG9mIGNoZW1pY2FscyBhbmQgdXNhZ2UgY29zdHMgb2YgcHJpbWFyeSByZXNvdXJjZXMsIGl0IGRlZW1lZCBuZWNlc3NhcnkgdG8gbW9kZXJuaXplIHRoZSB3YXRlciB0cmVhdG1lbnRhbmQgd2F0ZXIgcHVyaWZpY2F0aW9uIHN5c3RlbXMgaW4gc3VjaCBhIHdheSBhczogZmlyc3RseSwgdG8gbWluaW1pemUgZGlzY2hhcmdlcyBhcyBzdWNoOyBzZWNvbmRseSx0byBpbmNyZWFzZSB0aGUgZGVncmVlIG9mIHVzZSBvZiBjaXJjdWxhdGluZyB3YXRlcjsgdGhpcmRseSwgdXNpbmcgbW9kZXJuIG5vbi1yZWFnZW50IGNsZWFuaW5nIHRlY2hub2xvZ2llcyB0byBtaW5pbWl6ZSB0aGUgY29uc3VtcHRpb24gb2YgbmVjZXNzYXJ5IGNoZW1pY2FsIGFnZW50cywgd2hpY2ggaGFzIGEgY29tcGxleCBlZmZlY3QgLSBib3RoIGluIG1lcmVseSBlY29ub21pYyB0ZXJtcyAocHJvY3VyZW1lbnQsIHRyYW5zcG9ydGF0aW9uLCBzdG9yYWdlLCBtb3ZlbWVudCBhbmQgY29udHJvbCksIGFuZCBmcm9tIGEgcHJhY3RpY2FsIHBlcnNwZWN0aXZlIC0gaW5jcmVhc2luZyB0aGUgZW52aXJvbm1lbnRhbCBzYWZldHkgb2YgcHJvZHVjdGlvbiwgYXJlYSByZWxlYXNlLCBldGMuIiwiaXNzdWUiOiIxIiwidm9sdW1lIjoiMTcyOCJ9LCJpc1RlbXBvcmFyeSI6ZmFsc2V9LHsiaWQiOiJlMTNiNmYyMy0zYzM3LTNkOWMtODFmZC02ZWY4ZjczYTExNDkiLCJpdGVtRGF0YSI6eyJ0eXBlIjoiYXJ0aWNsZS1qb3VybmFsIiwiaWQiOiJlMTNiNmYyMy0zYzM3LTNkOWMtODFmZC02ZWY4ZjczYTExNDkiLCJ0aXRsZSI6IlN1c3RhaW5hYmxlIFdhdGVyIFB1cmlmaWNhdGlvbiBVc2luZyBhbiBFbmdpbmVlcmVkIFNvbHZvdGhlcm1hbCBDYXJib24gQmFzZWQgTWVtYnJhbmUgRGVyaXZlZCBmcm9tIGEgRXV0ZWN0aWMgU3lzdGVtIiwiYXV0aG9yIjpbeyJmYW1pbHkiOiJNYW5vaGFyYSIsImdpdmVuIjoiSC5NLiIsInBhcnNlLW5hbWVzIjpmYWxzZSwiZHJvcHBpbmctcGFydGljbGUiOiIiLCJub24tZHJvcHBpbmctcGFydGljbGUiOiIifSx7ImZhbWlseSI6IkFydWNoYW15IiwiZ2l2ZW4iOiJLLiIsInBhcnNlLW5hbWVzIjpmYWxzZSwiZHJvcHBpbmctcGFydGljbGUiOiIiLCJub24tZHJvcHBpbmctcGFydGljbGUiOiIifSx7ImZhbWlseSI6IkNoYWtyYWJvcnR5IiwiZ2l2ZW4iOiJTLiIsInBhcnNlLW5hbWVzIjpmYWxzZSwiZHJvcHBpbmctcGFydGljbGUiOiIiLCJub24tZHJvcHBpbmctcGFydGljbGUiOiIifSx7ImZhbWlseSI6IlJhZGhhIiwiZ2l2ZW4iOiJOLiIsInBhcnNlLW5hbWVzIjpmYWxzZSwiZHJvcHBpbmctcGFydGljbGUiOiIiLCJub24tZHJvcHBpbmctcGFydGljbGUiOiIifSx7ImZhbWlseSI6Ik5pZGhpIiwiZ2l2ZW4iOiJNLlIuIiwicGFyc2UtbmFtZXMiOmZhbHNlLCJkcm9wcGluZy1wYXJ0aWNsZSI6IiIsIm5vbi1kcm9wcGluZy1wYXJ0aWNsZSI6IiJ9LHsiZmFtaWx5IjoiR2hvc2giLCJnaXZlbiI6IkQuIiwicGFyc2UtbmFtZXMiOmZhbHNlLCJkcm9wcGluZy1wYXJ0aWNsZSI6IiIsIm5vbi1kcm9wcGluZy1wYXJ0aWNsZSI6IiJ9LHsiZmFtaWx5IjoiTmF0YXJhaiIsImdpdmVuIjoiUy5LLiIsInBhcnNlLW5hbWVzIjpmYWxzZSwiZHJvcHBpbmctcGFydGljbGUiOiIiLCJub24tZHJvcHBpbmctcGFydGljbGUiOiIifSx7ImZhbWlseSI6Ik1vbmRhbCIsImdpdmVuIjoiRC4iLCJwYXJzZS1uYW1lcyI6ZmFsc2UsImRyb3BwaW5nLXBhcnRpY2xlIjoiIiwibm9uLWRyb3BwaW5nLXBhcnRpY2xlIjoiIn1dLCJjb250YWluZXItdGl0bGUiOiJBQ1MgU3VzdGFpbmFibGUgQ2hlbWlzdHJ5IGFuZCBFbmdpbmVlcmluZyIsImNvbnRhaW5lci10aXRsZS1zaG9ydCI6IkFDUyBTdXN0YWluLiBDaGVtLiBFbmcuIiwiRE9JIjoiMTAuMTAyMS9hY3NzdXNjaGVtZW5nLjliMDE5ODMiLCJpc3N1ZWQiOnsiZGF0ZS1wYXJ0cyI6W1syMDE5XV19LCJwYWdlIjoiMTAxNDMtMTAxNTMiLCJhYnN0cmFjdCI6IlN1cmZhY2Ugd2F0ZXIgaXMgd2lkZWx5IGFkdWx0ZXJhdGVkIGJ5IGhhemFyZG91cyBwb2xsdXRhbnRzIHN1Y2ggYXMgZHllcywgcGhhcm1hY2V1dGljYWwgd2FzdGVzLCBzdXJmYWN0YW50cywgaGVhdnkgbWV0YWxzLCBob3Jtb25lcywgZXRjLiBIZW5jZSwgdGhlcmUgaXMgYSBuZWNlc3NpdHkgdG8gZGV2ZWxvcCBhIHdhdGVyIHRyZWF0bWVudCB0ZWNobm9sb2d5IHRoYXQgY2FuIG92ZXJjb21lIGFsbCB0aGUgbWFqb3Igd2F0ZXItcmVsYXRlZCBwcm9ibGVtcy4gVGhlIGNvbnZlbnRpb25hbCBtZXRob2RzIGZvciB3YXRlciBkaXNpbmZlY3Rpb24gYXJlIHZlcnkgc3BlY2lmaWMgYW5kIGV4cGVuc2l2ZS4gVGhlIGNoYWxsZW5nZSBpcyB0byBkZXZpc2UgYSBwdXJpZmljYXRpb24gcHJvdG9jb2wgd2l0aG91dCBmb3JtaW5nIGhhcm1mdWwgYnlwcm9kdWN0cywgd2hpY2ggb3BlbnMgdXAgdGhlIG9wcG9ydHVuaXR5IGZvciBuZXcgdGVjaG5vbG9naWVzIHdpdGggZWZmaWNpZW50IG1hdGVyaWFscyB0b3dhcmQgd2F0ZXIgdHJlYXRtZW50LiBUaGUgcHJlc2VudCB3b3JrIGRlbW9uc3RyYXRlcyBhIHN1c3RhaW5hYmxlIHN0cmF0ZWd5IGZvciByb2J1c3Qgd2F0ZXIgcHVyaWZpY2F0aW9uIHRocm91Z2ggYSBwb3dkZXIgYmFzZWQgbWVtYnJhbmUgZmFicmljYXRlZCBmcm9tIGEgaGlnaGx5IG94eWdlbmF0ZWQgYW5kIEFsLWZ1bmN0aW9uYWxpemVkIHNvbHZvdGhlcm1hbCBjYXJib24gKEFsLVNUQykgY29tcG9zaXRlLiBBbE9PSC9BbChPSCk8aW5mPjM8L2luZj4gZnVuY3Rpb25hbGl6ZWQgQWwtU1RDcyB3aXRoIGltcHJvdmVkIHN1cmZhY2UgYWNpZGl0eSB3ZXJlIHByZXBhcmVkIGJ5IGEgbG93IHRlbXBlcmF0dXJlIHNvbHZvdGhlcm1hbCBwcm9jZXNzIGZyb20gYSBldXRlY3RpYyBzeXN0ZW0gKEVTKSBjb21wcmlzaW5nIGV0aHlsZW5lIGdseWNvbCAoRUcpLCBjaG9saW5lIGNobG9yaWRlIChDaG9DbCksIGdsdWNvc2UgKEdsdSksIGFuZCBhbHVtaW51bSBzYWx0LiBUaGUgRVMgYWN0cyBhcyBib3RoIGNhcmJvbiBwcmVjdXJzb3IgYW5kIGNhdGFseXN0LiBBdHRyaWJ1dGVkIHRvIHRoZSB1bmlxdWUgcHJvcGVydGllcyBzdWNoIGFzIGhpZ2ggc3VyZmFjZSBmdW5jdGlvbmFsaXR5LCBtb2RlcmF0ZWx5IGhpZ2ggc3VyZmFjZSBhcmVhLCBhbmQgY2F0ZXJwaWxsYXItbGlrZSBtb3JwaG9sb2d5LCBBbC1TVENzIHdlcmUgZW1wbG95ZWQgZm9yIHRoZSBmYWJyaWNhdGlvbiBvZiBhIHBvd2RlciBiYXNlZCBtZW1icmFuZSB0byBwdXJpZnkgd2F0ZXIgaW4gYSBkZWFkLWVuZCBmaWx0cmF0aW9uIG1vZGUuIFZhcmlvdXMgcG9sbHV0YW50cywgZm9yIGluc3RhbmNlLCBkeWVzIHN1Y2ggYXMgbWFsYWNoaXRlIGdyZWVuICh3aXRoIHJlamVjdGlvbiBvZiA+OTkuOSUgYW5kIGZsdXggMTUyMiBMTUgpIGFuZCBtZXRoeWxlbmUgYmx1ZSAod2l0aCByZWplY3Rpb24gb2YgPjk5LjklIGFuZCBmbHV4IDg4NSBMTUgpLCBwaGFybWFjZXV0aWNhbCBkcnVncyBzdWNoIGFzIGNpcHJvZmxveGFjaW4gYW5kICh3aXRoIHJlamVjdGlvbiBvZiA+OTkuOSUgYW5kIGZsdXggMTAxMSBMTUgpIGFuZCBwYXJhY2V0YW1vbCAod2l0aCByZWplY3Rpb24gb2YgNTMlIGFuZCBmbHV4IDEwMTAgTE1IKSwgb3h5dG9jaW4gaG9ybW9uZSAod2l0aCByZWplY3Rpb24gb2YgODguNiUgYW5kIGZsdXggOTU1IExNSCksIHN1cmZhY3RhbnQgQ1RBQiAod2l0aCByZWplY3Rpb24gb2YgOTQuOSUgYW5kIGZsdXggMTQzNiBMTUgpLCBhbmQgaGVhdnkgbWV0YWwgW0NyKFZJKSB3aXRoIHJlamVjdGlvbiBvZiA+OTkuOSUgYW5kIGZsdXggOTMyIExNSF0gd2VyZSBzdWNjZXNzZnVsbHkgcmVtb3ZlZCBmcm9tIGFxdWVvdXMgc29sdXRpb24gdXNpbmcgYW4gQWwtU1RDcyBiYXNlZCBtZW1icmFuZS4gTW9yZW92ZXIsIGEgbWVtYnJhbmUgYWN0aXZlIHN1cmZhY2Ugd2FzIHJlZ2VuZXJhdGVkIGJ5IHNpbXBsZSBldGhhbm9sIHdhc2hpbmcgYW5kIHJldXNlZCBmb3IgZml2ZSBjb25zZWN1dGl2ZSBjeWNsZXMgd2l0aG91dCBjb21wcm9taXNpbmcgdGhlIGZsdXggYW5kIHJlamVjdGlvbiwgdGh1cyBkZW1vbnN0cmF0aW5nIHRoZSB1dGlsaXR5IG9mIGFuIEFsLVNUQyBiYXNlZCBtZW1icmFuZSBhcyBhbiBlYXN5LXRvLXVzZSBhbmQgZWNvZnJpZW5kbHkgbWVtYnJhbmUgdG93YXJkIGFsbCBraW5kcyBvZiB3YXRlciBwdXJpZmljYXRpb24gaW4gYSBzdXN0YWluYWJsZSBhbmQgYWZmb3JkYWJsZSBtYW5uZXIuIiwiaXNzdWUiOiIxMSIsInZvbHVtZSI6IjcifSwiaXNUZW1wb3JhcnkiOmZhbHNlfV19&quot;,&quot;citationItems&quot;:[{&quot;id&quot;:&quot;e4124e6a-b38c-351a-86ff-4aad2142b5a2&quot;,&quot;itemData&quot;:{&quot;type&quot;:&quot;paper-conference&quot;,&quot;id&quot;:&quot;e4124e6a-b38c-351a-86ff-4aad2142b5a2&quot;,&quot;title&quot;:&quot;Equipment and technology for wastewater post-treatment for returning it to production cycle&quot;,&quot;author&quot;:[{&quot;family&quot;:&quot;Levin&quot;,&quot;given&quot;:&quot;E.V.&quot;,&quot;parse-names&quot;:false,&quot;dropping-particle&quot;:&quot;&quot;,&quot;non-dropping-particle&quot;:&quot;&quot;},{&quot;family&quot;:&quot;Balgynova&quot;,&quot;given&quot;:&quot;A.M.&quot;,&quot;parse-names&quot;:false,&quot;dropping-particle&quot;:&quot;&quot;,&quot;non-dropping-particle&quot;:&quot;&quot;},{&quot;family&quot;:&quot;Kyzy Ardak&quot;,&quot;given&quot;:&quot;M.&quot;,&quot;parse-names&quot;:false,&quot;dropping-particle&quot;:&quot;&quot;,&quot;non-dropping-particle&quot;:&quot;&quot;},{&quot;family&quot;:&quot;Korotkov&quot;,&quot;given&quot;:&quot;V.G.&quot;,&quot;parse-names&quot;:false,&quot;dropping-particle&quot;:&quot;&quot;,&quot;non-dropping-particle&quot;:&quot;&quot;},{&quot;family&quot;:&quot;Kolotvin&quot;,&quot;given&quot;:&quot;A.V.&quot;,&quot;parse-names&quot;:false,&quot;dropping-particle&quot;:&quot;&quot;,&quot;non-dropping-particle&quot;:&quot;&quot;},{&quot;family&quot;:&quot;Voloshin&quot;,&quot;given&quot;:&quot;E.V.&quot;,&quot;parse-names&quot;:false,&quot;dropping-particle&quot;:&quot;&quot;,&quot;non-dropping-particle&quot;:&quot;&quot;},{&quot;family&quot;:&quot;Dudorov&quot;,&quot;given&quot;:&quot;V.E.&quot;,&quot;parse-names&quot;:false,&quot;dropping-particle&quot;:&quot;&quot;,&quot;non-dropping-particle&quot;:&quot;&quot;},{&quot;family&quot;:&quot;Arstanaliev&quot;,&quot;given&quot;:&quot;E.U.&quot;,&quot;parse-names&quot;:false,&quot;dropping-particle&quot;:&quot;&quot;,&quot;non-dropping-particle&quot;:&quot;&quot;},{&quot;family&quot;:&quot;Kh Galieva&quot;,&quot;given&quot;:&quot;L.&quot;,&quot;parse-names&quot;:false,&quot;dropping-particle&quot;:&quot;&quot;,&quot;non-dropping-particle&quot;:&quot;&quot;},{&quot;family&quot;:&quot;Akhmadiyeva&quot;,&quot;given&quot;:&quot;Z.R.&quot;,&quot;parse-names&quot;:false,&quot;dropping-particle&quot;:&quot;&quot;,&quot;non-dropping-particle&quot;:&quot;&quot;},{&quot;family&quot;:&quot;Akhmadiyeva&quot;,&quot;given&quot;:&quot;Z.R.&quot;,&quot;parse-names&quot;:false,&quot;dropping-particle&quot;:&quot;&quot;,&quot;non-dropping-particle&quot;:&quot;&quot;},{&quot;family&quot;:&quot;Tsyrkaeva&quot;,&quot;given&quot;:&quot;E.A.&quot;,&quot;parse-names&quot;:false,&quot;dropping-particle&quot;:&quot;&quot;,&quot;non-dropping-particle&quot;:&quot;&quot;}],&quot;container-title&quot;:&quot;Journal of Physics Conference Series&quot;,&quot;container-title-short&quot;:&quot;J. Phys. Conf. Ser.&quot;,&quot;DOI&quot;:&quot;10.1088/1742-6596/1728/1/012023&quot;,&quot;issued&quot;:{&quot;date-parts&quot;:[[2021]]},&quot;abstract&quot;:&quot;Given there is development of state-of-the art technologies in the field of water treatment and the demanding requirements for environmental control, as well as trends in the cost increase of chemicals and usage costs of primary resources, it deemed necessary to modernize the water treatmentand water purification systems in such a way as: firstly, to minimize discharges as such; secondly,to increase the degree of use of circulating water; thirdly, using modern non-reagent cleaning technologies to minimize the consumption of necessary chemical agents, which has a complex effect - both in merely economic terms (procurement, transportation, storage, movement and control), and from a practical perspective - increasing the environmental safety of production, area release, etc.&quot;,&quot;issue&quot;:&quot;1&quot;,&quot;volume&quot;:&quot;1728&quot;},&quot;isTemporary&quot;:false},{&quot;id&quot;:&quot;e13b6f23-3c37-3d9c-81fd-6ef8f73a1149&quot;,&quot;itemData&quot;:{&quot;type&quot;:&quot;article-journal&quot;,&quot;id&quot;:&quot;e13b6f23-3c37-3d9c-81fd-6ef8f73a1149&quot;,&quot;title&quot;:&quot;Sustainable Water Purification Using an Engineered Solvothermal Carbon Based Membrane Derived from a Eutectic System&quot;,&quot;author&quot;:[{&quot;family&quot;:&quot;Manohara&quot;,&quot;given&quot;:&quot;H.M.&quot;,&quot;parse-names&quot;:false,&quot;dropping-particle&quot;:&quot;&quot;,&quot;non-dropping-particle&quot;:&quot;&quot;},{&quot;family&quot;:&quot;Aruchamy&quot;,&quot;given&quot;:&quot;K.&quot;,&quot;parse-names&quot;:false,&quot;dropping-particle&quot;:&quot;&quot;,&quot;non-dropping-particle&quot;:&quot;&quot;},{&quot;family&quot;:&quot;Chakraborty&quot;,&quot;given&quot;:&quot;S.&quot;,&quot;parse-names&quot;:false,&quot;dropping-particle&quot;:&quot;&quot;,&quot;non-dropping-particle&quot;:&quot;&quot;},{&quot;family&quot;:&quot;Radha&quot;,&quot;given&quot;:&quot;N.&quot;,&quot;parse-names&quot;:false,&quot;dropping-particle&quot;:&quot;&quot;,&quot;non-dropping-particle&quot;:&quot;&quot;},{&quot;family&quot;:&quot;Nidhi&quot;,&quot;given&quot;:&quot;M.R.&quot;,&quot;parse-names&quot;:false,&quot;dropping-particle&quot;:&quot;&quot;,&quot;non-dropping-particle&quot;:&quot;&quot;},{&quot;family&quot;:&quot;Ghosh&quot;,&quot;given&quot;:&quot;D.&quot;,&quot;parse-names&quot;:false,&quot;dropping-particle&quot;:&quot;&quot;,&quot;non-dropping-particle&quot;:&quot;&quot;},{&quot;family&quot;:&quot;Nataraj&quot;,&quot;given&quot;:&quot;S.K.&quot;,&quot;parse-names&quot;:false,&quot;dropping-particle&quot;:&quot;&quot;,&quot;non-dropping-particle&quot;:&quot;&quot;},{&quot;family&quot;:&quot;Mondal&quot;,&quot;given&quot;:&quot;D.&quot;,&quot;parse-names&quot;:false,&quot;dropping-particle&quot;:&quot;&quot;,&quot;non-dropping-particle&quot;:&quot;&quot;}],&quot;container-title&quot;:&quot;ACS Sustainable Chemistry and Engineering&quot;,&quot;container-title-short&quot;:&quot;ACS Sustain. Chem. Eng.&quot;,&quot;DOI&quot;:&quot;10.1021/acssuschemeng.9b01983&quot;,&quot;issued&quot;:{&quot;date-parts&quot;:[[2019]]},&quot;page&quot;:&quot;10143-10153&quot;,&quot;abstract&quot;:&quot;Surface water is widely adulterated by hazardous pollutants such as dyes, pharmaceutical wastes, surfactants, heavy metals, hormones, etc. Hence, there is a necessity to develop a water treatment technology that can overcome all the major water-related problems. The conventional methods for water disinfection are very specific and expensive. The challenge is to devise a purification protocol without forming harmful byproducts, which opens up the opportunity for new technologies with efficient materials toward water treatment. The present work demonstrates a sustainable strategy for robust water purification through a powder based membrane fabricated from a highly oxygenated and Al-functionalized solvothermal carbon (Al-STC) composite. AlOOH/Al(OH)&lt;inf&gt;3&lt;/inf&gt; functionalized Al-STCs with improved surface acidity were prepared by a low temperature solvothermal process from a eutectic system (ES) comprising ethylene glycol (EG), choline chloride (ChoCl), glucose (Glu), and aluminum salt. The ES acts as both carbon precursor and catalyst. Attributed to the unique properties such as high surface functionality, moderately high surface area, and caterpillar-like morphology, Al-STCs were employed for the fabrication of a powder based membrane to purify water in a dead-end filtration mode. Various pollutants, for instance, dyes such as malachite green (with rejection of &gt;99.9% and flux 1522 LMH) and methylene blue (with rejection of &gt;99.9% and flux 885 LMH), pharmaceutical drugs such as ciprofloxacin and (with rejection of &gt;99.9% and flux 1011 LMH) and paracetamol (with rejection of 53% and flux 1010 LMH), oxytocin hormone (with rejection of 88.6% and flux 955 LMH), surfactant CTAB (with rejection of 94.9% and flux 1436 LMH), and heavy metal [Cr(VI) with rejection of &gt;99.9% and flux 932 LMH] were successfully removed from aqueous solution using an Al-STCs based membrane. Moreover, a membrane active surface was regenerated by simple ethanol washing and reused for five consecutive cycles without compromising the flux and rejection, thus demonstrating the utility of an Al-STC based membrane as an easy-to-use and ecofriendly membrane toward all kinds of water purification in a sustainable and affordable manner.&quot;,&quot;issue&quot;:&quot;11&quot;,&quot;volume&quot;:&quot;7&quot;},&quot;isTemporary&quot;:false}]},{&quot;citationID&quot;:&quot;MENDELEY_CITATION_de9c9687-9874-4ab7-b38a-92a05d4210f6&quot;,&quot;properties&quot;:{&quot;noteIndex&quot;:0},&quot;isEdited&quot;:false,&quot;manualOverride&quot;:{&quot;isManuallyOverridden&quot;:false,&quot;citeprocText&quot;:&quot;[5], [6]&quot;,&quot;manualOverrideText&quot;:&quot;&quot;},&quot;citationTag&quot;:&quot;MENDELEY_CITATION_v3_eyJjaXRhdGlvbklEIjoiTUVOREVMRVlfQ0lUQVRJT05fZGU5Yzk2ODctOTg3NC00YWI3LWIzOGEtOTJhMDVkNDIxMGY2IiwicHJvcGVydGllcyI6eyJub3RlSW5kZXgiOjB9LCJpc0VkaXRlZCI6ZmFsc2UsIm1hbnVhbE92ZXJyaWRlIjp7ImlzTWFudWFsbHlPdmVycmlkZGVuIjpmYWxzZSwiY2l0ZXByb2NUZXh0IjoiWzVdLCBbNl0iLCJtYW51YWxPdmVycmlkZVRleHQiOiIifSwiY2l0YXRpb25JdGVtcyI6W3siaWQiOiJkNzlhMjYzNi00NTcyLTM3N2UtYWEzOC05MjYwMDNlM2E1ZTgiLCJpdGVtRGF0YSI6eyJ0eXBlIjoiYm9vayIsImlkIjoiZDc5YTI2MzYtNDU3Mi0zNzdlLWFhMzgtOTI2MDAzZTNhNWU4IiwidGl0bGUiOiJMb3ctQ29zdCBXYXRlciBGaWx0cmF0aW9uIFRlY2hub2xvZ2llcyBmb3IgdGhlIFB1cmlmaWNhdGlvbiBvZiBXYXRlciIsImF1dGhvciI6W3siZmFtaWx5IjoiS2FzaHlhcCIsImdpdmVuIjoiTi5LLiIsInBhcnNlLW5hbWVzIjpmYWxzZSwiZHJvcHBpbmctcGFydGljbGUiOiIiLCJub24tZHJvcHBpbmctcGFydGljbGUiOiIifSx7ImZhbWlseSI6IkNoYXR1cndlZGkiLCJnaXZlbiI6IkEuSy4iLCJwYXJzZS1uYW1lcyI6ZmFsc2UsImRyb3BwaW5nLXBhcnRpY2xlIjoiIiwibm9uLWRyb3BwaW5nLXBhcnRpY2xlIjoiIn0seyJmYW1pbHkiOiJEZXdhbmdhbiIsImdpdmVuIjoiSC4iLCJwYXJzZS1uYW1lcyI6ZmFsc2UsImRyb3BwaW5nLXBhcnRpY2xlIjoiIiwibm9uLWRyb3BwaW5nLXBhcnRpY2xlIjoiIn0seyJmYW1pbHkiOiJUaXdhcmkiLCJnaXZlbiI6IkEuIiwicGFyc2UtbmFtZXMiOmZhbHNlLCJkcm9wcGluZy1wYXJ0aWNsZSI6IiIsIm5vbi1kcm9wcGluZy1wYXJ0aWNsZSI6IiJ9LHsiZmFtaWx5IjoiVGhha3VyIiwiZ2l2ZW4iOiJLLiIsInBhcnNlLW5hbWVzIjpmYWxzZSwiZHJvcHBpbmctcGFydGljbGUiOiIiLCJub24tZHJvcHBpbmctcGFydGljbGUiOiIifSx7ImZhbWlseSI6IkhhaXQiLCJnaXZlbiI6Ik0uIiwicGFyc2UtbmFtZXMiOmZhbHNlLCJkcm9wcGluZy1wYXJ0aWNsZSI6IiIsIm5vbi1kcm9wcGluZy1wYXJ0aWNsZSI6IiJ9XSwiY29udGFpbmVyLXRpdGxlIjoiU3ByaW5nZXIgV2F0ZXIiLCJET0kiOiIxMC4xMDA3Lzk3OC0zLTAzMi0xMDYwMi01XzUiLCJpc3N1ZWQiOnsiZGF0ZS1wYXJ0cyI6W1syMDI2XV19LCJudW1iZXItb2YtcGFnZXMiOiIxMTMtMTUzIiwiYWJzdHJhY3QiOiJGb3IgdW5kZXJzZXJ2ZWQgY29tbXVuaXRpZXMgYXJvdW5kIHRoZeKAgndvcmxkLCBhY2Nlc3MgdG8gY2xlYW4gYW5kIHNhZmUgZHJpbmtpbmcgd2F0ZXIgY29udGludWVzIHRvIGJlIGEgbWFqb3IgY2hhbGxlbmdlLiBDb252ZW50aW9uYWwgd2F0ZXIgdHJlYXRtZW50IHRlY2huaXF1ZXMgYXJlIGNvc3RseSwgYW5k4oCCbWFueSBjb21tdW5pdGllcyBsYWNrIGFjY2VzcyB0byBzdWNoIHN5c3RlbXMsIGNyZWF0aW5nIGEgZGVtYW5kIGZvciBpbmV4cGVuc2l2ZSwgZWZmZWN0aXZlLCBhbmQgc3VzdGFpbmFibGUgZmlsdHJhdGlvbiB0ZWNobm9sb2dpZXMuIFNvbWUgb3RoZXLigIJsb3ctY29zdCB3YXRlciBwdXJpZmljYXRpb24gdGVjaG5vbG9naWVzIGV4aXN0IHRvIHNvbHZlIHRoaXMgZ2xvYmFsIHByb2JsZW07IHRoaXMgY2hhcHRlciBhaW1zIHRvIGRlc2NyaWJlIHNvbWUgb2YgdGhlbSB0YXJnZXRlZCB0byBsb3ctaW5jb21lIGFuZCBydXJhbCBwb3B1bGF0aW9ucy4gV2UgYWxzbyBkZXNjcmliZSB0aGUgcG90ZW50aWFsIG9mIHNwZWNpZmljIGlubm92YXRpdmUgZmlsdHJhdGlvbiBhcHByb2FjaGVzLCBpbmNsdWRpbmcgY2VyYW1pYyBmaWx0ZXJzLCBiaW8gc2FuZCBmaWx0cmF0aW9uLCBhY3RpdmF0ZWTigIJjYXJib24gYW5kIHNvbGFyIGRpc2luZmVjdGlvbiAoU09ESVMpLCB0byBiZSBib3RoIGVmZmVjdGl2ZSBhbmQgYWZmb3JkYWJsZS4gV2UgYWxzbyBoaWdobGlnaHQgZW1lcmdpbmcgdGVjaG5vbG9naWVzIHN1Y2ggYXMgbmFub3RlY2hub2xvZ3ktYmFzZWQgZmlsdHJhdGlvbiwgbWVtYnJhbmUgZmlsdHJhdGlvbiB3aXRoIGxvY2FsbHnigIJhdmFpbGFibGUgbWF0ZXJpYWxzLCBhbmQgYmlvLWluc3BpcmVkIG1ldGhvZHMgb2YgcHVyaWZpY2F0aW9uLiBXZSBwYXJ0aWN1bGFybHkgZm9jdXMgb24gY29tbXVuaXR5LWJhc2VkIG1ldGhvZHMgYXMgd2VsbCBhcyBkZWNlbnRyYWxpemVkIHdhdGVyIHB1cmlmaWNhdGlvbiBzeXN0ZW1zIHRoYXQgZW5oYW5jZSB0aGUgbG9jYWwgcG9wdWxhY2UgdGhyb3VnaCBjYXBhY2l0eSBidWlsZGluZ+KAgmFuZCBzdXN0YWluYWJsZSBtYW5hZ2VtZW50IHByYWN0aWNlcy4gSXQgZGlzY3Vzc2VzIHNvY2lhbCBlbnRlcnByaXNlcyBhbmQgTkdPcywgZ292ZXJubWVudCBpbml0aWF0aXZlcyB0aGF0IHN1cHBvcnQgdGhlIHNjYWxlIHVwIG9m4oCCdGhlc2UgdGVjaG5vbG9naWVzLiBXZWxsIGRvY3VtZW50ZWQgY2FzZSBzdHVkaWVzIGZyb20gZGl2ZXJzZSBnZW9ncmFwaGljYWwgc2V0dGluZ3PigIJhcmUgZG9jdW1lbnRlZCBkYXRhIGluZGljYXRpbmcgdGhlIGRlZ3JlZSBvZiByZWR1Y3Rpb24gaW4gb2NjdXJyZW5jZSByYXRlIG9mIHRoZSB3YXRlcmJvcm5lIGRpc2Vhc2VzIGFzIGEgcmVzdWx0IG9mIGltcGxlbWVudGluZyB0aGUgYWJvdmUgc29sdXRpb25zLiBUaGlzIGNoYXB0ZXIgYWRkcmVzc2Vz4oCCdGhlIHRlY2hub2xvZ3kgZ2FwIGluIHRocmVlIGFzcGVjdHMgb2YgZmlsdHJhdGlvbiB0ZWNobm9sb2d5IGFmZm9yZGFiaWxpdHksIGFkYXB0YWJpbGl0eSwgYW5kIGVudmlyb25tZW50YWwgc3VzdGFpbmFiaWxpdHkgYnkgc2hvd2luZyBob3cgaW5ub3ZhdGl2ZSBidXQgbG93LWNvc3QgdGVjaG5vbG9naWVzIGNhbiBoZWxwIHRvIGNsb3NlIHRoZSB3YXRlciBhY2Nlc3MgZ2FwLiBUaGUgcmVzdWx0cyBoaWdobGlnaHQgdGhlIGltcG9ydGFuY2Ugb2YgaW50ZXJkaXNjaXBsaW5hcnkgZW5nYWdlbWVudCBhbmQgcG9saWN5IHN1cHBvcnQgdG8gZnVydGhlciByZWZpbmUgYW5k4oCCc2NhbGUgdGhlc2UgaW50ZXJ2ZW50aW9ucy4gVWx0aW1hdGVseSwgdGhpcyBzdHVkeSBjYW4gbW90aXZlIGZ1cnRoZXIgcmVzZWFyY2jigIJhbmQgaW52ZXN0bWVudCBpbiBzY2FsYWJsZSwgY29zdC1lZmZlY3RpdmUgd2F0ZXItZmlsdHJhdGlvbiB0ZWNobm9sb2dpZXMgZm9yIHZ1bG5lcmFibGUgZ3JvdXBzLiIsInZvbHVtZSI6IlBhcnQgRjEzMTQiLCJjb250YWluZXItdGl0bGUtc2hvcnQiOiIifSwiaXNUZW1wb3JhcnkiOmZhbHNlfSx7ImlkIjoiNmVmZWZhYTctZWNlOS0zMzcxLWEwODItZTA1MmJhMGJkODNiIiwiaXRlbURhdGEiOnsidHlwZSI6ImFydGljbGUtam91cm5hbCIsImlkIjoiNmVmZWZhYTctZWNlOS0zMzcxLWEwODItZTA1MmJhMGJkODNiIiwidGl0bGUiOiJMb2NhbGlzZWQgTWFudWZhY3R1cmluZyBvZiBTb2xhci1Qb3dlcmVkIFdhdGVyIFB1cmlmaWNhdGlvbiBTeXN0ZW1zIGZvciBSdXJhbCBDb21tdW5pdGllcyBpbiBTb3V0aCBBZnJpY2E6IEEgRGVzaWduIFRoaW5raW5nIEFwcHJvYWNoIiwiYXV0aG9yIjpbeyJmYW1pbHkiOiJCZWxsbyIsImdpdmVuIjoiSy5BLiIsInBhcnNlLW5hbWVzIjpmYWxzZSwiZHJvcHBpbmctcGFydGljbGUiOiIiLCJub24tZHJvcHBpbmctcGFydGljbGUiOiIifSx7ImZhbWlseSI6Ik1hbGFkemhpIiwiZ2l2ZW4iOiJSLlcuIiwicGFyc2UtbmFtZXMiOmZhbHNlLCJkcm9wcGluZy1wYXJ0aWNsZSI6IiIsIm5vbi1kcm9wcGluZy1wYXJ0aWNsZSI6IiJ9XSwiY29udGFpbmVyLXRpdGxlIjoiU291dGggQWZyaWNhbiBKb3VybmFsIG9mIEluZHVzdHJpYWwgRW5naW5lZXJpbmciLCJET0kiOiIxMC43MTY2LzM2LTMtMzMzMCIsImlzc3VlZCI6eyJkYXRlLXBhcnRzIjpbWzIwMjVdXX0sInBhZ2UiOiIxNTctMTY0IiwiYWJzdHJhY3QiOiJUaGlzIHBhcGVyIGV4YW1pbmVzIHRoZSBwcm9zcGVjdHMgb2YgbG9jYWxpc2VkIG1hbnVmYWN0dXJpbmcgb2Ygc29sYXItcG93ZXJlZCB3YXRlciBwdXJpZmljYXRpb24gc3lzdGVtcyB0byBzb2x2ZSB3YXRlciBxdWFsaXR5IHNjYXJjaXR5IGluIHJ1cmFsIGNvbW11bml0aWVzIGluIFNvdXRoIEFmcmljYS4gVGhlIGRlc2lnbiB0aGlua2luZyBhcHByb2FjaCBlbXBoYXNpc2VzIHRoZSBpbXBvcnRhbmNlIG9mIGNvbW11bml0eSBlbmdhZ2VtZW50LCBtb2R1bGFyIHN5c3RlbSBkZXNpZ24sIGFuZCBzdXN0YWluYWJsZSBwYXJ0bmVyc2hpcHMgaW4gY3JlYXRpbmcgdGVjaG5pY2FsbHksIGVjb25vbWljYWxseSwgYW5kIHNvY2lhbGx5IHZpYWJsZSBzb2x1dGlvbnMuIFRoZSBzeXN0ZW1zLCB3aGljaCB1c2Ugc29sYXIgdGVjaG5vbG9neSBmb3Igd2F0ZXIgcHVyaWZpY2F0aW9uLCBhaW0gdG8gcmVkdWNlIHJlbGlhbmNlIG9uIGRpZXNlbC1wb3dlcmVkIHNvbHV0aW9ucyBhbmQgdG8gcHJvbW90ZSBlbnZpcm9ubWVudGFsIHN1c3RhaW5hYmlsaXR5LiBQcm90b3R5cGluZyBhbmQgaXRlcmF0aXZlIHRlc3Rpbmcgd2l0aCBsb2NhbCBpbnB1dCBlbnN1cmUgdGhhdCBzeXN0ZW1zIG1lZXQgc3BlY2lmaWMgY29tbXVuaXR5IG5lZWRzLiBUaGUgY3VycmVudCBzdHVkeSBoaWdobGlnaHRzIGNoYWxsZW5nZXMgc3VjaCBhcyBzbG93IGFkb3B0aW9uIHJhdGVzLCB0ZWNobmljYWwgbWFpbnRlbmFuY2UsIGFuZCBzb2Npby1lY29ub21pYyBpbXBhY3RzLCBhbmQgb2ZmZXJzIHJlY29tbWVuZGF0aW9ucyBhYm91dCBsb2NhbCBjYXBhY2l0eSBidWlsZGluZywgc2ltcGxpZmllZCBzeXN0ZW0gZGVzaWducywgYW5kIGludGVncmF0aW9uIHdpdGggYnJvYWRlciBjb21tdW5pdHkgaW5mcmFzdHJ1Y3R1cmUuIFRoZSBhcHByb2FjaCBhbGlnbnMgd2l0aCB0aGUgVW5pdGVkIE5hdGlvbnPigJkgU3VzdGFpbmFibGUgRGV2ZWxvcG1lbnQgR29hbHMsIHBhcnRpY3VsYXJseSBhY2Nlc3MgdG8gY2xlYW4gd2F0ZXIsIGFmZm9yZGFibGUgZW5lcmd5LCBhbmQgc3VzdGFpbmFibGUgY29tbXVuaXRpZXMuIFRoZSBzdHVkeSBwcmVzZW50cyBhIG1vZGVsIGZvciByZXBsaWNhYmxlLCBjb21tdW5pdHktY2VudHJlZCBpbm5vdmF0aW9uIGluIHJlc291cmNlLWNvbnN0cmFpbmVkIGVudmlyb25tZW50cy4iLCJpc3N1ZSI6IjMiLCJ2b2x1bWUiOiIzNiJ9LCJpc1RlbXBvcmFyeSI6ZmFsc2V9XX0=&quot;,&quot;citationItems&quot;:[{&quot;id&quot;:&quot;d79a2636-4572-377e-aa38-926003e3a5e8&quot;,&quot;itemData&quot;:{&quot;type&quot;:&quot;book&quot;,&quot;id&quot;:&quot;d79a2636-4572-377e-aa38-926003e3a5e8&quot;,&quot;title&quot;:&quot;Low-Cost Water Filtration Technologies for the Purification of Water&quot;,&quot;author&quot;:[{&quot;family&quot;:&quot;Kashyap&quot;,&quot;given&quot;:&quot;N.K.&quot;,&quot;parse-names&quot;:false,&quot;dropping-particle&quot;:&quot;&quot;,&quot;non-dropping-particle&quot;:&quot;&quot;},{&quot;family&quot;:&quot;Chaturwedi&quot;,&quot;given&quot;:&quot;A.K.&quot;,&quot;parse-names&quot;:false,&quot;dropping-particle&quot;:&quot;&quot;,&quot;non-dropping-particle&quot;:&quot;&quot;},{&quot;family&quot;:&quot;Dewangan&quot;,&quot;given&quot;:&quot;H.&quot;,&quot;parse-names&quot;:false,&quot;dropping-particle&quot;:&quot;&quot;,&quot;non-dropping-particle&quot;:&quot;&quot;},{&quot;family&quot;:&quot;Tiwari&quot;,&quot;given&quot;:&quot;A.&quot;,&quot;parse-names&quot;:false,&quot;dropping-particle&quot;:&quot;&quot;,&quot;non-dropping-particle&quot;:&quot;&quot;},{&quot;family&quot;:&quot;Thakur&quot;,&quot;given&quot;:&quot;K.&quot;,&quot;parse-names&quot;:false,&quot;dropping-particle&quot;:&quot;&quot;,&quot;non-dropping-particle&quot;:&quot;&quot;},{&quot;family&quot;:&quot;Hait&quot;,&quot;given&quot;:&quot;M.&quot;,&quot;parse-names&quot;:false,&quot;dropping-particle&quot;:&quot;&quot;,&quot;non-dropping-particle&quot;:&quot;&quot;}],&quot;container-title&quot;:&quot;Springer Water&quot;,&quot;DOI&quot;:&quot;10.1007/978-3-032-10602-5_5&quot;,&quot;issued&quot;:{&quot;date-parts&quot;:[[2026]]},&quot;number-of-pages&quot;:&quot;113-153&quot;,&quot;abstract&quot;:&quot;For underserved communities around the world, access to clean and safe drinking water continues to be a major challenge. Conventional water treatment techniques are costly, and many communities lack access to such systems, creating a demand for inexpensive, effective, and sustainable filtration technologies. Some other low-cost water purification technologies exist to solve this global problem; this chapter aims to describe some of them targeted to low-income and rural populations. We also describe the potential of specific innovative filtration approaches, including ceramic filters, bio sand filtration, activated carbon and solar disinfection (SODIS), to be both effective and affordable. We also highlight emerging technologies such as nanotechnology-based filtration, membrane filtration with locally available materials, and bio-inspired methods of purification. We particularly focus on community-based methods as well as decentralized water purification systems that enhance the local populace through capacity building and sustainable management practices. It discusses social enterprises and NGOs, government initiatives that support the scale up of these technologies. Well documented case studies from diverse geographical settings are documented data indicating the degree of reduction in occurrence rate of the waterborne diseases as a result of implementing the above solutions. This chapter addresses the technology gap in three aspects of filtration technology affordability, adaptability, and environmental sustainability by showing how innovative but low-cost technologies can help to close the water access gap. The results highlight the importance of interdisciplinary engagement and policy support to further refine and scale these interventions. Ultimately, this study can motive further research and investment in scalable, cost-effective water-filtration technologies for vulnerable groups.&quot;,&quot;volume&quot;:&quot;Part F1314&quot;,&quot;container-title-short&quot;:&quot;&quot;},&quot;isTemporary&quot;:false},{&quot;id&quot;:&quot;6efefaa7-ece9-3371-a082-e052ba0bd83b&quot;,&quot;itemData&quot;:{&quot;type&quot;:&quot;article-journal&quot;,&quot;id&quot;:&quot;6efefaa7-ece9-3371-a082-e052ba0bd83b&quot;,&quot;title&quot;:&quot;Localised Manufacturing of Solar-Powered Water Purification Systems for Rural Communities in South Africa: A Design Thinking Approach&quot;,&quot;author&quot;:[{&quot;family&quot;:&quot;Bello&quot;,&quot;given&quot;:&quot;K.A.&quot;,&quot;parse-names&quot;:false,&quot;dropping-particle&quot;:&quot;&quot;,&quot;non-dropping-particle&quot;:&quot;&quot;},{&quot;family&quot;:&quot;Maladzhi&quot;,&quot;given&quot;:&quot;R.W.&quot;,&quot;parse-names&quot;:false,&quot;dropping-particle&quot;:&quot;&quot;,&quot;non-dropping-particle&quot;:&quot;&quot;}],&quot;container-title&quot;:&quot;South African Journal of Industrial Engineering&quot;,&quot;DOI&quot;:&quot;10.7166/36-3-3330&quot;,&quot;issued&quot;:{&quot;date-parts&quot;:[[2025]]},&quot;page&quot;:&quot;157-164&quot;,&quot;abstract&quot;:&quot;This paper examines the prospects of localised manufacturing of solar-powered water purification systems to solve water quality scarcity in rural communities in South Africa. The design thinking approach emphasises the importance of community engagement, modular system design, and sustainable partnerships in creating technically, economically, and socially viable solutions. The systems, which use solar technology for water purification, aim to reduce reliance on diesel-powered solutions and to promote environmental sustainability. Prototyping and iterative testing with local input ensure that systems meet specific community needs. The current study highlights challenges such as slow adoption rates, technical maintenance, and socio-economic impacts, and offers recommendations about local capacity building, simplified system designs, and integration with broader community infrastructure. The approach aligns with the United Nations’ Sustainable Development Goals, particularly access to clean water, affordable energy, and sustainable communities. The study presents a model for replicable, community-centred innovation in resource-constrained environments.&quot;,&quot;issue&quot;:&quot;3&quot;,&quot;volume&quot;:&quot;36&quot;},&quot;isTemporary&quot;:false}]},{&quot;citationID&quot;:&quot;MENDELEY_CITATION_a93afea5-1e80-4df6-893f-01c2017c610f&quot;,&quot;properties&quot;:{&quot;noteIndex&quot;:0},&quot;isEdited&quot;:false,&quot;manualOverride&quot;:{&quot;isManuallyOverridden&quot;:false,&quot;citeprocText&quot;:&quot;[7], [8]&quot;,&quot;manualOverrideText&quot;:&quot;&quot;},&quot;citationItems&quot;:[{&quot;id&quot;:&quot;b0889839-70f5-34fb-8504-3c1e397dc9ee&quot;,&quot;itemData&quot;:{&quot;type&quot;:&quot;article-journal&quot;,&quot;id&quot;:&quot;b0889839-70f5-34fb-8504-3c1e397dc9ee&quot;,&quot;title&quot;:&quot;Water governance: Learning by developing adaptive capacity to incorporate climate variability and change&quot;,&quot;author&quot;:[{&quot;family&quot;:&quot;Kashyap&quot;,&quot;given&quot;:&quot;A.&quot;,&quot;parse-names&quot;:false,&quot;dropping-particle&quot;:&quot;&quot;,&quot;non-dropping-particle&quot;:&quot;&quot;}],&quot;container-title&quot;:&quot;Water Science and Technology&quot;,&quot;DOI&quot;:&quot;10.2166/wst.2004.0439&quot;,&quot;issued&quot;:{&quot;date-parts&quot;:[[2004]]},&quot;page&quot;:&quot;141-146&quot;,&quot;abstract&quot;:&quot;There is increasing evidence that global climate variability and change is affecting the quality and availability of water supplies. Integrated water resources development, use, and management strategies, represent an effective approach to achieve sustainable development of water resources in a changing environment with competing demands. It is also a key to achieving the Millennium Development Goals. It is critical that integrated water management strategies must incorporate the impacts of climate variability and change to reduce vulnerability of the poor, strengthen sustainable livelihoods and support national sustainable development. UNDP's strategy focuses on developing adaptation in the water governance sector as an entry point within the framework of poverty reduction and national sustainable development. This strategy aims to strengthen the capacity of governments and civil society organizations to have access to early warning systems, ability to assess the impact of climate variability and change on integrated water resources management, and developing adaptation intervention through hands-on learning by undertaking pilot activities. © IWA Publishing 2004.&quot;,&quot;issue&quot;:&quot;7&quot;,&quot;volume&quot;:&quot;49&quot;,&quot;container-title-short&quot;:&quot;&quot;},&quot;isTemporary&quot;:false},{&quot;id&quot;:&quot;0299c11b-fd30-37f5-b953-3c8c021f3a16&quot;,&quot;itemData&quot;:{&quot;type&quot;:&quot;book&quot;,&quot;id&quot;:&quot;0299c11b-fd30-37f5-b953-3c8c021f3a16&quot;,&quot;title&quot;:&quot;Effective and affordable water purification technologies for rural development&quot;,&quot;author&quot;:[{&quot;family&quot;:&quot;Rana&quot;,&quot;given&quot;:&quot;V.&quot;,&quot;parse-names&quot;:false,&quot;dropping-particle&quot;:&quot;&quot;,&quot;non-dropping-particle&quot;:&quot;&quot;},{&quot;family&quot;:&quot;Sheokand&quot;,&quot;given&quot;:&quot;M.&quot;,&quot;parse-names&quot;:false,&quot;dropping-particle&quot;:&quot;&quot;,&quot;non-dropping-particle&quot;:&quot;&quot;},{&quot;family&quot;:&quot;Jain&quot;,&quot;given&quot;:&quot;K.&quot;,&quot;parse-names&quot;:false,&quot;dropping-particle&quot;:&quot;&quot;,&quot;non-dropping-particle&quot;:&quot;&quot;},{&quot;family&quot;:&quot;Dhaka&quot;,&quot;given&quot;:&quot;S.&quot;,&quot;parse-names&quot;:false,&quot;dropping-particle&quot;:&quot;&quot;,&quot;non-dropping-particle&quot;:&quot;&quot;},{&quot;family&quot;:&quot;Godara&quot;,&quot;given&quot;:&quot;S.K.&quot;,&quot;parse-names&quot;:false,&quot;dropping-particle&quot;:&quot;&quot;,&quot;non-dropping-particle&quot;:&quot;&quot;},{&quot;family&quot;:&quot;Urmaliya&quot;,&quot;given&quot;:&quot;D.N.&quot;,&quot;parse-names&quot;:false,&quot;dropping-particle&quot;:&quot;&quot;,&quot;non-dropping-particle&quot;:&quot;&quot;},{&quot;family&quot;:&quot;Madhav&quot;,&quot;given&quot;:&quot;S.&quot;,&quot;parse-names&quot;:false,&quot;dropping-particle&quot;:&quot;&quot;,&quot;non-dropping-particle&quot;:&quot;&quot;},{&quot;family&quot;:&quot;Singh&quot;,&quot;given&quot;:&quot;K.P.&quot;,&quot;parse-names&quot;:false,&quot;dropping-particle&quot;:&quot;&quot;,&quot;non-dropping-particle&quot;:&quot;&quot;},{&quot;family&quot;:&quot;Dhaka&quot;,&quot;given&quot;:&quot;R.K.&quot;,&quot;parse-names&quot;:false,&quot;dropping-particle&quot;:&quot;&quot;,&quot;non-dropping-particle&quot;:&quot;&quot;}],&quot;container-title&quot;:&quot;Water Resources Management for Rural Development Challenges and Mitigation&quot;,&quot;DOI&quot;:&quot;10.1016/B978-0-443-18778-0.00016-7&quot;,&quot;ISBN&quot;:&quot;9780443187797&quot;,&quot;issued&quot;:{&quot;date-parts&quot;:[[2023]]},&quot;number-of-pages&quot;:&quot;91-106&quot;,&quot;abstract&quot;:&quot;Conventional methods of water purification in rural areas include boiling, filtration, sedimentation, aeration, solar, and chemical disinfection. These methods suffer from issues like the inability to achieve the desired level of purification and demand. This chapter provides an overview of conventional methods used for water purification in rural areas. Further, it discusses various low-cost, sustainable water purification solutions including coagulation, precipitation by natural agents, desalination, distillation, bioremediation, and bio-adsorption. These methods can be used to accomplish Sustainable Development Goal 6 which ensures the availability and sustainable management of water and sanitation for all by 2030. Other technologically advanced methods namely reverse osmosis, electrodialysis, advanced oxidation, membrane filtration, and nanotechnology-based approaches have been included in the discussion. The limitation and advantages of the water purification methods have been critically evaluated. Sustainable adsorbents (like biochar) prepared using cheap and abundantly available lignocellulosic biomasses like agricultural residues, household wastes and industrial wastes can be proven most facile, and economically feasible solutions for water purification.&quot;,&quot;container-title-short&quot;:&quot;&quot;},&quot;isTemporary&quot;:false}],&quot;citationTag&quot;:&quot;MENDELEY_CITATION_v3_eyJjaXRhdGlvbklEIjoiTUVOREVMRVlfQ0lUQVRJT05fYTkzYWZlYTUtMWU4MC00ZGY2LTg5M2YtMDFjMjAxN2M2MTBmIiwicHJvcGVydGllcyI6eyJub3RlSW5kZXgiOjB9LCJpc0VkaXRlZCI6ZmFsc2UsIm1hbnVhbE92ZXJyaWRlIjp7ImlzTWFudWFsbHlPdmVycmlkZGVuIjpmYWxzZSwiY2l0ZXByb2NUZXh0IjoiWzddLCBbOF0iLCJtYW51YWxPdmVycmlkZVRleHQiOiIifSwiY2l0YXRpb25JdGVtcyI6W3siaWQiOiJiMDg4OTgzOS03MGY1LTM0ZmItODUwNC0zYzFlMzk3ZGM5ZWUiLCJpdGVtRGF0YSI6eyJ0eXBlIjoiYXJ0aWNsZS1qb3VybmFsIiwiaWQiOiJiMDg4OTgzOS03MGY1LTM0ZmItODUwNC0zYzFlMzk3ZGM5ZWUiLCJ0aXRsZSI6IldhdGVyIGdvdmVybmFuY2U6IExlYXJuaW5nIGJ5IGRldmVsb3BpbmcgYWRhcHRpdmUgY2FwYWNpdHkgdG8gaW5jb3Jwb3JhdGUgY2xpbWF0ZSB2YXJpYWJpbGl0eSBhbmQgY2hhbmdlIiwiYXV0aG9yIjpbeyJmYW1pbHkiOiJLYXNoeWFwIiwiZ2l2ZW4iOiJBLiIsInBhcnNlLW5hbWVzIjpmYWxzZSwiZHJvcHBpbmctcGFydGljbGUiOiIiLCJub24tZHJvcHBpbmctcGFydGljbGUiOiIifV0sImNvbnRhaW5lci10aXRsZSI6IldhdGVyIFNjaWVuY2UgYW5kIFRlY2hub2xvZ3kiLCJET0kiOiIxMC4yMTY2L3dzdC4yMDA0LjA0MzkiLCJpc3N1ZWQiOnsiZGF0ZS1wYXJ0cyI6W1syMDA0XV19LCJwYWdlIjoiMTQxLTE0NiIsImFic3RyYWN0IjoiVGhlcmUgaXMgaW5jcmVhc2luZyBldmlkZW5jZSB0aGF0IGdsb2JhbCBjbGltYXRlIHZhcmlhYmlsaXR5IGFuZCBjaGFuZ2UgaXMgYWZmZWN0aW5nIHRoZSBxdWFsaXR5IGFuZCBhdmFpbGFiaWxpdHkgb2Ygd2F0ZXIgc3VwcGxpZXMuIEludGVncmF0ZWQgd2F0ZXIgcmVzb3VyY2VzIGRldmVsb3BtZW50LCB1c2UsIGFuZCBtYW5hZ2VtZW50IHN0cmF0ZWdpZXMsIHJlcHJlc2VudCBhbiBlZmZlY3RpdmUgYXBwcm9hY2ggdG8gYWNoaWV2ZSBzdXN0YWluYWJsZSBkZXZlbG9wbWVudCBvZiB3YXRlciByZXNvdXJjZXMgaW4gYSBjaGFuZ2luZyBlbnZpcm9ubWVudCB3aXRoIGNvbXBldGluZyBkZW1hbmRzLiBJdCBpcyBhbHNvIGEga2V5IHRvIGFjaGlldmluZyB0aGUgTWlsbGVubml1bSBEZXZlbG9wbWVudCBHb2Fscy4gSXQgaXMgY3JpdGljYWwgdGhhdCBpbnRlZ3JhdGVkIHdhdGVyIG1hbmFnZW1lbnQgc3RyYXRlZ2llcyBtdXN0IGluY29ycG9yYXRlIHRoZSBpbXBhY3RzIG9mIGNsaW1hdGUgdmFyaWFiaWxpdHkgYW5kIGNoYW5nZSB0byByZWR1Y2UgdnVsbmVyYWJpbGl0eSBvZiB0aGUgcG9vciwgc3RyZW5ndGhlbiBzdXN0YWluYWJsZSBsaXZlbGlob29kcyBhbmQgc3VwcG9ydCBuYXRpb25hbCBzdXN0YWluYWJsZSBkZXZlbG9wbWVudC4gVU5EUCdzIHN0cmF0ZWd5IGZvY3VzZXMgb24gZGV2ZWxvcGluZyBhZGFwdGF0aW9uIGluIHRoZSB3YXRlciBnb3Zlcm5hbmNlIHNlY3RvciBhcyBhbiBlbnRyeSBwb2ludCB3aXRoaW4gdGhlIGZyYW1ld29yayBvZiBwb3ZlcnR5IHJlZHVjdGlvbiBhbmQgbmF0aW9uYWwgc3VzdGFpbmFibGUgZGV2ZWxvcG1lbnQuIFRoaXMgc3RyYXRlZ3kgYWltcyB0byBzdHJlbmd0aGVuIHRoZSBjYXBhY2l0eSBvZiBnb3Zlcm5tZW50cyBhbmQgY2l2aWwgc29jaWV0eSBvcmdhbml6YXRpb25zIHRvIGhhdmUgYWNjZXNzIHRvIGVhcmx5IHdhcm5pbmcgc3lzdGVtcywgYWJpbGl0eSB0byBhc3Nlc3MgdGhlIGltcGFjdCBvZiBjbGltYXRlIHZhcmlhYmlsaXR5IGFuZCBjaGFuZ2Ugb24gaW50ZWdyYXRlZCB3YXRlciByZXNvdXJjZXMgbWFuYWdlbWVudCwgYW5kIGRldmVsb3BpbmcgYWRhcHRhdGlvbiBpbnRlcnZlbnRpb24gdGhyb3VnaCBoYW5kcy1vbiBsZWFybmluZyBieSB1bmRlcnRha2luZyBwaWxvdCBhY3Rpdml0aWVzLiDCqSBJV0EgUHVibGlzaGluZyAyMDA0LiIsImlzc3VlIjoiNyIsInZvbHVtZSI6IjQ5IiwiY29udGFpbmVyLXRpdGxlLXNob3J0IjoiIn0sImlzVGVtcG9yYXJ5IjpmYWxzZX0seyJpZCI6IjAyOTljMTFiLWZkMzAtMzdmNS1iOTUzLTNjOGMwMjFmM2ExNiIsIml0ZW1EYXRhIjp7InR5cGUiOiJib29rIiwiaWQiOiIwMjk5YzExYi1mZDMwLTM3ZjUtYjk1My0zYzhjMDIxZjNhMTYiLCJ0aXRsZSI6IkVmZmVjdGl2ZSBhbmQgYWZmb3JkYWJsZSB3YXRlciBwdXJpZmljYXRpb24gdGVjaG5vbG9naWVzIGZvciBydXJhbCBkZXZlbG9wbWVudCIsImF1dGhvciI6W3siZmFtaWx5IjoiUmFuYSIsImdpdmVuIjoiVi4iLCJwYXJzZS1uYW1lcyI6ZmFsc2UsImRyb3BwaW5nLXBhcnRpY2xlIjoiIiwibm9uLWRyb3BwaW5nLXBhcnRpY2xlIjoiIn0seyJmYW1pbHkiOiJTaGVva2FuZCIsImdpdmVuIjoiTS4iLCJwYXJzZS1uYW1lcyI6ZmFsc2UsImRyb3BwaW5nLXBhcnRpY2xlIjoiIiwibm9uLWRyb3BwaW5nLXBhcnRpY2xlIjoiIn0seyJmYW1pbHkiOiJKYWluIiwiZ2l2ZW4iOiJLLiIsInBhcnNlLW5hbWVzIjpmYWxzZSwiZHJvcHBpbmctcGFydGljbGUiOiIiLCJub24tZHJvcHBpbmctcGFydGljbGUiOiIifSx7ImZhbWlseSI6IkRoYWthIiwiZ2l2ZW4iOiJTLiIsInBhcnNlLW5hbWVzIjpmYWxzZSwiZHJvcHBpbmctcGFydGljbGUiOiIiLCJub24tZHJvcHBpbmctcGFydGljbGUiOiIifSx7ImZhbWlseSI6IkdvZGFyYSIsImdpdmVuIjoiUy5LLiIsInBhcnNlLW5hbWVzIjpmYWxzZSwiZHJvcHBpbmctcGFydGljbGUiOiIiLCJub24tZHJvcHBpbmctcGFydGljbGUiOiIifSx7ImZhbWlseSI6IlVybWFsaXlhIiwiZ2l2ZW4iOiJELk4uIiwicGFyc2UtbmFtZXMiOmZhbHNlLCJkcm9wcGluZy1wYXJ0aWNsZSI6IiIsIm5vbi1kcm9wcGluZy1wYXJ0aWNsZSI6IiJ9LHsiZmFtaWx5IjoiTWFkaGF2IiwiZ2l2ZW4iOiJTLiIsInBhcnNlLW5hbWVzIjpmYWxzZSwiZHJvcHBpbmctcGFydGljbGUiOiIiLCJub24tZHJvcHBpbmctcGFydGljbGUiOiIifSx7ImZhbWlseSI6IlNpbmdoIiwiZ2l2ZW4iOiJLLlAuIiwicGFyc2UtbmFtZXMiOmZhbHNlLCJkcm9wcGluZy1wYXJ0aWNsZSI6IiIsIm5vbi1kcm9wcGluZy1wYXJ0aWNsZSI6IiJ9LHsiZmFtaWx5IjoiRGhha2EiLCJnaXZlbiI6IlIuSy4iLCJwYXJzZS1uYW1lcyI6ZmFsc2UsImRyb3BwaW5nLXBhcnRpY2xlIjoiIiwibm9uLWRyb3BwaW5nLXBhcnRpY2xlIjoiIn1dLCJjb250YWluZXItdGl0bGUiOiJXYXRlciBSZXNvdXJjZXMgTWFuYWdlbWVudCBmb3IgUnVyYWwgRGV2ZWxvcG1lbnQgQ2hhbGxlbmdlcyBhbmQgTWl0aWdhdGlvbiIsIkRPSSI6IjEwLjEwMTYvQjk3OC0wLTQ0My0xODc3OC0wLjAwMDE2LTciLCJJU0JOIjoiOTc4MDQ0MzE4Nzc5NyIsImlzc3VlZCI6eyJkYXRlLXBhcnRzIjpbWzIwMjNdXX0sIm51bWJlci1vZi1wYWdlcyI6IjkxLTEwNiIsImFic3RyYWN0IjoiQ29udmVudGlvbmFsIG1ldGhvZHMgb2Ygd2F0ZXIgcHVyaWZpY2F0aW9uIGluIHJ1cmFsIGFyZWFzIGluY2x1ZGUgYm9pbGluZywgZmlsdHJhdGlvbiwgc2VkaW1lbnRhdGlvbiwgYWVyYXRpb24sIHNvbGFyLCBhbmQgY2hlbWljYWwgZGlzaW5mZWN0aW9uLiBUaGVzZSBtZXRob2RzIHN1ZmZlciBmcm9tIGlzc3VlcyBsaWtlIHRoZSBpbmFiaWxpdHkgdG8gYWNoaWV2ZSB0aGUgZGVzaXJlZCBsZXZlbCBvZiBwdXJpZmljYXRpb24gYW5kIGRlbWFuZC4gVGhpcyBjaGFwdGVyIHByb3ZpZGVzIGFuIG92ZXJ2aWV3IG9mIGNvbnZlbnRpb25hbCBtZXRob2RzIHVzZWQgZm9yIHdhdGVyIHB1cmlmaWNhdGlvbiBpbiBydXJhbCBhcmVhcy4gRnVydGhlciwgaXQgZGlzY3Vzc2VzIHZhcmlvdXMgbG93LWNvc3QsIHN1c3RhaW5hYmxlIHdhdGVyIHB1cmlmaWNhdGlvbiBzb2x1dGlvbnMgaW5jbHVkaW5nIGNvYWd1bGF0aW9uLCBwcmVjaXBpdGF0aW9uIGJ5IG5hdHVyYWwgYWdlbnRzLCBkZXNhbGluYXRpb24sIGRpc3RpbGxhdGlvbiwgYmlvcmVtZWRpYXRpb24sIGFuZCBiaW8tYWRzb3JwdGlvbi4gVGhlc2UgbWV0aG9kcyBjYW4gYmUgdXNlZCB0byBhY2NvbXBsaXNoIFN1c3RhaW5hYmxlIERldmVsb3BtZW50IEdvYWwgNiB3aGljaCBlbnN1cmVzIHRoZSBhdmFpbGFiaWxpdHkgYW5kIHN1c3RhaW5hYmxlIG1hbmFnZW1lbnQgb2Ygd2F0ZXIgYW5kIHNhbml0YXRpb24gZm9yIGFsbCBieSAyMDMwLiBPdGhlciB0ZWNobm9sb2dpY2FsbHkgYWR2YW5jZWQgbWV0aG9kcyBuYW1lbHkgcmV2ZXJzZSBvc21vc2lzLCBlbGVjdHJvZGlhbHlzaXMsIGFkdmFuY2VkIG94aWRhdGlvbiwgbWVtYnJhbmUgZmlsdHJhdGlvbiwgYW5kIG5hbm90ZWNobm9sb2d5LWJhc2VkIGFwcHJvYWNoZXMgaGF2ZSBiZWVuIGluY2x1ZGVkIGluIHRoZSBkaXNjdXNzaW9uLiBUaGUgbGltaXRhdGlvbiBhbmQgYWR2YW50YWdlcyBvZiB0aGUgd2F0ZXIgcHVyaWZpY2F0aW9uIG1ldGhvZHMgaGF2ZSBiZWVuIGNyaXRpY2FsbHkgZXZhbHVhdGVkLiBTdXN0YWluYWJsZSBhZHNvcmJlbnRzIChsaWtlIGJpb2NoYXIpIHByZXBhcmVkIHVzaW5nIGNoZWFwIGFuZCBhYnVuZGFudGx5IGF2YWlsYWJsZSBsaWdub2NlbGx1bG9zaWMgYmlvbWFzc2VzIGxpa2UgYWdyaWN1bHR1cmFsIHJlc2lkdWVzLCBob3VzZWhvbGQgd2FzdGVzIGFuZCBpbmR1c3RyaWFsIHdhc3RlcyBjYW4gYmUgcHJvdmVuIG1vc3QgZmFjaWxlLCBhbmQgZWNvbm9taWNhbGx5IGZlYXNpYmxlIHNvbHV0aW9ucyBmb3Igd2F0ZXIgcHVyaWZpY2F0aW9uLiIsImNvbnRhaW5lci10aXRsZS1zaG9ydCI6IiJ9LCJpc1RlbXBvcmFyeSI6ZmFsc2V9XX0=&quot;},{&quot;citationID&quot;:&quot;MENDELEY_CITATION_993b4e7b-e138-4c16-840d-0effa807baa4&quot;,&quot;properties&quot;:{&quot;noteIndex&quot;:0},&quot;isEdited&quot;:false,&quot;manualOverride&quot;:{&quot;isManuallyOverridden&quot;:false,&quot;citeprocText&quot;:&quot;[3], [9]&quot;,&quot;manualOverrideText&quot;:&quot;&quot;},&quot;citationTag&quot;:&quot;MENDELEY_CITATION_v3_eyJjaXRhdGlvbklEIjoiTUVOREVMRVlfQ0lUQVRJT05fOTkzYjRlN2ItZTEzOC00YzE2LTg0MGQtMGVmZmE4MDdiYWE0IiwicHJvcGVydGllcyI6eyJub3RlSW5kZXgiOjB9LCJpc0VkaXRlZCI6ZmFsc2UsIm1hbnVhbE92ZXJyaWRlIjp7ImlzTWFudWFsbHlPdmVycmlkZGVuIjpmYWxzZSwiY2l0ZXByb2NUZXh0IjoiWzNdLCBbOV0iLCJtYW51YWxPdmVycmlkZVRleHQiOiIifSwiY2l0YXRpb25JdGVtcyI6W3siaWQiOiIzOWY3YTQ3NC1lMjI5LTNjNWEtYjQyMi05YjZmZmVlMWI4YjQiLCJpdGVtRGF0YSI6eyJ0eXBlIjoiYXJ0aWNsZSIsImlkIjoiMzlmN2E0NzQtZTIyOS0zYzVhLWI0MjItOWI2ZmZlZTFiOGI0IiwidGl0bGUiOiJVdGlsaXphdGlvbiBvZiBTdXN0YWluYWJsZSBFbmVyZ2llcyBmb3IgUHVyaWZpY2F0aW9uIG9mIFdhdGVyIiwiYXV0aG9yIjpbeyJmYW1pbHkiOiJTYWpqYWRuZWphZCIsImdpdmVuIjoiTW9oYW1tYWQiLCJwYXJzZS1uYW1lcyI6ZmFsc2UsImRyb3BwaW5nLXBhcnRpY2xlIjoiIiwibm9uLWRyb3BwaW5nLXBhcnRpY2xlIjoiIn0seyJmYW1pbHkiOiJIYWdoc2hlbmFzIiwiZ2l2ZW4iOiJTZXllZCBNb2hhbW1hZCBTYWxlaCIsInBhcnNlLW5hbWVzIjpmYWxzZSwiZHJvcHBpbmctcGFydGljbGUiOiIiLCJub24tZHJvcHBpbmctcGFydGljbGUiOiIifSx7ImZhbWlseSI6IlRhcmdoaSIsImdpdmVuIjoiVmFoaWQgVGF2YWtvbGkiLCJwYXJzZS1uYW1lcyI6ZmFsc2UsImRyb3BwaW5nLXBhcnRpY2xlIjoiIiwibm9uLWRyb3BwaW5nLXBhcnRpY2xlIjoiIn0seyJmYW1pbHkiOiJaYWhtYXRrZXNoIiwiZ2l2ZW4iOiJIb3NzZWluIEdoYWZhcmlhbiIsInBhcnNlLW5hbWVzIjpmYWxzZSwiZHJvcHBpbmctcGFydGljbGUiOiIiLCJub24tZHJvcHBpbmctcGFydGljbGUiOiIifSx7ImZhbWlseSI6Ik5hZWltaSIsImdpdmVuIjoiTW9oYW1tYWQiLCJwYXJzZS1uYW1lcyI6ZmFsc2UsImRyb3BwaW5nLXBhcnRpY2xlIjoiIiwibm9uLWRyb3BwaW5nLXBhcnRpY2xlIjoiIn1dLCJjb250YWluZXItdGl0bGUiOiJBZHZhbmNlZCBKb3VybmFsIG9mIENoZW1pc3RyeSwgU2VjdGlvbiBBIiwiRE9JIjoiMTAuMzM5NDUvU0FNSS9BSkNBLjIwMjAuNC4xMSIsIklTU04iOiIyNjQ1NTY3NiIsImlzc3VlZCI6eyJkYXRlLXBhcnRzIjpbWzIwMjAsNywxXV19LCJwYWdlIjoiNDkzLTUwOSIsImFic3RyYWN0IjoiV2F0ZXIgYW5kIGVuZXJneSBhcmUgdGhlIG1vc3QgaW1wb3J0YW50IHRvcGljcyBvbiB0aGUgZW52aXJvbm1lbnQgYW5kIHN1c3RhaW5hYmxlIGVuZXJneSBkZXZlbG9wbWVudCBhZ2VuZGEuIFRoZSBzb2NpYWwgYW5kIGVjb25vbWljIGhlYWx0aCBvZiB0aGUgbW9kZXJuIHdvcmxkIGRlcGVuZHMgb24gc3VzdGFpbmFibGUgc3VwcGx5IG9mIGJvdGggZW5lcmd5IGFuZCB3YXRlci4gTWFueSBhcmVhcyB3b3JsZHdpZGUgc3VmZmVyaW5nIGZyb20gZnJlc2ggd2F0ZXIgc2hvcnRhZ2UgYXJlIGJlY29taW5nIGluY3JlYXNpbmdseSBkZXBlbmRlbnQgb24gcHVyaWZpY2F0aW9uIGFzIGEgaGlnaGx5IHJlbGlhYmxlIGFuZCBub24tY29udmVudGlvbmFsIHNvdXJjZSBvZiBmcmVzaCB3YXRlci4gVGhlcmVmb3JlLCBwdXJpZmljYXRpb24gbWFya2V0IGhhcyBncmVhdGx5IGV4cGFuZGVkIGluIHJlY2VudCBkZWNhZGVzIGFuZCBleHBlY3RlZCB0byBjb250aW51ZSBpbiB0aGUgY29taW5nIHllYXJzLiBUaGUgaW50ZWdyYXRpb24gb2YgcmVuZXdhYmxlIGVuZXJneSByZXNvdXJjZXMgaW4gcHVyaWZpY2F0aW9uIGFuZCB3YXRlciBwdXJpZmljYXRpb24gaGFzIGJlY29tZSBpbmNyZWFzaW5nbHkgYXR0cmFjdGl2ZS4gVGhpcyBpcyBqdXN0aWZpZWQgYnkgdGhlIGZhY3QgdGhhdCBhcmVhcyBvZiBmcmVzaCB3YXRlciBzaG9ydGFnZXMgaGF2ZSBwbGVudHkgb2Ygc29sYXIgZW5lcmd5IGFuZCB0aGVzZSB0ZWNobm9sb2dpZXMgY2FuIGJlIHVzZWQgZHVlIHRvIHRoZWlyIGxvdyBvcGVyYXRpbmcgYW5kIG1haW50ZW5hbmNlIGNvc3RzLiBUaGlzIHJldmlldyBwYXBlciBkaXNjdXNzZXMgdGhlIHN5c3RlbXMgdGhhdCBjYW4gYmUgdXNlZCB0byBoYXJuZXNzIHJlbmV3YWJsZSBlbmVyZ3kgc291cmNlcyBpbmNsdWRpbmcsIHNvbGFyIGNvbGxlY3RvcnMsIHNvbGFyIHBvbmRzLCBwaG90b3ZvbHRhaWNzLCB3aW5kIGVuZXJneSBhbmQgZ2VvdGhlcm1hbCBlbmVyZ3kgYW5kIGZpbmFsbHkgYSBkaXNjdXNzaW9uIGFuZCBjb25jbHVzaW9uIGFib3V0IHNvbWUgZGlzdGluZ3Vpc2hlZCBmZWF0dXJlcyBvZiBlYWNoIHByb2Nlc3MuIE1lcmdpbmcgb2YgdGhlc2UgcmVuZXdhYmxlIGVuZXJneSBzb3VyY2VzIHdpdGggY29udmVudGlvbmFsIHNvdXJjZXMgaGFzIGxlZCB0byBvcHRpbWl6ZSB0aGUgcGVyZm9ybWFuY2Ugb2YgcHVyaWZpY2F0aW9uIHBsYW50LCBsZXNzIG1haW50ZW5hbmNlIHJlcXVpcmVtZW50IGFuZCByZWR1Y3Rpb24gaW4gb3ZlcmFsbCBjb3N0LiBJdCB3YXMgZm91bmQgdGhhdCwgdG8gY2hvb3NlIHRoZSBiZXN0IHJlbmV3YWJsZSBlbmVyZ3kgc291cmNlIGZvciBhIHB1cmlmaWNhdGlvbiBwbGFudCBpbiBhIHBhcnRpY3VsYXIgYXJlYSwgaW1wb3J0YW50IGRldGVybWluYXRpdmUgZmFjdG9ycyBzaG91bGQgYmUgY29uc2lkZXJlZCBzdWNoIGFzIHdhdGVyIHNhbGluaXR5LCBhcmVhIHJlbW90ZW5lc3MsIHBsYW50IHNpemUsIHRlY2huaWNhbCBpbmZyYXN0cnVjdHVyZSBvZiB0aGUgcGxhbnQsIGNhcGFjaXR5IGZhY3RvciwgZW5lcmd5IGNvbnN1bXB0aW9uIGFuZCBjYXBpdGFsIGNvc3Qgb2YgdGhlIGVxdWlwbWVudC4iLCJwdWJsaXNoZXIiOiJTYW1pIFB1Ymxpc2hpbmcgQ29tcGFueSIsImlzc3VlIjoiNCIsInZvbHVtZSI6IjMiLCJjb250YWluZXItdGl0bGUtc2hvcnQiOiIifSwiaXNUZW1wb3JhcnkiOmZhbHNlfSx7ImlkIjoiZTQxMjRlNmEtYjM4Yy0zNTFhLTg2ZmYtNGFhZDIxNDJiNWEyIiwiaXRlbURhdGEiOnsidHlwZSI6InBhcGVyLWNvbmZlcmVuY2UiLCJpZCI6ImU0MTI0ZTZhLWIzOGMtMzUxYS04NmZmLTRhYWQyMTQyYjVhMiIsInRpdGxlIjoiRXF1aXBtZW50IGFuZCB0ZWNobm9sb2d5IGZvciB3YXN0ZXdhdGVyIHBvc3QtdHJlYXRtZW50IGZvciByZXR1cm5pbmcgaXQgdG8gcHJvZHVjdGlvbiBjeWNsZSIsImF1dGhvciI6W3siZmFtaWx5IjoiTGV2aW4iLCJnaXZlbiI6IkUuVi4iLCJwYXJzZS1uYW1lcyI6ZmFsc2UsImRyb3BwaW5nLXBhcnRpY2xlIjoiIiwibm9uLWRyb3BwaW5nLXBhcnRpY2xlIjoiIn0seyJmYW1pbHkiOiJCYWxneW5vdmEiLCJnaXZlbiI6IkEuTS4iLCJwYXJzZS1uYW1lcyI6ZmFsc2UsImRyb3BwaW5nLXBhcnRpY2xlIjoiIiwibm9uLWRyb3BwaW5nLXBhcnRpY2xlIjoiIn0seyJmYW1pbHkiOiJLeXp5IEFyZGFrIiwiZ2l2ZW4iOiJNLiIsInBhcnNlLW5hbWVzIjpmYWxzZSwiZHJvcHBpbmctcGFydGljbGUiOiIiLCJub24tZHJvcHBpbmctcGFydGljbGUiOiIifSx7ImZhbWlseSI6Iktvcm90a292IiwiZ2l2ZW4iOiJWLkcuIiwicGFyc2UtbmFtZXMiOmZhbHNlLCJkcm9wcGluZy1wYXJ0aWNsZSI6IiIsIm5vbi1kcm9wcGluZy1wYXJ0aWNsZSI6IiJ9LHsiZmFtaWx5IjoiS29sb3R2aW4iLCJnaXZlbiI6IkEuVi4iLCJwYXJzZS1uYW1lcyI6ZmFsc2UsImRyb3BwaW5nLXBhcnRpY2xlIjoiIiwibm9uLWRyb3BwaW5nLXBhcnRpY2xlIjoiIn0seyJmYW1pbHkiOiJWb2xvc2hpbiIsImdpdmVuIjoiRS5WLiIsInBhcnNlLW5hbWVzIjpmYWxzZSwiZHJvcHBpbmctcGFydGljbGUiOiIiLCJub24tZHJvcHBpbmctcGFydGljbGUiOiIifSx7ImZhbWlseSI6IkR1ZG9yb3YiLCJnaXZlbiI6IlYuRS4iLCJwYXJzZS1uYW1lcyI6ZmFsc2UsImRyb3BwaW5nLXBhcnRpY2xlIjoiIiwibm9uLWRyb3BwaW5nLXBhcnRpY2xlIjoiIn0seyJmYW1pbHkiOiJBcnN0YW5hbGlldiIsImdpdmVuIjoiRS5VLiIsInBhcnNlLW5hbWVzIjpmYWxzZSwiZHJvcHBpbmctcGFydGljbGUiOiIiLCJub24tZHJvcHBpbmctcGFydGljbGUiOiIifSx7ImZhbWlseSI6IktoIEdhbGlldmEiLCJnaXZlbiI6IkwuIiwicGFyc2UtbmFtZXMiOmZhbHNlLCJkcm9wcGluZy1wYXJ0aWNsZSI6IiIsIm5vbi1kcm9wcGluZy1wYXJ0aWNsZSI6IiJ9LHsiZmFtaWx5IjoiQWtobWFkaXlldmEiLCJnaXZlbiI6IlouUi4iLCJwYXJzZS1uYW1lcyI6ZmFsc2UsImRyb3BwaW5nLXBhcnRpY2xlIjoiIiwibm9uLWRyb3BwaW5nLXBhcnRpY2xlIjoiIn0seyJmYW1pbHkiOiJBa2htYWRpeWV2YSIsImdpdmVuIjoiWi5SLiIsInBhcnNlLW5hbWVzIjpmYWxzZSwiZHJvcHBpbmctcGFydGljbGUiOiIiLCJub24tZHJvcHBpbmctcGFydGljbGUiOiIifSx7ImZhbWlseSI6IlRzeXJrYWV2YSIsImdpdmVuIjoiRS5BLiIsInBhcnNlLW5hbWVzIjpmYWxzZSwiZHJvcHBpbmctcGFydGljbGUiOiIiLCJub24tZHJvcHBpbmctcGFydGljbGUiOiIifV0sImNvbnRhaW5lci10aXRsZSI6IkpvdXJuYWwgb2YgUGh5c2ljcyBDb25mZXJlbmNlIFNlcmllcyIsImNvbnRhaW5lci10aXRsZS1zaG9ydCI6IkouIFBoeXMuIENvbmYuIFNlci4iLCJET0kiOiIxMC4xMDg4LzE3NDItNjU5Ni8xNzI4LzEvMDEyMDIzIiwiaXNzdWVkIjp7ImRhdGUtcGFydHMiOltbMjAyMV1dfSwiYWJzdHJhY3QiOiJHaXZlbiB0aGVyZSBpcyBkZXZlbG9wbWVudCBvZiBzdGF0ZS1vZi10aGUgYXJ0IHRlY2hub2xvZ2llcyBpbiB0aGUgZmllbGQgb2Ygd2F0ZXIgdHJlYXRtZW50IGFuZCB0aGUgZGVtYW5kaW5nIHJlcXVpcmVtZW50cyBmb3IgZW52aXJvbm1lbnRhbCBjb250cm9sLCBhcyB3ZWxsIGFzIHRyZW5kcyBpbiB0aGUgY29zdCBpbmNyZWFzZSBvZiBjaGVtaWNhbHMgYW5kIHVzYWdlIGNvc3RzIG9mIHByaW1hcnkgcmVzb3VyY2VzLCBpdCBkZWVtZWQgbmVjZXNzYXJ5IHRvIG1vZGVybml6ZSB0aGUgd2F0ZXIgdHJlYXRtZW50YW5kIHdhdGVyIHB1cmlmaWNhdGlvbiBzeXN0ZW1zIGluIHN1Y2ggYSB3YXkgYXM6IGZpcnN0bHksIHRvIG1pbmltaXplIGRpc2NoYXJnZXMgYXMgc3VjaDsgc2Vjb25kbHksdG8gaW5jcmVhc2UgdGhlIGRlZ3JlZSBvZiB1c2Ugb2YgY2lyY3VsYXRpbmcgd2F0ZXI7IHRoaXJkbHksIHVzaW5nIG1vZGVybiBub24tcmVhZ2VudCBjbGVhbmluZyB0ZWNobm9sb2dpZXMgdG8gbWluaW1pemUgdGhlIGNvbnN1bXB0aW9uIG9mIG5lY2Vzc2FyeSBjaGVtaWNhbCBhZ2VudHMsIHdoaWNoIGhhcyBhIGNvbXBsZXggZWZmZWN0IC0gYm90aCBpbiBtZXJlbHkgZWNvbm9taWMgdGVybXMgKHByb2N1cmVtZW50LCB0cmFuc3BvcnRhdGlvbiwgc3RvcmFnZSwgbW92ZW1lbnQgYW5kIGNvbnRyb2wpLCBhbmQgZnJvbSBhIHByYWN0aWNhbCBwZXJzcGVjdGl2ZSAtIGluY3JlYXNpbmcgdGhlIGVudmlyb25tZW50YWwgc2FmZXR5IG9mIHByb2R1Y3Rpb24sIGFyZWEgcmVsZWFzZSwgZXRjLiIsImlzc3VlIjoiMSIsInZvbHVtZSI6IjE3MjgifSwiaXNUZW1wb3JhcnkiOmZhbHNlfV19&quot;,&quot;citationItems&quot;:[{&quot;id&quot;:&quot;39f7a474-e229-3c5a-b422-9b6ffee1b8b4&quot;,&quot;itemData&quot;:{&quot;type&quot;:&quot;article&quot;,&quot;id&quot;:&quot;39f7a474-e229-3c5a-b422-9b6ffee1b8b4&quot;,&quot;title&quot;:&quot;Utilization of Sustainable Energies for Purification of Water&quot;,&quot;author&quot;:[{&quot;family&quot;:&quot;Sajjadnejad&quot;,&quot;given&quot;:&quot;Mohammad&quot;,&quot;parse-names&quot;:false,&quot;dropping-particle&quot;:&quot;&quot;,&quot;non-dropping-particle&quot;:&quot;&quot;},{&quot;family&quot;:&quot;Haghshenas&quot;,&quot;given&quot;:&quot;Seyed Mohammad Saleh&quot;,&quot;parse-names&quot;:false,&quot;dropping-particle&quot;:&quot;&quot;,&quot;non-dropping-particle&quot;:&quot;&quot;},{&quot;family&quot;:&quot;Targhi&quot;,&quot;given&quot;:&quot;Vahid Tavakoli&quot;,&quot;parse-names&quot;:false,&quot;dropping-particle&quot;:&quot;&quot;,&quot;non-dropping-particle&quot;:&quot;&quot;},{&quot;family&quot;:&quot;Zahmatkesh&quot;,&quot;given&quot;:&quot;Hossein Ghafarian&quot;,&quot;parse-names&quot;:false,&quot;dropping-particle&quot;:&quot;&quot;,&quot;non-dropping-particle&quot;:&quot;&quot;},{&quot;family&quot;:&quot;Naeimi&quot;,&quot;given&quot;:&quot;Mohammad&quot;,&quot;parse-names&quot;:false,&quot;dropping-particle&quot;:&quot;&quot;,&quot;non-dropping-particle&quot;:&quot;&quot;}],&quot;container-title&quot;:&quot;Advanced Journal of Chemistry, Section A&quot;,&quot;DOI&quot;:&quot;10.33945/SAMI/AJCA.2020.4.11&quot;,&quot;ISSN&quot;:&quot;26455676&quot;,&quot;issued&quot;:{&quot;date-parts&quot;:[[2020,7,1]]},&quot;page&quot;:&quot;493-509&quot;,&quot;abstract&quot;:&quot;Water and energy are the most important topics on the environment and sustainable energy development agenda. The social and economic health of the modern world depends on sustainable supply of both energy and water. Many areas worldwide suffering from fresh water shortage are becoming increasingly dependent on purification as a highly reliable and non-conventional source of fresh water. Therefore, purification market has greatly expanded in recent decades and expected to continue in the coming years. The integration of renewable energy resources in purification and water purification has become increasingly attractive. This is justified by the fact that areas of fresh water shortages have plenty of solar energy and these technologies can be used due to their low operating and maintenance costs. This review paper discusses the systems that can be used to harness renewable energy sources including, solar collectors, solar ponds, photovoltaics, wind energy and geothermal energy and finally a discussion and conclusion about some distinguished features of each process. Merging of these renewable energy sources with conventional sources has led to optimize the performance of purification plant, less maintenance requirement and reduction in overall cost. It was found that, to choose the best renewable energy source for a purification plant in a particular area, important determinative factors should be considered such as water salinity, area remoteness, plant size, technical infrastructure of the plant, capacity factor, energy consumption and capital cost of the equipment.&quot;,&quot;publisher&quot;:&quot;Sami Publishing Company&quot;,&quot;issue&quot;:&quot;4&quot;,&quot;volume&quot;:&quot;3&quot;,&quot;container-title-short&quot;:&quot;&quot;},&quot;isTemporary&quot;:false},{&quot;id&quot;:&quot;e4124e6a-b38c-351a-86ff-4aad2142b5a2&quot;,&quot;itemData&quot;:{&quot;type&quot;:&quot;paper-conference&quot;,&quot;id&quot;:&quot;e4124e6a-b38c-351a-86ff-4aad2142b5a2&quot;,&quot;title&quot;:&quot;Equipment and technology for wastewater post-treatment for returning it to production cycle&quot;,&quot;author&quot;:[{&quot;family&quot;:&quot;Levin&quot;,&quot;given&quot;:&quot;E.V.&quot;,&quot;parse-names&quot;:false,&quot;dropping-particle&quot;:&quot;&quot;,&quot;non-dropping-particle&quot;:&quot;&quot;},{&quot;family&quot;:&quot;Balgynova&quot;,&quot;given&quot;:&quot;A.M.&quot;,&quot;parse-names&quot;:false,&quot;dropping-particle&quot;:&quot;&quot;,&quot;non-dropping-particle&quot;:&quot;&quot;},{&quot;family&quot;:&quot;Kyzy Ardak&quot;,&quot;given&quot;:&quot;M.&quot;,&quot;parse-names&quot;:false,&quot;dropping-particle&quot;:&quot;&quot;,&quot;non-dropping-particle&quot;:&quot;&quot;},{&quot;family&quot;:&quot;Korotkov&quot;,&quot;given&quot;:&quot;V.G.&quot;,&quot;parse-names&quot;:false,&quot;dropping-particle&quot;:&quot;&quot;,&quot;non-dropping-particle&quot;:&quot;&quot;},{&quot;family&quot;:&quot;Kolotvin&quot;,&quot;given&quot;:&quot;A.V.&quot;,&quot;parse-names&quot;:false,&quot;dropping-particle&quot;:&quot;&quot;,&quot;non-dropping-particle&quot;:&quot;&quot;},{&quot;family&quot;:&quot;Voloshin&quot;,&quot;given&quot;:&quot;E.V.&quot;,&quot;parse-names&quot;:false,&quot;dropping-particle&quot;:&quot;&quot;,&quot;non-dropping-particle&quot;:&quot;&quot;},{&quot;family&quot;:&quot;Dudorov&quot;,&quot;given&quot;:&quot;V.E.&quot;,&quot;parse-names&quot;:false,&quot;dropping-particle&quot;:&quot;&quot;,&quot;non-dropping-particle&quot;:&quot;&quot;},{&quot;family&quot;:&quot;Arstanaliev&quot;,&quot;given&quot;:&quot;E.U.&quot;,&quot;parse-names&quot;:false,&quot;dropping-particle&quot;:&quot;&quot;,&quot;non-dropping-particle&quot;:&quot;&quot;},{&quot;family&quot;:&quot;Kh Galieva&quot;,&quot;given&quot;:&quot;L.&quot;,&quot;parse-names&quot;:false,&quot;dropping-particle&quot;:&quot;&quot;,&quot;non-dropping-particle&quot;:&quot;&quot;},{&quot;family&quot;:&quot;Akhmadiyeva&quot;,&quot;given&quot;:&quot;Z.R.&quot;,&quot;parse-names&quot;:false,&quot;dropping-particle&quot;:&quot;&quot;,&quot;non-dropping-particle&quot;:&quot;&quot;},{&quot;family&quot;:&quot;Akhmadiyeva&quot;,&quot;given&quot;:&quot;Z.R.&quot;,&quot;parse-names&quot;:false,&quot;dropping-particle&quot;:&quot;&quot;,&quot;non-dropping-particle&quot;:&quot;&quot;},{&quot;family&quot;:&quot;Tsyrkaeva&quot;,&quot;given&quot;:&quot;E.A.&quot;,&quot;parse-names&quot;:false,&quot;dropping-particle&quot;:&quot;&quot;,&quot;non-dropping-particle&quot;:&quot;&quot;}],&quot;container-title&quot;:&quot;Journal of Physics Conference Series&quot;,&quot;container-title-short&quot;:&quot;J. Phys. Conf. Ser.&quot;,&quot;DOI&quot;:&quot;10.1088/1742-6596/1728/1/012023&quot;,&quot;issued&quot;:{&quot;date-parts&quot;:[[2021]]},&quot;abstract&quot;:&quot;Given there is development of state-of-the art technologies in the field of water treatment and the demanding requirements for environmental control, as well as trends in the cost increase of chemicals and usage costs of primary resources, it deemed necessary to modernize the water treatmentand water purification systems in such a way as: firstly, to minimize discharges as such; secondly,to increase the degree of use of circulating water; thirdly, using modern non-reagent cleaning technologies to minimize the consumption of necessary chemical agents, which has a complex effect - both in merely economic terms (procurement, transportation, storage, movement and control), and from a practical perspective - increasing the environmental safety of production, area release, etc.&quot;,&quot;issue&quot;:&quot;1&quot;,&quot;volume&quot;:&quot;1728&quot;},&quot;isTemporary&quot;:false}]},{&quot;citationID&quot;:&quot;MENDELEY_CITATION_0485586d-ddda-4033-a6f2-eb3ef6244128&quot;,&quot;properties&quot;:{&quot;noteIndex&quot;:0},&quot;isEdited&quot;:false,&quot;manualOverride&quot;:{&quot;isManuallyOverridden&quot;:false,&quot;citeprocText&quot;:&quot;[10], [11]&quot;,&quot;manualOverrideText&quot;:&quot;&quot;},&quot;citationTag&quot;:&quot;MENDELEY_CITATION_v3_eyJjaXRhdGlvbklEIjoiTUVOREVMRVlfQ0lUQVRJT05fMDQ4NTU4NmQtZGRkYS00MDMzLWE2ZjItZWIzZWY2MjQ0MTI4IiwicHJvcGVydGllcyI6eyJub3RlSW5kZXgiOjB9LCJpc0VkaXRlZCI6ZmFsc2UsIm1hbnVhbE92ZXJyaWRlIjp7ImlzTWFudWFsbHlPdmVycmlkZGVuIjpmYWxzZSwiY2l0ZXByb2NUZXh0IjoiWzEwXSwgWzExXSIsIm1hbnVhbE92ZXJyaWRlVGV4dCI6IiJ9LCJjaXRhdGlvbkl0ZW1zIjpbeyJpZCI6IjlmMTEwZjI5LTgyNTYtMzE2NS04NzNmLTg5NDNmOTQzZjIyZiIsIml0ZW1EYXRhIjp7InR5cGUiOiJwYXBlci1jb25mZXJlbmNlIiwiaWQiOiI5ZjExMGYyOS04MjU2LTMxNjUtODczZi04OTQzZjk0M2YyMmYiLCJ0aXRsZSI6IkVxdWlwbWVudCBhbmQgdGVjaG5vbG9neSBmb3Igd2FzdGV3YXRlciBwb3N0LXRyZWF0bWVudCBmb3IgcmV0dXJuaW5nIGl0IHRvIHByb2R1Y3Rpb24gY3ljbGUiLCJhdXRob3IiOlt7ImZhbWlseSI6IkxldmluIiwiZ2l2ZW4iOiJFLlYuIiwicGFyc2UtbmFtZXMiOmZhbHNlLCJkcm9wcGluZy1wYXJ0aWNsZSI6IiIsIm5vbi1kcm9wcGluZy1wYXJ0aWNsZSI6IiJ9LHsiZmFtaWx5IjoiQmFsZ3lub3ZhIiwiZ2l2ZW4iOiJBLk0uIiwicGFyc2UtbmFtZXMiOmZhbHNlLCJkcm9wcGluZy1wYXJ0aWNsZSI6IiIsIm5vbi1kcm9wcGluZy1wYXJ0aWNsZSI6IiJ9LHsiZmFtaWx5IjoiS3l6eSBBcmRhayIsImdpdmVuIjoiTS4iLCJwYXJzZS1uYW1lcyI6ZmFsc2UsImRyb3BwaW5nLXBhcnRpY2xlIjoiIiwibm9uLWRyb3BwaW5nLXBhcnRpY2xlIjoiIn0seyJmYW1pbHkiOiJLb3JvdGtvdiIsImdpdmVuIjoiVi5HLiIsInBhcnNlLW5hbWVzIjpmYWxzZSwiZHJvcHBpbmctcGFydGljbGUiOiIiLCJub24tZHJvcHBpbmctcGFydGljbGUiOiIifSx7ImZhbWlseSI6IktvbG90dmluIiwiZ2l2ZW4iOiJBLlYuIiwicGFyc2UtbmFtZXMiOmZhbHNlLCJkcm9wcGluZy1wYXJ0aWNsZSI6IiIsIm5vbi1kcm9wcGluZy1wYXJ0aWNsZSI6IiJ9LHsiZmFtaWx5IjoiVm9sb3NoaW4iLCJnaXZlbiI6IkUuVi4iLCJwYXJzZS1uYW1lcyI6ZmFsc2UsImRyb3BwaW5nLXBhcnRpY2xlIjoiIiwibm9uLWRyb3BwaW5nLXBhcnRpY2xlIjoiIn0seyJmYW1pbHkiOiJEdWRvcm92IiwiZ2l2ZW4iOiJWLkUuIiwicGFyc2UtbmFtZXMiOmZhbHNlLCJkcm9wcGluZy1wYXJ0aWNsZSI6IiIsIm5vbi1kcm9wcGluZy1wYXJ0aWNsZSI6IiJ9LHsiZmFtaWx5IjoiQXJzdGFuYWxpZXYiLCJnaXZlbiI6IkUuVS4iLCJwYXJzZS1uYW1lcyI6ZmFsc2UsImRyb3BwaW5nLXBhcnRpY2xlIjoiIiwibm9uLWRyb3BwaW5nLXBhcnRpY2xlIjoiIn0seyJmYW1pbHkiOiJLaCBHYWxpZXZhIiwiZ2l2ZW4iOiJMLiIsInBhcnNlLW5hbWVzIjpmYWxzZSwiZHJvcHBpbmctcGFydGljbGUiOiIiLCJub24tZHJvcHBpbmctcGFydGljbGUiOiIifSx7ImZhbWlseSI6IkFraG1hZGl5ZXZhIiwiZ2l2ZW4iOiJaLlIuIiwicGFyc2UtbmFtZXMiOmZhbHNlLCJkcm9wcGluZy1wYXJ0aWNsZSI6IiIsIm5vbi1kcm9wcGluZy1wYXJ0aWNsZSI6IiJ9LHsiZmFtaWx5IjoiQWtobWFkaXlldmEiLCJnaXZlbiI6IlouUi4iLCJwYXJzZS1uYW1lcyI6ZmFsc2UsImRyb3BwaW5nLXBhcnRpY2xlIjoiIiwibm9uLWRyb3BwaW5nLXBhcnRpY2xlIjoiIn0seyJmYW1pbHkiOiJUc3lya2FldmEiLCJnaXZlbiI6IkUuQS4iLCJwYXJzZS1uYW1lcyI6ZmFsc2UsImRyb3BwaW5nLXBhcnRpY2xlIjoiIiwibm9uLWRyb3BwaW5nLXBhcnRpY2xlIjoiIn1dLCJjb250YWluZXItdGl0bGUiOiJKb3VybmFsIG9mIFBoeXNpY3MgQ29uZmVyZW5jZSBTZXJpZXMiLCJjb250YWluZXItdGl0bGUtc2hvcnQiOiJKLiBQaHlzLiBDb25mLiBTZXIuIiwiRE9JIjoiMTAuMTA4OC8xNzQyLTY1OTYvMTcyOC8xLzAxMjAyMyIsImlzc3VlZCI6eyJkYXRlLXBhcnRzIjpbWzIwMjFdXX0sImFic3RyYWN0IjoiR2l2ZW4gdGhlcmUgaXMgZGV2ZWxvcG1lbnQgb2Ygc3RhdGUtb2YtdGhlIGFydCB0ZWNobm9sb2dpZXMgaW4gdGhlIGZpZWxkIG9mIHdhdGVyIHRyZWF0bWVudCBhbmQgdGhlIGRlbWFuZGluZyByZXF1aXJlbWVudHMgZm9yIGVudmlyb25tZW50YWwgY29udHJvbCwgYXMgd2VsbCBhcyB0cmVuZHMgaW4gdGhlIGNvc3QgaW5jcmVhc2Ugb2YgY2hlbWljYWxzIGFuZCB1c2FnZSBjb3N0cyBvZiBwcmltYXJ5IHJlc291cmNlcywgaXQgZGVlbWVkIG5lY2Vzc2FyeSB0byBtb2Rlcm5pemUgdGhlIHdhdGVyIHRyZWF0bWVudGFuZCB3YXRlciBwdXJpZmljYXRpb24gc3lzdGVtcyBpbiBzdWNoIGEgd2F5IGFzOiBmaXJzdGx5LCB0byBtaW5pbWl6ZSBkaXNjaGFyZ2VzIGFzIHN1Y2g7IHNlY29uZGx5LHRvIGluY3JlYXNlIHRoZSBkZWdyZWUgb2YgdXNlIG9mIGNpcmN1bGF0aW5nIHdhdGVyOyB0aGlyZGx5LCB1c2luZyBtb2Rlcm4gbm9uLXJlYWdlbnQgY2xlYW5pbmcgdGVjaG5vbG9naWVzIHRvIG1pbmltaXplIHRoZSBjb25zdW1wdGlvbiBvZiBuZWNlc3NhcnkgY2hlbWljYWwgYWdlbnRzLCB3aGljaCBoYXMgYSBjb21wbGV4IGVmZmVjdCAtIGJvdGggaW4gbWVyZWx5IGVjb25vbWljIHRlcm1zIChwcm9jdXJlbWVudCwgdHJhbnNwb3J0YXRpb24sIHN0b3JhZ2UsIG1vdmVtZW50IGFuZCBjb250cm9sKSwgYW5kIGZyb20gYSBwcmFjdGljYWwgcGVyc3BlY3RpdmUgLSBpbmNyZWFzaW5nIHRoZSBlbnZpcm9ubWVudGFsIHNhZmV0eSBvZiBwcm9kdWN0aW9uLCBhcmVhIHJlbGVhc2UsIGV0Yy4iLCJpc3N1ZSI6IjEiLCJ2b2x1bWUiOiIxNzI4In0sImlzVGVtcG9yYXJ5IjpmYWxzZX0seyJpZCI6IjNmN2I1OGQ0LTI5ZjMtMzBkZS04YTdlLTk3NDZlYTUzZmVlMiIsIml0ZW1EYXRhIjp7InR5cGUiOiJhcnRpY2xlLWpvdXJuYWwiLCJpZCI6IjNmN2I1OGQ0LTI5ZjMtMzBkZS04YTdlLTk3NDZlYTUzZmVlMiIsInRpdGxlIjoiRGVzYWxpbmF0aW9uIFByb2Nlc3MgRGVzaWduIEFzc2lzdGVkIGJ5IE9zbW90aWMgUG93ZXIgZm9yIEhpZ2ggV2F0ZXIgUmVjb3ZlcnkgYW5kIExvdyBFbmVyZ3kgQ29uc3VtcHRpb24iLCJhdXRob3IiOlt7ImZhbWlseSI6IlRvdWF0aSIsImdpdmVuIjoiSy4iLCJwYXJzZS1uYW1lcyI6ZmFsc2UsImRyb3BwaW5nLXBhcnRpY2xlIjoiIiwibm9uLWRyb3BwaW5nLXBhcnRpY2xlIjoiIn0seyJmYW1pbHkiOiJEdWRjaGVua28iLCJnaXZlbiI6IkEuVi4iLCJwYXJzZS1uYW1lcyI6ZmFsc2UsImRyb3BwaW5nLXBhcnRpY2xlIjoiIiwibm9uLWRyb3BwaW5nLXBhcnRpY2xlIjoiIn0seyJmYW1pbHkiOiJNYXV0ZXIiLCJnaXZlbiI6Ik0uUy4iLCJwYXJzZS1uYW1lcyI6ZmFsc2UsImRyb3BwaW5nLXBhcnRpY2xlIjoiIiwibm9uLWRyb3BwaW5nLXBhcnRpY2xlIjoiIn0seyJmYW1pbHkiOiJSYWhhbWFuIiwiZ2l2ZW4iOiJNLlMuIiwicGFyc2UtbmFtZXMiOmZhbHNlLCJkcm9wcGluZy1wYXJ0aWNsZSI6IiIsIm5vbi1kcm9wcGluZy1wYXJ0aWNsZSI6IiJ9XSwiY29udGFpbmVyLXRpdGxlIjoiQUNTIFN1c3RhaW5hYmxlIENoZW1pc3RyeSBhbmQgRW5naW5lZXJpbmciLCJjb250YWluZXItdGl0bGUtc2hvcnQiOiJBQ1MgU3VzdGFpbi4gQ2hlbS4gRW5nLiIsIkRPSSI6IjEwLjEwMjEvYWNzc3VzY2hlbWVuZy4xYzA3MDc4IiwiaXNzdWVkIjp7ImRhdGUtcGFydHMiOltbMjAyMl1dfSwicGFnZSI6IjI0MDktMjQxOSIsImFic3RyYWN0IjoiTWVtYnJhbmUtYmFzZWQgcHJvY2Vzc2VzIGhhdmUgYmVlbiBjb250cmlidXRpbmcgZ3JlYXRseSBpbiB0YWNrbGluZyB3YXRlciBzY2FyY2l0eSBpc3N1ZXMuIEJlc2lkZXMsIHRoZXNlIHByb2Nlc3NlcyBhcmUgYWxzbyBiZWluZyB1c2VkIGluIGNsZWFuIGVuZXJneSBwcm9kdWN0aW9uLCB3aGljaCBtYWtlcyBtZW1icmFuZSB0ZWNobm9sb2d5IGFuIGltcG9ydGFudCBhc3BlY3QgaW4gdGhlIHdhdGVyLWVuZXJneSBuZXh1cy4gVGhlIG1lbWJyYW5lLWJhc2VkIHJldmVyc2Ugb3Ntb3NpcyAoUk8pIHByb2Nlc3MgaXMgdGhlIG1vc3QgZW5lcmd5LWVmZmljaWVudCB0ZWNobm9sb2d5IGZvciBzZWF3YXRlciBkZXNhbGluYXRpb24uIEhvd2V2ZXIsIHRoZSBlbmVyZ3kgY29uc3VtcHRpb24gb2YgUk8gZGVzYWxpbmF0aW9uIHBsYW50cyBpcyBzdGlsbCByZWxhdGl2ZWx5IGhpZ2gsIGFuZCBpbXByb3ZlbWVudCBpbiBlbmVyZ3kgZWZmaWNpZW5jeSBpcyBuZWVkZWQuIFByZXNzdXJlLXJldGFyZGVkIG9zbW9zaXMgKFBSTykgaGFzIGJlZW4gaW52ZXN0aWdhdGVkIHRvIHJlZHVjZSB0aGUgZW5lcmd5IGNvbnN1bXB0aW9uIG9mIHNlYXdhdGVyIFJPIChTV1JPKSBkZXNhbGluYXRpb24uIEhvd2V2ZXIsIGEgc2ltcGxlIGludGVncmF0aW9uIG9mIFNXUk8gYW5kIFBSTyBoYXMgbm90IHJlc3VsdGVkIGluIGVuY291cmFnaW5nIHJlc3VsdHMuIEhlbmNlLCBpbnRyb2R1Y2luZyBhIGRlc2FsaW5hdGlvbiBwcm9jZXNzIHdpdGggaGlnaCB3YXRlciByZWNvdmVyeSBhbmQgbG93IGVuZXJneSBjb25zdW1wdGlvbiBzZWVtcyB0byBiZSBhIHVuaXZlcnNhbCB0YXJnZXQuIEluIHRoaXMgcHJlc2VudCB3b3JrLCB3ZSBpbnRyb2R1Y2VkIGEgcHJvbWlzaW5nIGNvbWJpbmVkIG1lbWJyYW5lLWJhc2VkIHByb2Nlc3MgZm9yIHByb2R1Y2luZyBib3RoIHBvdGFibGUgd2F0ZXIgYW5kIGlycmlnYXRpb24gd2F0ZXIsIGFuZCBlbmVyZ3kgdXRpbGl6aW5nIHNlYXdhdGVyIGFuZCB0cmVhdGVkIHdhc3Rld2F0ZXIgZWZmbHVlbnRzLiBPdXIgaW50ZWdyYXRlZCBzeXN0ZW0gcHJvdmlkZWQgaGlnaCB3YXRlciBwcm9kdWN0aXZpdHkgd2l0aCBsb3cgZW5lcmd5IGNvbnN1bXB0aW9uLiBUaGUgZW5lcmdldGljIGFuYWx5c2lzIG9mIG91ciBjb21iaW5lZCBwcm9jZXNzIHJldmVhbGVkIHRoYXQgdGhlIHNwZWNpZmljIGVuZXJneSBjb25zdW1wdGlvbiB3YXMgYXJvdW5kIDEuNCBrVyBoL208c3VwPjM8L3N1cD4gd2l0aCBhIHRvdGFsIHdhdGVyIHJlY292ZXJ5IHJhdGlvIG9mIDg4JS4gVGhlIHJlc3VsdHMgb2J0YWluZWQgdXNpbmcgYWN0dWFsIG1lbWJyYW5lIHBlcmZvcm1hbmNlLCB3aGVyZSB0aGUgcmVhbCBkaWx1dGlvbiBkb2VzIG5vdCBleGNlZWQgNjAlIG9mIHRoZSBtYXhpbXVtIHRoZW9yZXRpY2FsIGRpbHV0aW9uLCBzaG93ZWQgcHJvbWlzaW5nIGVjb25vbWljcy4gRmluYWxseSwgYW4gZWNvbm9taWMgYW5hbHlzaXMgd2FzIGNhcnJpZWQgb3V0IHRvIGV2YWx1YXRlIHRoZSBlY29ub21pYyB2aWFiaWxpdHkgb2YgdGhlIHN5c3RlbS4gSXQgd2FzIGZvdW5kIHRoYXQsIHdpdGggYSB3YXRlciBwcmljZSBvZiAkMC42L208c3VwPjM8L3N1cD4sIHRoZSBwYXliYWNrIHBlcmlvZCBpcyBvbmUgeWVhciBhbmQgdGhlIHByb2Nlc3Mgc2hvd3MgYSBzdHJvbmcgZWNvbm9taWMgY29tcGV0aXRpdmVuZXNzIGluIGNvbXBhcmlzb24gd2l0aCB0aGUgY29udmVudGlvbmFsIHByb2Nlc3NlcyB3aXRoIGEgdmVyeSBzaG9ydCBwYXliYWNrIHBlcmlvZCBhbmQgYSBzdHJvbmcgY29tcGV0aXRpdmVuZXNzIGNvbXBhcmVkIHRvIG90aGVyIHByb2Nlc3NlcyB3aXRoIGVxdWFsIHByb2R1Y3Rpb24gY2FwYWNpdHkuIFRoaXMgcmVzdWx0IHdhcyBjb25maXJtZWQgd2l0aCBhIGhpZ2ggaW50ZXJuYWwgcmF0ZSBvZiByZXR1cm4uIiwiaXNzdWUiOiI3Iiwidm9sdW1lIjoiMTAifSwiaXNUZW1wb3JhcnkiOmZhbHNlfV19&quot;,&quot;citationItems&quot;:[{&quot;id&quot;:&quot;9f110f29-8256-3165-873f-8943f943f22f&quot;,&quot;itemData&quot;:{&quot;type&quot;:&quot;paper-conference&quot;,&quot;id&quot;:&quot;9f110f29-8256-3165-873f-8943f943f22f&quot;,&quot;title&quot;:&quot;Equipment and technology for wastewater post-treatment for returning it to production cycle&quot;,&quot;author&quot;:[{&quot;family&quot;:&quot;Levin&quot;,&quot;given&quot;:&quot;E.V.&quot;,&quot;parse-names&quot;:false,&quot;dropping-particle&quot;:&quot;&quot;,&quot;non-dropping-particle&quot;:&quot;&quot;},{&quot;family&quot;:&quot;Balgynova&quot;,&quot;given&quot;:&quot;A.M.&quot;,&quot;parse-names&quot;:false,&quot;dropping-particle&quot;:&quot;&quot;,&quot;non-dropping-particle&quot;:&quot;&quot;},{&quot;family&quot;:&quot;Kyzy Ardak&quot;,&quot;given&quot;:&quot;M.&quot;,&quot;parse-names&quot;:false,&quot;dropping-particle&quot;:&quot;&quot;,&quot;non-dropping-particle&quot;:&quot;&quot;},{&quot;family&quot;:&quot;Korotkov&quot;,&quot;given&quot;:&quot;V.G.&quot;,&quot;parse-names&quot;:false,&quot;dropping-particle&quot;:&quot;&quot;,&quot;non-dropping-particle&quot;:&quot;&quot;},{&quot;family&quot;:&quot;Kolotvin&quot;,&quot;given&quot;:&quot;A.V.&quot;,&quot;parse-names&quot;:false,&quot;dropping-particle&quot;:&quot;&quot;,&quot;non-dropping-particle&quot;:&quot;&quot;},{&quot;family&quot;:&quot;Voloshin&quot;,&quot;given&quot;:&quot;E.V.&quot;,&quot;parse-names&quot;:false,&quot;dropping-particle&quot;:&quot;&quot;,&quot;non-dropping-particle&quot;:&quot;&quot;},{&quot;family&quot;:&quot;Dudorov&quot;,&quot;given&quot;:&quot;V.E.&quot;,&quot;parse-names&quot;:false,&quot;dropping-particle&quot;:&quot;&quot;,&quot;non-dropping-particle&quot;:&quot;&quot;},{&quot;family&quot;:&quot;Arstanaliev&quot;,&quot;given&quot;:&quot;E.U.&quot;,&quot;parse-names&quot;:false,&quot;dropping-particle&quot;:&quot;&quot;,&quot;non-dropping-particle&quot;:&quot;&quot;},{&quot;family&quot;:&quot;Kh Galieva&quot;,&quot;given&quot;:&quot;L.&quot;,&quot;parse-names&quot;:false,&quot;dropping-particle&quot;:&quot;&quot;,&quot;non-dropping-particle&quot;:&quot;&quot;},{&quot;family&quot;:&quot;Akhmadiyeva&quot;,&quot;given&quot;:&quot;Z.R.&quot;,&quot;parse-names&quot;:false,&quot;dropping-particle&quot;:&quot;&quot;,&quot;non-dropping-particle&quot;:&quot;&quot;},{&quot;family&quot;:&quot;Akhmadiyeva&quot;,&quot;given&quot;:&quot;Z.R.&quot;,&quot;parse-names&quot;:false,&quot;dropping-particle&quot;:&quot;&quot;,&quot;non-dropping-particle&quot;:&quot;&quot;},{&quot;family&quot;:&quot;Tsyrkaeva&quot;,&quot;given&quot;:&quot;E.A.&quot;,&quot;parse-names&quot;:false,&quot;dropping-particle&quot;:&quot;&quot;,&quot;non-dropping-particle&quot;:&quot;&quot;}],&quot;container-title&quot;:&quot;Journal of Physics Conference Series&quot;,&quot;container-title-short&quot;:&quot;J. Phys. Conf. Ser.&quot;,&quot;DOI&quot;:&quot;10.1088/1742-6596/1728/1/012023&quot;,&quot;issued&quot;:{&quot;date-parts&quot;:[[2021]]},&quot;abstract&quot;:&quot;Given there is development of state-of-the art technologies in the field of water treatment and the demanding requirements for environmental control, as well as trends in the cost increase of chemicals and usage costs of primary resources, it deemed necessary to modernize the water treatmentand water purification systems in such a way as: firstly, to minimize discharges as such; secondly,to increase the degree of use of circulating water; thirdly, using modern non-reagent cleaning technologies to minimize the consumption of necessary chemical agents, which has a complex effect - both in merely economic terms (procurement, transportation, storage, movement and control), and from a practical perspective - increasing the environmental safety of production, area release, etc.&quot;,&quot;issue&quot;:&quot;1&quot;,&quot;volume&quot;:&quot;1728&quot;},&quot;isTemporary&quot;:false},{&quot;id&quot;:&quot;3f7b58d4-29f3-30de-8a7e-9746ea53fee2&quot;,&quot;itemData&quot;:{&quot;type&quot;:&quot;article-journal&quot;,&quot;id&quot;:&quot;3f7b58d4-29f3-30de-8a7e-9746ea53fee2&quot;,&quot;title&quot;:&quot;Desalination Process Design Assisted by Osmotic Power for High Water Recovery and Low Energy Consumption&quot;,&quot;author&quot;:[{&quot;family&quot;:&quot;Touati&quot;,&quot;given&quot;:&quot;K.&quot;,&quot;parse-names&quot;:false,&quot;dropping-particle&quot;:&quot;&quot;,&quot;non-dropping-particle&quot;:&quot;&quot;},{&quot;family&quot;:&quot;Dudchenko&quot;,&quot;given&quot;:&quot;A.V.&quot;,&quot;parse-names&quot;:false,&quot;dropping-particle&quot;:&quot;&quot;,&quot;non-dropping-particle&quot;:&quot;&quot;},{&quot;family&quot;:&quot;Mauter&quot;,&quot;given&quot;:&quot;M.S.&quot;,&quot;parse-names&quot;:false,&quot;dropping-particle&quot;:&quot;&quot;,&quot;non-dropping-particle&quot;:&quot;&quot;},{&quot;family&quot;:&quot;Rahaman&quot;,&quot;given&quot;:&quot;M.S.&quot;,&quot;parse-names&quot;:false,&quot;dropping-particle&quot;:&quot;&quot;,&quot;non-dropping-particle&quot;:&quot;&quot;}],&quot;container-title&quot;:&quot;ACS Sustainable Chemistry and Engineering&quot;,&quot;container-title-short&quot;:&quot;ACS Sustain. Chem. Eng.&quot;,&quot;DOI&quot;:&quot;10.1021/acssuschemeng.1c07078&quot;,&quot;issued&quot;:{&quot;date-parts&quot;:[[2022]]},&quot;page&quot;:&quot;2409-2419&quot;,&quot;abstract&quot;:&quot;Membrane-based processes have been contributing greatly in tackling water scarcity issues. Besides, these processes are also being used in clean energy production, which makes membrane technology an important aspect in the water-energy nexus. The membrane-based reverse osmosis (RO) process is the most energy-efficient technology for seawater desalination. However, the energy consumption of RO desalination plants is still relatively high, and improvement in energy efficiency is needed. Pressure-retarded osmosis (PRO) has been investigated to reduce the energy consumption of seawater RO (SWRO) desalination. However, a simple integration of SWRO and PRO has not resulted in encouraging results. Hence, introducing a desalination process with high water recovery and low energy consumption seems to be a universal target. In this present work, we introduced a promising combined membrane-based process for producing both potable water and irrigation water, and energy utilizing seawater and treated wastewater effluents. Our integrated system provided high water productivity with low energy consumption. The energetic analysis of our combined process revealed that the specific energy consumption was around 1.4 kW h/m&lt;sup&gt;3&lt;/sup&gt; with a total water recovery ratio of 88%. The results obtained using actual membrane performance, where the real dilution does not exceed 60% of the maximum theoretical dilution, showed promising economics. Finally, an economic analysis was carried out to evaluate the economic viability of the system. It was found that, with a water price of $0.6/m&lt;sup&gt;3&lt;/sup&gt;, the payback period is one year and the process shows a strong economic competitiveness in comparison with the conventional processes with a very short payback period and a strong competitiveness compared to other processes with equal production capacity. This result was confirmed with a high internal rate of return.&quot;,&quot;issue&quot;:&quot;7&quot;,&quot;volume&quot;:&quot;10&quot;},&quot;isTemporary&quot;:false}]},{&quot;citationID&quot;:&quot;MENDELEY_CITATION_5334cb9e-652b-423c-8137-9de9a52c1fe8&quot;,&quot;properties&quot;:{&quot;noteIndex&quot;:0},&quot;isEdited&quot;:false,&quot;manualOverride&quot;:{&quot;isManuallyOverridden&quot;:false,&quot;citeprocText&quot;:&quot;[12], [13], [14]&quot;,&quot;manualOverrideText&quot;:&quot;&quot;},&quot;citationTag&quot;:&quot;MENDELEY_CITATION_v3_eyJjaXRhdGlvbklEIjoiTUVOREVMRVlfQ0lUQVRJT05fNTMzNGNiOWUtNjUyYi00MjNjLTgxMzctOWRlOWE1MmMxZmU4IiwicHJvcGVydGllcyI6eyJub3RlSW5kZXgiOjB9LCJpc0VkaXRlZCI6ZmFsc2UsIm1hbnVhbE92ZXJyaWRlIjp7ImlzTWFudWFsbHlPdmVycmlkZGVuIjpmYWxzZSwiY2l0ZXByb2NUZXh0IjoiWzEyXSwgWzEzXSwgWzE0XSIsIm1hbnVhbE92ZXJyaWRlVGV4dCI6IiJ9LCJjaXRhdGlvbkl0ZW1zIjpbeyJpZCI6ImM3ODhjMmMyLWRjNDctM2UwMC1hYzA2LTczODEzZWYxMGViYSIsIml0ZW1EYXRhIjp7InR5cGUiOiJhcnRpY2xlLWpvdXJuYWwiLCJpZCI6ImM3ODhjMmMyLWRjNDctM2UwMC1hYzA2LTczODEzZWYxMGViYSIsInRpdGxlIjoiRnVuY3Rpb25hbCBncmFwaGVuZSBuYW5vc2hlZXRzOiBUaGUgbmV4dCBnZW5lcmF0aW9uIG1lbWJyYW5lcyBmb3Igd2F0ZXIgZGVzYWxpbmF0aW9uIiwiYXV0aG9yIjpbeyJmYW1pbHkiOiJNYWhtb3VkIiwiZ2l2ZW4iOiJLLkEuIiwicGFyc2UtbmFtZXMiOmZhbHNlLCJkcm9wcGluZy1wYXJ0aWNsZSI6IiIsIm5vbi1kcm9wcGluZy1wYXJ0aWNsZSI6IiJ9LHsiZmFtaWx5IjoiTWFuc29vciIsImdpdmVuIjoiQi4iLCJwYXJzZS1uYW1lcyI6ZmFsc2UsImRyb3BwaW5nLXBhcnRpY2xlIjoiIiwibm9uLWRyb3BwaW5nLXBhcnRpY2xlIjoiIn0seyJmYW1pbHkiOiJNYW5zb3VyIiwiZ2l2ZW4iOiJBLiIsInBhcnNlLW5hbWVzIjpmYWxzZSwiZHJvcHBpbmctcGFydGljbGUiOiIiLCJub24tZHJvcHBpbmctcGFydGljbGUiOiIifSx7ImZhbWlseSI6IktocmFpc2hlaCIsImdpdmVuIjoiTS4iLCJwYXJzZS1uYW1lcyI6ZmFsc2UsImRyb3BwaW5nLXBhcnRpY2xlIjoiIiwibm9uLWRyb3BwaW5nLXBhcnRpY2xlIjoiIn1dLCJjb250YWluZXItdGl0bGUiOiJEZXNhbGluYXRpb24iLCJjb250YWluZXItdGl0bGUtc2hvcnQiOiJEZXNhbGluYXRpb24iLCJET0kiOiIxMC4xMDE2L2ouZGVzYWwuMjAxNC4xMC4wMjIiLCJpc3N1ZWQiOnsiZGF0ZS1wYXJ0cyI6W1syMDE1XV19LCJwYWdlIjoiMjA4LTIyNSIsImFic3RyYWN0IjoiTWVtYnJhbmUgZGVzYWxpbmF0aW9uIGFuZCB3YXRlciBwdXJpZmljYXRpb24gdGVjaG5vbG9naWVzIGhhdmUgYmVjb21lIGltcG9ydGFudCBlbmVyZ3ktZWZmaWNpZW50IG1lYW5zIHRvIHNlY3VyZSBmcmVzaCB3YXRlciByZXNvdXJjZXMgYXJvdW5kIHRoZSBnbG9iZS4gQW1vbmcgdGhlIHNpZ25pZmljYW50IHJlY2VudCBhZHZhbmNlbWVudHMgaW4gdGhlIGRlc2lnbiBhbmQgZGV2ZWxvcG1lbnQgb2YgbmV3IG1lbWJyYW5lIHN5c3RlbXMgaXMgdGhlIHVzZSBvZiBncmFwaGVuZXMuIEdyYXBoZW5lcyBoYXZlIG9mZmVyZWQgYSBub3ZlbCBjbGFzcyBvZiBtZWNoYW5pY2FsbHkgcm9idXN0LCB1bHRyYXRoaW4sIGhpZ2gtZmx1eCwgaGlnaCBzZWxlY3Rpdml0eSwgYW5kIGZvdWxpbmcgcmVzaXN0YW50IHNlcGFyYXRpb24gbWVtYnJhbmVzIHRoYXQgcHJvdmlkZSBvcHBvcnR1bml0aWVzIHRvIGFkdmFuY2Ugd2F0ZXIgZGVzYWxpbmF0aW9uIHRlY2hub2xvZ2llcy4gVGhlIGZhY2lsZSBzeW50aGVzaXMgb2YgbmFub3Bvcm91cyBncmFwaGVuZSAoTlBHKSBhbmQgZ3JhcGhlbmUgb3hpZGUgKEdPKSBtZW1icmFuZXMgb3BlbnMgdGhlIGRvb3IgZm9yIGlkZWFsIG5leHQtZ2VuZXJhdGlvbiBtZW1icmFuZXMgYXMgY29zdCBlZmZlY3RpdmUgYW5kIHN1c3RhaW5hYmxlIGFsdGVybmF0aXZlIHRvIHRoZSBsb25nLWV4aXN0aW5nIHRoaW4tZmlsbSBjb21wb3NpdGUgcG9seWFtaWRlIG1lbWJyYW5lcyBmb3Igd2F0ZXIgcHVyaWZpY2F0aW9uIGFwcGxpY2F0aW9ucy4gSW4gdGhpcyByZXZpZXcsIHdlIGhpZ2hsaWdodCB0aGUgc3RydWN0dXJlIGFuZCBwcmVwYXJhdGlvbiBvZiBOUEcgYW5kIEdPIG1lbWJyYW5lcy4gV2UgYWxzbyBkaXNjdXNzIHRoZSByZWNlbnQgZXhwZXJpbWVudHMsIGNvbXB1dGVyIHNpbXVsYXRpb25zIGFuZCB0aGVvcmV0aWNhbCBtb2RlbHMsIGFkZHJlc3NpbmcgdGhlIHVuaXF1ZSBtZWNoYW5pY2FsIHByb3BlcnRpZXMsIGlvbiBzZWxlY3Rpdml0eSwgYW5kIHBvc3NpYmxlIHRyYW5zcG9ydCBtZWNoYW5pc21zIHRocm91Z2ggTlBHIGFuZCBHTyBtZW1icmFuZXMuIFdlIHdpbGwgZm9jdXMgb24gdGhlIGZhYnJpY2F0aW9uIGFuZCBmdW5jdGlvbmFsaXphdGlvbiBzY2hlbWVzIG9mIGdyYXBoZW5lIG94aWRlIG1lbWJyYW5lcy4gUGFydGljdWxhciBlbXBoYXNpcyBpcyBvbiB0aGUgYW50aWZvdWxpbmcgcHJvcGVydGllcyBvZiB0aGUgTlBHIGFuZCBHTyBtb2RpZmllZCBtZW1icmFuZXMuIFdlIGJlbGlldmUgdGhpcyByZXZpZXcgd2lsbCBvcGVuIG5ldyBhdmVudWVzIGZvciBuZXcgaW5ub3ZhdGlvbnMgYW5kIGFwcGxpY2F0aW9ucyBvZiBOUEcgYW5kIEdPIGluIHdhdGVyIGRlc2FsaW5hdGlvbiBhbmQgdHJlYXRtZW50LiIsInZvbHVtZSI6IjM1NiJ9LCJpc1RlbXBvcmFyeSI6ZmFsc2V9LHsiaWQiOiI3ZWY0MTcyYy04MzJjLTMzN2EtODYwMy03N2Y5NjY3ZDg3OTciLCJpdGVtRGF0YSI6eyJ0eXBlIjoiYXJ0aWNsZS1qb3VybmFsIiwiaWQiOiI3ZWY0MTcyYy04MzJjLTMzN2EtODYwMy03N2Y5NjY3ZDg3OTciLCJ0aXRsZSI6IlBvdGVudGlhbCBhbmQgcHJvc3BlY3RzIGluIG1vbGVjdWxhciBvcmJpdGFsIGxldmVsIG1pY3JvLWVsZWN0cmljIGZpZWxkIGZvciBsb3cgZW5lcmd5IGNvbnN1bXB0aW9uIHdhdGVyIHB1cmlmaWNhdGlvbiIsImF1dGhvciI6W3siZmFtaWx5IjoiTHl1IiwiZ2l2ZW4iOiJMLiIsInBhcnNlLW5hbWVzIjpmYWxzZSwiZHJvcHBpbmctcGFydGljbGUiOiIiLCJub24tZHJvcHBpbmctcGFydGljbGUiOiIifSx7ImZhbWlseSI6IldhbmciLCJnaXZlbiI6IlkuIiwicGFyc2UtbmFtZXMiOmZhbHNlLCJkcm9wcGluZy1wYXJ0aWNsZSI6IiIsIm5vbi1kcm9wcGluZy1wYXJ0aWNsZSI6IiJ9LHsiZmFtaWx5IjoiTHUiLCJnaXZlbiI6IkMuIiwicGFyc2UtbmFtZXMiOmZhbHNlLCJkcm9wcGluZy1wYXJ0aWNsZSI6IiIsIm5vbi1kcm9wcGluZy1wYXJ0aWNsZSI6IiJ9LHsiZmFtaWx5IjoiTGkiLCJnaXZlbiI6IkYuIiwicGFyc2UtbmFtZXMiOmZhbHNlLCJkcm9wcGluZy1wYXJ0aWNsZSI6IiIsIm5vbi1kcm9wcGluZy1wYXJ0aWNsZSI6IiJ9LHsiZmFtaWx5IjoiQ2FvIiwiZ2l2ZW4iOiJXLiIsInBhcnNlLW5hbWVzIjpmYWxzZSwiZHJvcHBpbmctcGFydGljbGUiOiIiLCJub24tZHJvcHBpbmctcGFydGljbGUiOiIifSx7ImZhbWlseSI6IlN1biIsImdpdmVuIjoiWS4iLCJwYXJzZS1uYW1lcyI6ZmFsc2UsImRyb3BwaW5nLXBhcnRpY2xlIjoiIiwibm9uLWRyb3BwaW5nLXBhcnRpY2xlIjoiIn0seyJmYW1pbHkiOiJIdSIsImdpdmVuIjoiQy4iLCJwYXJzZS1uYW1lcyI6ZmFsc2UsImRyb3BwaW5nLXBhcnRpY2xlIjoiIiwibm9uLWRyb3BwaW5nLXBhcnRpY2xlIjoiIn1dLCJjb250YWluZXItdGl0bGUiOiJOYXRpb25hbCBTY2llbmNlIE9wZW4iLCJET0kiOiIxMC4xMzYwL25zby8yMDIzMDAxNyIsImlzc3VlZCI6eyJkYXRlLXBhcnRzIjpbWzIwMjRdXX0sImFic3RyYWN0IjoiQ29udmVudGlvbmFsIHdhdGVyIHB1cmlmaWNhdGlvbiB0ZWNobm9sb2dpZXMgc3RydWdnbGUgdG8gc2ltdWx0YW5lb3VzbHkgYWRkcmVzcyBwdXJpZmljYXRpb24gZWZmaWNpZW5jeSBhbmQgZW5lcmd5IGNvbnN1bXB0aW9uLiBNb2xlY3VsYXIgb3JiaXRhbCBsZXZlbCBzdXJmYWNlIG1pY3JvLWVsZWN0cmljIGZpZWxkIChNRUYpLWRyaXZlbiB3YXRlciBwdXJpZmljYXRpb24gaXMgYW4gb3JpZ2luYWwgYW5kIGlubm92YXRpdmUgY29uY2VwdCBjb25jZWl2ZWQgYW5kIGRldmVsb3BlZCBieSBvdXIgZ3JvdXAgaW4gcmVjZW50IHllYXJzLiBUaGUgY29yZSBpZGVhIGludm9sdmVzIGNyZWF0aW5nIGVsZWN0cm9uLXJpY2ggYW5kIGVsZWN0cm9uLXBvb3IgbWljcm8tYXJlYXMgb24gdGhlIG5hbm9tYXRlcmlhbCBzdXJmYWNlLCB3aGljaCBkcml2ZSBwb2xsdXRhbnRzIG9yIEg8aW5mPjI8L2luZj5PIG1vbGVjdWxlcyB0byBwcm92aWRlIGVsZWN0cm9ucyBpbiB0aGUgZWxlY3Ryb24tcG9vciBtaWNyby1hcmVhcyB3aGlsZSBvdGhlciBlbnZpcm9ubWVudGFsIGZhY3RvcnMgKHN1Y2ggYXMgSDxpbmY+MjwvaW5mPk88aW5mPjI8L2luZj4gYW5kIE88aW5mPjI8L2luZj4pIG9idGFpbiBlbGVjdHJvbnMgaW4gdGhlIGVsZWN0cm9uLXJpY2ggbWljcm8tYXJlYXMuIFRoaXMgcHJvY2VzcyBlZmZlY3RpdmVseSB1dGlsaXplcyB0aGUgaW50ZXJuYWwgZW5lcmd5IGNvbnRhaW5lZCB3aXRoaW4gd2FzdGV3YXRlciBhbmQgZW1lcmdpbmcgY29udGFtaW5hbnRzIChFQ3MpLiBDZW50ZXJlZCBvbiB0aGlzIGNvcmUsIHRoaXMgcmV2aWV3IHN5c3RlbWF0aWNhbGx5IGV4YW1pbmVzIHRoZSBkaXNjb3ZlcnksIGNvbnN0cnVjdGlvbiwgYW5kIGNoYXJhY3RlcmlzdGljcyBvZiBNRUYgYW5kIE1FRi1saWtlIHN5c3RlbXMgYW5kIHN1bW1hcml6ZXMgdGhlaXIgYXBwbGljYXRpb24gZGlyZWN0aW9ucy4gVGhlIGNoYWxsZW5nZXMsIGJvdHRsZW5lY2tzLCBhbmQgZnV0dXJlIGRldmVsb3BtZW50IGRpcmVjdGlvbnMgb2YgTUVGIHRlY2hub2xvZ3kgYXJlIGFsc28gYW5hbHl6ZWQgYW5kIGRpc2N1c3NlZC4gUmV2aWV3cyBvZiBNRUZzIGNhbiBmYWNpbGl0YXRlIHRoZSBkZXZlbG9wbWVudCBvZiBsb3ctY29uc3VtcHRpb24sIGhpZ2gtZWZmaWNpZW5jeSB3YXRlciBwdXJpZmljYXRpb24gdGVjaG5vbG9naWVzLiIsImlzc3VlIjoiMyIsInZvbHVtZSI6IjMifSwiaXNUZW1wb3JhcnkiOmZhbHNlfSx7ImlkIjoiOWM4ZGZlYmItMjFhMi0zYTgxLWJiYjQtNjYxNDZmZTJhMTg1IiwiaXRlbURhdGEiOnsidHlwZSI6ImFydGljbGUtam91cm5hbCIsImlkIjoiOWM4ZGZlYmItMjFhMi0zYTgxLWJiYjQtNjYxNDZmZTJhMTg1IiwidGl0bGUiOiJFbWVyZ2luZywgaHlkcm9nZW4tZHJpdmVuIGVsZWN0cm9jaGVtaWNhbCB3YXRlciBwdXJpZmljYXRpb24iLCJhdXRob3IiOlt7ImZhbWlseSI6IlN1c3MiLCJnaXZlbiI6Ik0uRS4iLCJwYXJzZS1uYW1lcyI6ZmFsc2UsImRyb3BwaW5nLXBhcnRpY2xlIjoiIiwibm9uLWRyb3BwaW5nLXBhcnRpY2xlIjoiIn0seyJmYW1pbHkiOiJaaGFuZyIsImdpdmVuIjoiWS4iLCJwYXJzZS1uYW1lcyI6ZmFsc2UsImRyb3BwaW5nLXBhcnRpY2xlIjoiIiwibm9uLWRyb3BwaW5nLXBhcnRpY2xlIjoiIn0seyJmYW1pbHkiOiJBdGxhcyIsImdpdmVuIjoiSS4iLCJwYXJzZS1uYW1lcyI6ZmFsc2UsImRyb3BwaW5nLXBhcnRpY2xlIjoiIiwibm9uLWRyb3BwaW5nLXBhcnRpY2xlIjoiIn0seyJmYW1pbHkiOiJHZW5kZWwiLCJnaXZlbiI6IlkuIiwicGFyc2UtbmFtZXMiOmZhbHNlLCJkcm9wcGluZy1wYXJ0aWNsZSI6IiIsIm5vbi1kcm9wcGluZy1wYXJ0aWNsZSI6IiJ9LHsiZmFtaWx5IjoiUnVjayIsImdpdmVuIjoiRS5CLiIsInBhcnNlLW5hbWVzIjpmYWxzZSwiZHJvcHBpbmctcGFydGljbGUiOiIiLCJub24tZHJvcHBpbmctcGFydGljbGUiOiIifSx7ImZhbWlseSI6IlByZXNzZXIiLCJnaXZlbiI6IlYuIiwicGFyc2UtbmFtZXMiOmZhbHNlLCJkcm9wcGluZy1wYXJ0aWNsZSI6IiIsIm5vbi1kcm9wcGluZy1wYXJ0aWNsZSI6IiJ9XSwiY29udGFpbmVyLXRpdGxlIjoiRWxlY3Ryb2NoZW1pc3RyeSBDb21tdW5pY2F0aW9ucyIsImNvbnRhaW5lci10aXRsZS1zaG9ydCI6IkVsZWN0cm9jaGVtLiBjb21tdW4uIiwiRE9JIjoiMTAuMTAxNi9qLmVsZWNvbS4yMDIyLjEwNzIxMSIsImlzc3VlZCI6eyJkYXRlLXBhcnRzIjpbWzIwMjJdXX0sImFic3RyYWN0IjoiRW5lcmd5LWVmZmljaWVudCB0ZWNobm9sb2dpZXMgZm9yIHRoZSByZW1lZGlhdGlvbiBvZiB3YXRlciBhbmQgZ2VuZXJhdGlvbiBvZiBkcmlua2luZyB3YXRlciBpcyBhIGtleSB0b3dhcmRzIHN1c3RhaW5hYmxlIHRlY2hub2xvZ2llcy4gRWxlY3Ryb2NoZW1pY2FsIGRlc2FsaW5hdGlvbiB0ZWNobm9sb2dpZXMgYXJlIHByb21pc2luZyBhbHRlcm5hdGl2ZXMgdG93YXJkcyBlc3RhYmxpc2hlZCBtZXRob2RzLCBzdWNoIGFzIHJldmVyc2Ugb3Ntb3NpcyBvciBuYW5vZmlsdHJhdGlvbi4gSW4gdGhlIGxhc3QgZmV3IHllYXJzLCBoeWRyb2dlbi1kcml2ZW4gZWxlY3Ryb2NoZW1pY2FsIHdhdGVyIHB1cmlmaWNhdGlvbiBoYXMgZW1lcmdlZC4gVGhpcyByZXZpZXcgYXJ0aWNsZSBleHBsb3JlcyB0aGUgY29uY2VwdCBvZiBkZXNhbGluYXRpb24gZnVlbCBjZWxscyBhbmQgY2FwYWNpdGl2ZS1GYXJhZGFpYyBmdWVsIGNlbGxzIGZvciBpb24gc2VwYXJhdGlvbi4iLCJ2b2x1bWUiOiIxMzYifSwiaXNUZW1wb3JhcnkiOmZhbHNlfV19&quot;,&quot;citationItems&quot;:[{&quot;id&quot;:&quot;c788c2c2-dc47-3e00-ac06-73813ef10eba&quot;,&quot;itemData&quot;:{&quot;type&quot;:&quot;article-journal&quot;,&quot;id&quot;:&quot;c788c2c2-dc47-3e00-ac06-73813ef10eba&quot;,&quot;title&quot;:&quot;Functional graphene nanosheets: The next generation membranes for water desalination&quot;,&quot;author&quot;:[{&quot;family&quot;:&quot;Mahmoud&quot;,&quot;given&quot;:&quot;K.A.&quot;,&quot;parse-names&quot;:false,&quot;dropping-particle&quot;:&quot;&quot;,&quot;non-dropping-particle&quot;:&quot;&quot;},{&quot;family&quot;:&quot;Mansoor&quot;,&quot;given&quot;:&quot;B.&quot;,&quot;parse-names&quot;:false,&quot;dropping-particle&quot;:&quot;&quot;,&quot;non-dropping-particle&quot;:&quot;&quot;},{&quot;family&quot;:&quot;Mansour&quot;,&quot;given&quot;:&quot;A.&quot;,&quot;parse-names&quot;:false,&quot;dropping-particle&quot;:&quot;&quot;,&quot;non-dropping-particle&quot;:&quot;&quot;},{&quot;family&quot;:&quot;Khraisheh&quot;,&quot;given&quot;:&quot;M.&quot;,&quot;parse-names&quot;:false,&quot;dropping-particle&quot;:&quot;&quot;,&quot;non-dropping-particle&quot;:&quot;&quot;}],&quot;container-title&quot;:&quot;Desalination&quot;,&quot;container-title-short&quot;:&quot;Desalination&quot;,&quot;DOI&quot;:&quot;10.1016/j.desal.2014.10.022&quot;,&quot;issued&quot;:{&quot;date-parts&quot;:[[2015]]},&quot;page&quot;:&quot;208-225&quot;,&quot;abstract&quot;:&quot;Membrane desalination and water purification technologies have become important energy-efficient means to secure fresh water resources around the globe. Among the significant recent advancements in the design and development of new membrane systems is the use of graphenes. Graphenes have offered a novel class of mechanically robust, ultrathin, high-flux, high selectivity, and fouling resistant separation membranes that provide opportunities to advance water desalination technologies. The facile synthesis of nanoporous graphene (NPG) and graphene oxide (GO) membranes opens the door for ideal next-generation membranes as cost effective and sustainable alternative to the long-existing thin-film composite polyamide membranes for water purification applications. In this review, we highlight the structure and preparation of NPG and GO membranes. We also discuss the recent experiments, computer simulations and theoretical models, addressing the unique mechanical properties, ion selectivity, and possible transport mechanisms through NPG and GO membranes. We will focus on the fabrication and functionalization schemes of graphene oxide membranes. Particular emphasis is on the antifouling properties of the NPG and GO modified membranes. We believe this review will open new avenues for new innovations and applications of NPG and GO in water desalination and treatment.&quot;,&quot;volume&quot;:&quot;356&quot;},&quot;isTemporary&quot;:false},{&quot;id&quot;:&quot;7ef4172c-832c-337a-8603-77f9667d8797&quot;,&quot;itemData&quot;:{&quot;type&quot;:&quot;article-journal&quot;,&quot;id&quot;:&quot;7ef4172c-832c-337a-8603-77f9667d8797&quot;,&quot;title&quot;:&quot;Potential and prospects in molecular orbital level micro-electric field for low energy consumption water purification&quot;,&quot;author&quot;:[{&quot;family&quot;:&quot;Lyu&quot;,&quot;given&quot;:&quot;L.&quot;,&quot;parse-names&quot;:false,&quot;dropping-particle&quot;:&quot;&quot;,&quot;non-dropping-particle&quot;:&quot;&quot;},{&quot;family&quot;:&quot;Wang&quot;,&quot;given&quot;:&quot;Y.&quot;,&quot;parse-names&quot;:false,&quot;dropping-particle&quot;:&quot;&quot;,&quot;non-dropping-particle&quot;:&quot;&quot;},{&quot;family&quot;:&quot;Lu&quot;,&quot;given&quot;:&quot;C.&quot;,&quot;parse-names&quot;:false,&quot;dropping-particle&quot;:&quot;&quot;,&quot;non-dropping-particle&quot;:&quot;&quot;},{&quot;family&quot;:&quot;Li&quot;,&quot;given&quot;:&quot;F.&quot;,&quot;parse-names&quot;:false,&quot;dropping-particle&quot;:&quot;&quot;,&quot;non-dropping-particle&quot;:&quot;&quot;},{&quot;family&quot;:&quot;Cao&quot;,&quot;given&quot;:&quot;W.&quot;,&quot;parse-names&quot;:false,&quot;dropping-particle&quot;:&quot;&quot;,&quot;non-dropping-particle&quot;:&quot;&quot;},{&quot;family&quot;:&quot;Sun&quot;,&quot;given&quot;:&quot;Y.&quot;,&quot;parse-names&quot;:false,&quot;dropping-particle&quot;:&quot;&quot;,&quot;non-dropping-particle&quot;:&quot;&quot;},{&quot;family&quot;:&quot;Hu&quot;,&quot;given&quot;:&quot;C.&quot;,&quot;parse-names&quot;:false,&quot;dropping-particle&quot;:&quot;&quot;,&quot;non-dropping-particle&quot;:&quot;&quot;}],&quot;container-title&quot;:&quot;National Science Open&quot;,&quot;DOI&quot;:&quot;10.1360/nso/20230017&quot;,&quot;issued&quot;:{&quot;date-parts&quot;:[[2024]]},&quot;abstract&quot;:&quot;Conventional water purification technologies struggle to simultaneously address purification efficiency and energy consumption. Molecular orbital level surface micro-electric field (MEF)-driven water purification is an original and innovative concept conceived and developed by our group in recent years. The core idea involves creating electron-rich and electron-poor micro-areas on the nanomaterial surface, which drive pollutants or H&lt;inf&gt;2&lt;/inf&gt;O molecules to provide electrons in the electron-poor micro-areas while other environmental factors (such as H&lt;inf&gt;2&lt;/inf&gt;O&lt;inf&gt;2&lt;/inf&gt; and O&lt;inf&gt;2&lt;/inf&gt;) obtain electrons in the electron-rich micro-areas. This process effectively utilizes the internal energy contained within wastewater and emerging contaminants (ECs). Centered on this core, this review systematically examines the discovery, construction, and characteristics of MEF and MEF-like systems and summarizes their application directions. The challenges, bottlenecks, and future development directions of MEF technology are also analyzed and discussed. Reviews of MEFs can facilitate the development of low-consumption, high-efficiency water purification technologies.&quot;,&quot;issue&quot;:&quot;3&quot;,&quot;volume&quot;:&quot;3&quot;},&quot;isTemporary&quot;:false},{&quot;id&quot;:&quot;9c8dfebb-21a2-3a81-bbb4-66146fe2a185&quot;,&quot;itemData&quot;:{&quot;type&quot;:&quot;article-journal&quot;,&quot;id&quot;:&quot;9c8dfebb-21a2-3a81-bbb4-66146fe2a185&quot;,&quot;title&quot;:&quot;Emerging, hydrogen-driven electrochemical water purification&quot;,&quot;author&quot;:[{&quot;family&quot;:&quot;Suss&quot;,&quot;given&quot;:&quot;M.E.&quot;,&quot;parse-names&quot;:false,&quot;dropping-particle&quot;:&quot;&quot;,&quot;non-dropping-particle&quot;:&quot;&quot;},{&quot;family&quot;:&quot;Zhang&quot;,&quot;given&quot;:&quot;Y.&quot;,&quot;parse-names&quot;:false,&quot;dropping-particle&quot;:&quot;&quot;,&quot;non-dropping-particle&quot;:&quot;&quot;},{&quot;family&quot;:&quot;Atlas&quot;,&quot;given&quot;:&quot;I.&quot;,&quot;parse-names&quot;:false,&quot;dropping-particle&quot;:&quot;&quot;,&quot;non-dropping-particle&quot;:&quot;&quot;},{&quot;family&quot;:&quot;Gendel&quot;,&quot;given&quot;:&quot;Y.&quot;,&quot;parse-names&quot;:false,&quot;dropping-particle&quot;:&quot;&quot;,&quot;non-dropping-particle&quot;:&quot;&quot;},{&quot;family&quot;:&quot;Ruck&quot;,&quot;given&quot;:&quot;E.B.&quot;,&quot;parse-names&quot;:false,&quot;dropping-particle&quot;:&quot;&quot;,&quot;non-dropping-particle&quot;:&quot;&quot;},{&quot;family&quot;:&quot;Presser&quot;,&quot;given&quot;:&quot;V.&quot;,&quot;parse-names&quot;:false,&quot;dropping-particle&quot;:&quot;&quot;,&quot;non-dropping-particle&quot;:&quot;&quot;}],&quot;container-title&quot;:&quot;Electrochemistry Communications&quot;,&quot;container-title-short&quot;:&quot;Electrochem. commun.&quot;,&quot;DOI&quot;:&quot;10.1016/j.elecom.2022.107211&quot;,&quot;issued&quot;:{&quot;date-parts&quot;:[[2022]]},&quot;abstract&quot;:&quot;Energy-efficient technologies for the remediation of water and generation of drinking water is a key towards sustainable technologies. Electrochemical desalination technologies are promising alternatives towards established methods, such as reverse osmosis or nanofiltration. In the last few years, hydrogen-driven electrochemical water purification has emerged. This review article explores the concept of desalination fuel cells and capacitive-Faradaic fuel cells for ion separation.&quot;,&quot;volume&quot;:&quot;136&quot;},&quot;isTemporary&quot;:false}]},{&quot;citationID&quot;:&quot;MENDELEY_CITATION_f65a9ed5-c920-40b2-86c5-aa02d94f7c31&quot;,&quot;properties&quot;:{&quot;noteIndex&quot;:0},&quot;isEdited&quot;:false,&quot;manualOverride&quot;:{&quot;isManuallyOverridden&quot;:false,&quot;citeprocText&quot;:&quot;[7], [12], [15]&quot;,&quot;manualOverrideText&quot;:&quot;&quot;},&quot;citationTag&quot;:&quot;MENDELEY_CITATION_v3_eyJjaXRhdGlvbklEIjoiTUVOREVMRVlfQ0lUQVRJT05fZjY1YTllZDUtYzkyMC00MGIyLTg2YzUtYWEwMmQ5NGY3YzMxIiwicHJvcGVydGllcyI6eyJub3RlSW5kZXgiOjB9LCJpc0VkaXRlZCI6ZmFsc2UsIm1hbnVhbE92ZXJyaWRlIjp7ImlzTWFudWFsbHlPdmVycmlkZGVuIjpmYWxzZSwiY2l0ZXByb2NUZXh0IjoiWzddLCBbMTJdLCBbMTVdIiwibWFudWFsT3ZlcnJpZGVUZXh0IjoiIn0sImNpdGF0aW9uSXRlbXMiOlt7ImlkIjoiYjA4ODk4MzktNzBmNS0zNGZiLTg1MDQtM2MxZTM5N2RjOWVlIiwiaXRlbURhdGEiOnsidHlwZSI6ImFydGljbGUtam91cm5hbCIsImlkIjoiYjA4ODk4MzktNzBmNS0zNGZiLTg1MDQtM2MxZTM5N2RjOWVlIiwidGl0bGUiOiJXYXRlciBnb3Zlcm5hbmNlOiBMZWFybmluZyBieSBkZXZlbG9waW5nIGFkYXB0aXZlIGNhcGFjaXR5IHRvIGluY29ycG9yYXRlIGNsaW1hdGUgdmFyaWFiaWxpdHkgYW5kIGNoYW5nZSIsImF1dGhvciI6W3siZmFtaWx5IjoiS2FzaHlhcCIsImdpdmVuIjoiQS4iLCJwYXJzZS1uYW1lcyI6ZmFsc2UsImRyb3BwaW5nLXBhcnRpY2xlIjoiIiwibm9uLWRyb3BwaW5nLXBhcnRpY2xlIjoiIn1dLCJjb250YWluZXItdGl0bGUiOiJXYXRlciBTY2llbmNlIGFuZCBUZWNobm9sb2d5IiwiRE9JIjoiMTAuMjE2Ni93c3QuMjAwNC4wNDM5IiwiaXNzdWVkIjp7ImRhdGUtcGFydHMiOltbMjAwNF1dfSwicGFnZSI6IjE0MS0xNDYiLCJhYnN0cmFjdCI6IlRoZXJlIGlzIGluY3JlYXNpbmcgZXZpZGVuY2UgdGhhdCBnbG9iYWwgY2xpbWF0ZSB2YXJpYWJpbGl0eSBhbmQgY2hhbmdlIGlzIGFmZmVjdGluZyB0aGUgcXVhbGl0eSBhbmQgYXZhaWxhYmlsaXR5IG9mIHdhdGVyIHN1cHBsaWVzLiBJbnRlZ3JhdGVkIHdhdGVyIHJlc291cmNlcyBkZXZlbG9wbWVudCwgdXNlLCBhbmQgbWFuYWdlbWVudCBzdHJhdGVnaWVzLCByZXByZXNlbnQgYW4gZWZmZWN0aXZlIGFwcHJvYWNoIHRvIGFjaGlldmUgc3VzdGFpbmFibGUgZGV2ZWxvcG1lbnQgb2Ygd2F0ZXIgcmVzb3VyY2VzIGluIGEgY2hhbmdpbmcgZW52aXJvbm1lbnQgd2l0aCBjb21wZXRpbmcgZGVtYW5kcy4gSXQgaXMgYWxzbyBhIGtleSB0byBhY2hpZXZpbmcgdGhlIE1pbGxlbm5pdW0gRGV2ZWxvcG1lbnQgR29hbHMuIEl0IGlzIGNyaXRpY2FsIHRoYXQgaW50ZWdyYXRlZCB3YXRlciBtYW5hZ2VtZW50IHN0cmF0ZWdpZXMgbXVzdCBpbmNvcnBvcmF0ZSB0aGUgaW1wYWN0cyBvZiBjbGltYXRlIHZhcmlhYmlsaXR5IGFuZCBjaGFuZ2UgdG8gcmVkdWNlIHZ1bG5lcmFiaWxpdHkgb2YgdGhlIHBvb3IsIHN0cmVuZ3RoZW4gc3VzdGFpbmFibGUgbGl2ZWxpaG9vZHMgYW5kIHN1cHBvcnQgbmF0aW9uYWwgc3VzdGFpbmFibGUgZGV2ZWxvcG1lbnQuIFVORFAncyBzdHJhdGVneSBmb2N1c2VzIG9uIGRldmVsb3BpbmcgYWRhcHRhdGlvbiBpbiB0aGUgd2F0ZXIgZ292ZXJuYW5jZSBzZWN0b3IgYXMgYW4gZW50cnkgcG9pbnQgd2l0aGluIHRoZSBmcmFtZXdvcmsgb2YgcG92ZXJ0eSByZWR1Y3Rpb24gYW5kIG5hdGlvbmFsIHN1c3RhaW5hYmxlIGRldmVsb3BtZW50LiBUaGlzIHN0cmF0ZWd5IGFpbXMgdG8gc3RyZW5ndGhlbiB0aGUgY2FwYWNpdHkgb2YgZ292ZXJubWVudHMgYW5kIGNpdmlsIHNvY2lldHkgb3JnYW5pemF0aW9ucyB0byBoYXZlIGFjY2VzcyB0byBlYXJseSB3YXJuaW5nIHN5c3RlbXMsIGFiaWxpdHkgdG8gYXNzZXNzIHRoZSBpbXBhY3Qgb2YgY2xpbWF0ZSB2YXJpYWJpbGl0eSBhbmQgY2hhbmdlIG9uIGludGVncmF0ZWQgd2F0ZXIgcmVzb3VyY2VzIG1hbmFnZW1lbnQsIGFuZCBkZXZlbG9waW5nIGFkYXB0YXRpb24gaW50ZXJ2ZW50aW9uIHRocm91Z2ggaGFuZHMtb24gbGVhcm5pbmcgYnkgdW5kZXJ0YWtpbmcgcGlsb3QgYWN0aXZpdGllcy4gwqkgSVdBIFB1Ymxpc2hpbmcgMjAwNC4iLCJpc3N1ZSI6IjciLCJ2b2x1bWUiOiI0OSIsImNvbnRhaW5lci10aXRsZS1zaG9ydCI6IiJ9LCJpc1RlbXBvcmFyeSI6ZmFsc2V9LHsiaWQiOiJjNzg4YzJjMi1kYzQ3LTNlMDAtYWMwNi03MzgxM2VmMTBlYmEiLCJpdGVtRGF0YSI6eyJ0eXBlIjoiYXJ0aWNsZS1qb3VybmFsIiwiaWQiOiJjNzg4YzJjMi1kYzQ3LTNlMDAtYWMwNi03MzgxM2VmMTBlYmEiLCJ0aXRsZSI6IkZ1bmN0aW9uYWwgZ3JhcGhlbmUgbmFub3NoZWV0czogVGhlIG5leHQgZ2VuZXJhdGlvbiBtZW1icmFuZXMgZm9yIHdhdGVyIGRlc2FsaW5hdGlvbiIsImF1dGhvciI6W3siZmFtaWx5IjoiTWFobW91ZCIsImdpdmVuIjoiSy5BLiIsInBhcnNlLW5hbWVzIjpmYWxzZSwiZHJvcHBpbmctcGFydGljbGUiOiIiLCJub24tZHJvcHBpbmctcGFydGljbGUiOiIifSx7ImZhbWlseSI6Ik1hbnNvb3IiLCJnaXZlbiI6IkIuIiwicGFyc2UtbmFtZXMiOmZhbHNlLCJkcm9wcGluZy1wYXJ0aWNsZSI6IiIsIm5vbi1kcm9wcGluZy1wYXJ0aWNsZSI6IiJ9LHsiZmFtaWx5IjoiTWFuc291ciIsImdpdmVuIjoiQS4iLCJwYXJzZS1uYW1lcyI6ZmFsc2UsImRyb3BwaW5nLXBhcnRpY2xlIjoiIiwibm9uLWRyb3BwaW5nLXBhcnRpY2xlIjoiIn0seyJmYW1pbHkiOiJLaHJhaXNoZWgiLCJnaXZlbiI6Ik0uIiwicGFyc2UtbmFtZXMiOmZhbHNlLCJkcm9wcGluZy1wYXJ0aWNsZSI6IiIsIm5vbi1kcm9wcGluZy1wYXJ0aWNsZSI6IiJ9XSwiY29udGFpbmVyLXRpdGxlIjoiRGVzYWxpbmF0aW9uIiwiY29udGFpbmVyLXRpdGxlLXNob3J0IjoiRGVzYWxpbmF0aW9uIiwiRE9JIjoiMTAuMTAxNi9qLmRlc2FsLjIwMTQuMTAuMDIyIiwiaXNzdWVkIjp7ImRhdGUtcGFydHMiOltbMjAxNV1dfSwicGFnZSI6IjIwOC0yMjUiLCJhYnN0cmFjdCI6Ik1lbWJyYW5lIGRlc2FsaW5hdGlvbiBhbmQgd2F0ZXIgcHVyaWZpY2F0aW9uIHRlY2hub2xvZ2llcyBoYXZlIGJlY29tZSBpbXBvcnRhbnQgZW5lcmd5LWVmZmljaWVudCBtZWFucyB0byBzZWN1cmUgZnJlc2ggd2F0ZXIgcmVzb3VyY2VzIGFyb3VuZCB0aGUgZ2xvYmUuIEFtb25nIHRoZSBzaWduaWZpY2FudCByZWNlbnQgYWR2YW5jZW1lbnRzIGluIHRoZSBkZXNpZ24gYW5kIGRldmVsb3BtZW50IG9mIG5ldyBtZW1icmFuZSBzeXN0ZW1zIGlzIHRoZSB1c2Ugb2YgZ3JhcGhlbmVzLiBHcmFwaGVuZXMgaGF2ZSBvZmZlcmVkIGEgbm92ZWwgY2xhc3Mgb2YgbWVjaGFuaWNhbGx5IHJvYnVzdCwgdWx0cmF0aGluLCBoaWdoLWZsdXgsIGhpZ2ggc2VsZWN0aXZpdHksIGFuZCBmb3VsaW5nIHJlc2lzdGFudCBzZXBhcmF0aW9uIG1lbWJyYW5lcyB0aGF0IHByb3ZpZGUgb3Bwb3J0dW5pdGllcyB0byBhZHZhbmNlIHdhdGVyIGRlc2FsaW5hdGlvbiB0ZWNobm9sb2dpZXMuIFRoZSBmYWNpbGUgc3ludGhlc2lzIG9mIG5hbm9wb3JvdXMgZ3JhcGhlbmUgKE5QRykgYW5kIGdyYXBoZW5lIG94aWRlIChHTykgbWVtYnJhbmVzIG9wZW5zIHRoZSBkb29yIGZvciBpZGVhbCBuZXh0LWdlbmVyYXRpb24gbWVtYnJhbmVzIGFzIGNvc3QgZWZmZWN0aXZlIGFuZCBzdXN0YWluYWJsZSBhbHRlcm5hdGl2ZSB0byB0aGUgbG9uZy1leGlzdGluZyB0aGluLWZpbG0gY29tcG9zaXRlIHBvbHlhbWlkZSBtZW1icmFuZXMgZm9yIHdhdGVyIHB1cmlmaWNhdGlvbiBhcHBsaWNhdGlvbnMuIEluIHRoaXMgcmV2aWV3LCB3ZSBoaWdobGlnaHQgdGhlIHN0cnVjdHVyZSBhbmQgcHJlcGFyYXRpb24gb2YgTlBHIGFuZCBHTyBtZW1icmFuZXMuIFdlIGFsc28gZGlzY3VzcyB0aGUgcmVjZW50IGV4cGVyaW1lbnRzLCBjb21wdXRlciBzaW11bGF0aW9ucyBhbmQgdGhlb3JldGljYWwgbW9kZWxzLCBhZGRyZXNzaW5nIHRoZSB1bmlxdWUgbWVjaGFuaWNhbCBwcm9wZXJ0aWVzLCBpb24gc2VsZWN0aXZpdHksIGFuZCBwb3NzaWJsZSB0cmFuc3BvcnQgbWVjaGFuaXNtcyB0aHJvdWdoIE5QRyBhbmQgR08gbWVtYnJhbmVzLiBXZSB3aWxsIGZvY3VzIG9uIHRoZSBmYWJyaWNhdGlvbiBhbmQgZnVuY3Rpb25hbGl6YXRpb24gc2NoZW1lcyBvZiBncmFwaGVuZSBveGlkZSBtZW1icmFuZXMuIFBhcnRpY3VsYXIgZW1waGFzaXMgaXMgb24gdGhlIGFudGlmb3VsaW5nIHByb3BlcnRpZXMgb2YgdGhlIE5QRyBhbmQgR08gbW9kaWZpZWQgbWVtYnJhbmVzLiBXZSBiZWxpZXZlIHRoaXMgcmV2aWV3IHdpbGwgb3BlbiBuZXcgYXZlbnVlcyBmb3IgbmV3IGlubm92YXRpb25zIGFuZCBhcHBsaWNhdGlvbnMgb2YgTlBHIGFuZCBHTyBpbiB3YXRlciBkZXNhbGluYXRpb24gYW5kIHRyZWF0bWVudC4iLCJ2b2x1bWUiOiIzNTYifSwiaXNUZW1wb3JhcnkiOmZhbHNlfSx7ImlkIjoiZGMwMjA2NzYtNWVmYy0zNjIwLThhMzQtZDNhZGEyM2U5YTlhIiwiaXRlbURhdGEiOnsidHlwZSI6ImJvb2siLCJpZCI6ImRjMDIwNjc2LTVlZmMtMzYyMC04YTM0LWQzYWRhMjNlOWE5YSIsInRpdGxlIjoiTmFub3RlY2hub2xvZ3kgRXhwbG9yZWQgZm9yIFdhdGVyIFB1cmlmaWNhdGlvbiIsImF1dGhvciI6W3siZmFtaWx5IjoiTGFoYSIsImdpdmVuIjoiQS4iLCJwYXJzZS1uYW1lcyI6ZmFsc2UsImRyb3BwaW5nLXBhcnRpY2xlIjoiIiwibm9uLWRyb3BwaW5nLXBhcnRpY2xlIjoiIn0seyJmYW1pbHkiOiJCaXN3YXMiLCJnaXZlbiI6IkQuIiwicGFyc2UtbmFtZXMiOmZhbHNlLCJkcm9wcGluZy1wYXJ0aWNsZSI6IiIsIm5vbi1kcm9wcGluZy1wYXJ0aWNsZSI6IiJ9LHsiZmFtaWx5IjoiQmFzYWsiLCJnaXZlbiI6IlMuIiwicGFyc2UtbmFtZXMiOmZhbHNlLCJkcm9wcGluZy1wYXJ0aWNsZSI6IiIsIm5vbi1kcm9wcGluZy1wYXJ0aWNsZSI6IiJ9XSwiY29udGFpbmVyLXRpdGxlIjoiTmFub3RlY2hub2xvZ3kgaW4gdGhlIExpZmUgU2NpZW5jZXMiLCJET0kiOiIxMC4xMDA3Lzk3OC0zLTAzMC0wMjM4MS0yXzgiLCJpc3N1ZWQiOnsiZGF0ZS1wYXJ0cyI6W1syMDE5XV19LCJudW1iZXItb2YtcGFnZXMiOiIxODEtMTkzIiwiYWJzdHJhY3QiOiJEZW1hbmQgb2YgdGhlIGZyZXNoIHdhdGVyIGlzIGluY3JlYXNpbmcgZXhwb25lbnRpYWxseSBmb3IgZHJpbmtpbmcgYXMgd2VsbCBhcyBmb3IgdGhlIGluZHVzdHJpYWwgdXNlLiBUaGUgbWFpbiByZWFzb25zIGJlaGluZCB0aGlzIGFyZSBwb3B1bGF0aW9uIGdyb3d0aCBpbiB3b3JsZHdpZGUsIGNsaW1hdGUgY2hhbmdlLCBhbmQgaW5kdXN0cmlhbCByZXZvbHV0aW9uLiBIZW5jZSB0aGVyZSBpcyBhIHJlYWwgZGVtYW5kIG9mIG5vdmVsIGFuZCBpbm5vdmF0aXZlIHdhdGVyIHB1cmlmaWNhdGlvbiB0ZWNobm9sb2d5IGZvciBkcmlua2luZyB3YXRlciBzdXBwbHkgYXMgd2VsbCBhcyB0byBmdWxmaWwgdGhlIGluZHVzdHJ5IHJlcXVpcmVtZW50LiBTY2llbnRpc3RzIGFuZCB0aGUgcmVzZWFyY2hlcnMgb2YgdGhlIGNvbmNlcm5lZCBmaWVsZCBhcmUgZ2l2aW5nIHRoZWlyIGVmZm9ydCB0byBkZXZlbG9wIHdhdGVyIHB1cmlmaWNhdGlvbiB0ZWNobm9sb2d5IHRoYXQgd291bGQgYmUgc3VzdGFpbmFibGUsIHJvYnVzdCwgZW5lcmd5LWVmZmljaWVudCBhbmQgY29zdC1lZmZlY3RpdmUuIFRoZXkgaGF2ZSBkZXZlbG9wZWQgbmFub3RlY2hub2xvZ3ktYmFzZWQgd2F0ZXIgcHVyaWZpY2F0aW9uIHVzaW5nIG5hbm8tc2lsaWNhLXNpbHZlciBjb21wb3NpdGUgbWF0ZXJpYWwgYmFzZWQgb24gbm9ud292ZW5zLiBJbiBhZGRpdGlvbiwgdGhleSBhcmUgYWxzbyB1c2luZyB0aGlzIGNvbXBvc2l0ZSBtZW1icmFuZSBvZiBub253b3ZlbnMgYW5kIG5hbm9maWJyZSBmb3IgdGhlIHByZS1maWx0cmF0aW9uIGFzIGFudGlmb3VsaW5nLCBhbnRpbWljcm9iaWFsIGFuZCBhcyBhIGR5ZSBhZHNvcnB0aXZlIG1hdGVyaWFsLiBBcGFydCBmcm9tIHRoZSBmaWx0cmF0aW9uLCBtb3N0IG9mIHRoZSBpbmR1c3RyaWVzIChlc3BlY2lhbGx5IGNoZW1pY2FsIGFuZCB0ZXh0aWxlIGluZHVzdHJpZXMpIGxpYmVyYXRlZCB0b3hpYyB3YXRlciBhcyBlZmZsdWVudCB3aGljaCBpcyB2ZXJ5IG11Y2ggaGFybWZ1bCBmb3IgdGhlIGxpdmluZyBiZWluZ3MgYXMgd2VsbCBhcyBmb3IgZWNvc3lzdGVtcy4gRWZmbHVlbnQgd2F0ZXIgaGFzIGxvc3QgaXRzIHBoeXNpY2FsLCBjaGVtaWNhbCBhbmQgYmlvbG9naWNhbCBwcm9wZXJ0aWVzIGR1ZSB0byBtaXhpbmcgd2l0aCBzb21lIG90aGVyIGNvbnRhbWluYW50cyBsaWtlIGR5ZXMsIGhlYXZ5IG1ldGFscywgcGF0aG9nZW5zLCBvdGhlciBpbm9yZ2FuaWMgYW5kIG9yZ2FuaWMgbWF0ZXJpYWxzLCBldGMuIE5hbm9tYXRlcmlhbHMgbGlrZSBtZXRhbCBveGlkZSwgbWV0YWwgbmFub3BhcnRpY2xlcywgemVvbGl0ZSwgZXRjLiBoYXZlIGFscmVhZHkgYmVlbiBleHBsb3JlZCBlZmZlY3RpdmVseSBpbiB0aGUgZmllbGQgb2Ygd2FzdGUgd2F0ZXIgcHVyaWZpY2F0aW9uIGR1ZSB0byBpdHMgbG93ZXIgc2l6ZSwgaGlnaCBzdXJmYWNlIGFyZWEgYW5kIHNpemUtZGVwZW5kZW50IHByb3BlcnRpZXMuIERlc2FsaW5hdGlvbiBvZiB3YXRlciBpcyBhbiBlbWVyZ2luZyBmaWVsZCBpbiB0aGUgd2F0ZXIgcHVyaWZpY2F0aW9uLiBEaWZmZXJlbnQgbmFub3N0cnVjdHVyZWQgbWF0ZXJpYWxzIGxpa2UgbmFub3Bvcm91cyBzaW5nbGUgbGF5ZXIgZ3JhcGhlbmUsIGV0Yy4gaGF2ZSBiZWVuIHVzZWQgYnkgdGhlIHJlc2VhcmNoZXJzIGZvciB0aGUgY29udmVyc2lvbiBvZiB0aGUgc2Vhd2F0ZXIgdG8gdGhlIGZyZXNoIHdhdGVyLiBQb3J0YWJsZSB3YXRlciBpcyBhbHNvIHZlcnkgbXVjaCB1c2VmdWwgYXMgYSBjYXJyeWluZyBtYXRlcmlhbCBpbiB0aGUgYm9hdCwgcGxhbmUsIGFuZCB0aGUgb3RoZXIgZGlzYXN0ZXIgYXJlYXMuIE5hbm8gdGVjaCB3YXRlciBib3R0bGUgKG5hbm9zY2FsZSBob2xlcyBwcmVzZW50IGluIHRoZSBib3R0bGUgZmlsdGVyKSBhbmQgbmFub3N0cnVjdHVyZWQgZGlzaW5mZWN0YW50IGNhbiBzb2x2ZSB0aGUgcHJvYmxlbSBpbiB0aGlzIHJlZ2FyZC4gTmFub3NpemVkIG1lbWJyYW5lICgxMOKAkzIwwqBubSkgd2hpY2ggaXMgMzAwMCB0aW1lcyBmaW5lciB0aGFuIHRoZSBodW1hbiBoYWlyIGNhbiBlZmZpY2llbnRseSBmaWx0ZXIgYW5kIHB1cmlmeSB0aGUgd2F0ZXIuIE5hbm90ZWNobm9sb2d5IGlzIGFsc28gdmVyeSBtdWNoIHVzZWZ1bCBpbiB0aGUgZmllbGQgb2YgaW50ZWxsaWdlbnQgaXJyaWdhdGlvbiBzZWN0b3IgKHdhdGVyIGF2YWlsYWJpbGl0eSwgd2F0ZXIgZGVsaXZlcnksIHdhdGVyIGZsb3cgbW9uaXRvcmluZywgZXRjLikgb2YgdGhlIGFncmljdWx0dXJlLCB3aGljaCByZXF1aXJlcyBub3JtYWxseSBtb3JlIHRoYW4gNzAlIG9mIHRoZSBmcmVzaCB3YXRlci4gQmVjYXVzZSBvZiB0aGUgaW5jcmVhc2VkIHN1cmZhY2UgYXJlYSwgaGlnaCByZWFjdGl2aXR5LCBhYnNvcnB0aW9uIHBvd2VyIGFuZCB0aGUgaGlnaCBzdHJlbmd0aCBieSB3ZWlnaHQgcmF0aW8gb2YgdGhlIG5hbm9tYXRlcmlhbHMgaXQgY2FuIGNyZWF0ZSBtZXRhbC1mcmVlIGNhdGFseXN0cyBmb3Igd2F0ZXIgcHVyaWZpY2F0aW9uIGFuZCB0aGUgbmFub2NvbXBvc2l0ZSBjYW4gZWFzaWx5IGJlIHVzZWZ1bCBmb3IgbWFraW5nIHN0cm9uZ2VyLCBsaWdodGVyIHBpcGVzIHVzZWQgaW4gdGhlIGFncmljdWx0dXJlIGZpZWxkLiJ9LCJpc1RlbXBvcmFyeSI6ZmFsc2V9XX0=&quot;,&quot;citationItems&quot;:[{&quot;id&quot;:&quot;b0889839-70f5-34fb-8504-3c1e397dc9ee&quot;,&quot;itemData&quot;:{&quot;type&quot;:&quot;article-journal&quot;,&quot;id&quot;:&quot;b0889839-70f5-34fb-8504-3c1e397dc9ee&quot;,&quot;title&quot;:&quot;Water governance: Learning by developing adaptive capacity to incorporate climate variability and change&quot;,&quot;author&quot;:[{&quot;family&quot;:&quot;Kashyap&quot;,&quot;given&quot;:&quot;A.&quot;,&quot;parse-names&quot;:false,&quot;dropping-particle&quot;:&quot;&quot;,&quot;non-dropping-particle&quot;:&quot;&quot;}],&quot;container-title&quot;:&quot;Water Science and Technology&quot;,&quot;DOI&quot;:&quot;10.2166/wst.2004.0439&quot;,&quot;issued&quot;:{&quot;date-parts&quot;:[[2004]]},&quot;page&quot;:&quot;141-146&quot;,&quot;abstract&quot;:&quot;There is increasing evidence that global climate variability and change is affecting the quality and availability of water supplies. Integrated water resources development, use, and management strategies, represent an effective approach to achieve sustainable development of water resources in a changing environment with competing demands. It is also a key to achieving the Millennium Development Goals. It is critical that integrated water management strategies must incorporate the impacts of climate variability and change to reduce vulnerability of the poor, strengthen sustainable livelihoods and support national sustainable development. UNDP's strategy focuses on developing adaptation in the water governance sector as an entry point within the framework of poverty reduction and national sustainable development. This strategy aims to strengthen the capacity of governments and civil society organizations to have access to early warning systems, ability to assess the impact of climate variability and change on integrated water resources management, and developing adaptation intervention through hands-on learning by undertaking pilot activities. © IWA Publishing 2004.&quot;,&quot;issue&quot;:&quot;7&quot;,&quot;volume&quot;:&quot;49&quot;,&quot;container-title-short&quot;:&quot;&quot;},&quot;isTemporary&quot;:false},{&quot;id&quot;:&quot;c788c2c2-dc47-3e00-ac06-73813ef10eba&quot;,&quot;itemData&quot;:{&quot;type&quot;:&quot;article-journal&quot;,&quot;id&quot;:&quot;c788c2c2-dc47-3e00-ac06-73813ef10eba&quot;,&quot;title&quot;:&quot;Functional graphene nanosheets: The next generation membranes for water desalination&quot;,&quot;author&quot;:[{&quot;family&quot;:&quot;Mahmoud&quot;,&quot;given&quot;:&quot;K.A.&quot;,&quot;parse-names&quot;:false,&quot;dropping-particle&quot;:&quot;&quot;,&quot;non-dropping-particle&quot;:&quot;&quot;},{&quot;family&quot;:&quot;Mansoor&quot;,&quot;given&quot;:&quot;B.&quot;,&quot;parse-names&quot;:false,&quot;dropping-particle&quot;:&quot;&quot;,&quot;non-dropping-particle&quot;:&quot;&quot;},{&quot;family&quot;:&quot;Mansour&quot;,&quot;given&quot;:&quot;A.&quot;,&quot;parse-names&quot;:false,&quot;dropping-particle&quot;:&quot;&quot;,&quot;non-dropping-particle&quot;:&quot;&quot;},{&quot;family&quot;:&quot;Khraisheh&quot;,&quot;given&quot;:&quot;M.&quot;,&quot;parse-names&quot;:false,&quot;dropping-particle&quot;:&quot;&quot;,&quot;non-dropping-particle&quot;:&quot;&quot;}],&quot;container-title&quot;:&quot;Desalination&quot;,&quot;container-title-short&quot;:&quot;Desalination&quot;,&quot;DOI&quot;:&quot;10.1016/j.desal.2014.10.022&quot;,&quot;issued&quot;:{&quot;date-parts&quot;:[[2015]]},&quot;page&quot;:&quot;208-225&quot;,&quot;abstract&quot;:&quot;Membrane desalination and water purification technologies have become important energy-efficient means to secure fresh water resources around the globe. Among the significant recent advancements in the design and development of new membrane systems is the use of graphenes. Graphenes have offered a novel class of mechanically robust, ultrathin, high-flux, high selectivity, and fouling resistant separation membranes that provide opportunities to advance water desalination technologies. The facile synthesis of nanoporous graphene (NPG) and graphene oxide (GO) membranes opens the door for ideal next-generation membranes as cost effective and sustainable alternative to the long-existing thin-film composite polyamide membranes for water purification applications. In this review, we highlight the structure and preparation of NPG and GO membranes. We also discuss the recent experiments, computer simulations and theoretical models, addressing the unique mechanical properties, ion selectivity, and possible transport mechanisms through NPG and GO membranes. We will focus on the fabrication and functionalization schemes of graphene oxide membranes. Particular emphasis is on the antifouling properties of the NPG and GO modified membranes. We believe this review will open new avenues for new innovations and applications of NPG and GO in water desalination and treatment.&quot;,&quot;volume&quot;:&quot;356&quot;},&quot;isTemporary&quot;:false},{&quot;id&quot;:&quot;dc020676-5efc-3620-8a34-d3ada23e9a9a&quot;,&quot;itemData&quot;:{&quot;type&quot;:&quot;book&quot;,&quot;id&quot;:&quot;dc020676-5efc-3620-8a34-d3ada23e9a9a&quot;,&quot;title&quot;:&quot;Nanotechnology Explored for Water Purification&quot;,&quot;author&quot;:[{&quot;family&quot;:&quot;Laha&quot;,&quot;given&quot;:&quot;A.&quot;,&quot;parse-names&quot;:false,&quot;dropping-particle&quot;:&quot;&quot;,&quot;non-dropping-particle&quot;:&quot;&quot;},{&quot;family&quot;:&quot;Biswas&quot;,&quot;given&quot;:&quot;D.&quot;,&quot;parse-names&quot;:false,&quot;dropping-particle&quot;:&quot;&quot;,&quot;non-dropping-particle&quot;:&quot;&quot;},{&quot;family&quot;:&quot;Basak&quot;,&quot;given&quot;:&quot;S.&quot;,&quot;parse-names&quot;:false,&quot;dropping-particle&quot;:&quot;&quot;,&quot;non-dropping-particle&quot;:&quot;&quot;}],&quot;container-title&quot;:&quot;Nanotechnology in the Life Sciences&quot;,&quot;DOI&quot;:&quot;10.1007/978-3-030-02381-2_8&quot;,&quot;issued&quot;:{&quot;date-parts&quot;:[[2019]]},&quot;number-of-pages&quot;:&quot;181-193&quot;,&quot;abstract&quot;:&quot;Demand of the fresh water is increasing exponentially for drinking as well as for the industrial use. The main reasons behind this are population growth in worldwide, climate change, and industrial revolution. Hence there is a real demand of novel and innovative water purification technology for drinking water supply as well as to fulfil the industry requirement. Scientists and the researchers of the concerned field are giving their effort to develop water purification technology that would be sustainable, robust, energy-efficient and cost-effective. They have developed nanotechnology-based water purification using nano-silica-silver composite material based on nonwovens. In addition, they are also using this composite membrane of nonwovens and nanofibre for the pre-filtration as antifouling, antimicrobial and as a dye adsorptive material. Apart from the filtration, most of the industries (especially chemical and textile industries) liberated toxic water as effluent which is very much harmful for the living beings as well as for ecosystems. Effluent water has lost its physical, chemical and biological properties due to mixing with some other contaminants like dyes, heavy metals, pathogens, other inorganic and organic materials, etc. Nanomaterials like metal oxide, metal nanoparticles, zeolite, etc. have already been explored effectively in the field of waste water purification due to its lower size, high surface area and size-dependent properties. Desalination of water is an emerging field in the water purification. Different nanostructured materials like nanoporous single layer graphene, etc. have been used by the researchers for the conversion of the seawater to the fresh water. Portable water is also very much useful as a carrying material in the boat, plane, and the other disaster areas. Nano tech water bottle (nanoscale holes present in the bottle filter) and nanostructured disinfectant can solve the problem in this regard. Nanosized membrane (10–20 nm) which is 3000 times finer than the human hair can efficiently filter and purify the water. Nanotechnology is also very much useful in the field of intelligent irrigation sector (water availability, water delivery, water flow monitoring, etc.) of the agriculture, which requires normally more than 70% of the fresh water. Because of the increased surface area, high reactivity, absorption power and the high strength by weight ratio of the nanomaterials it can create metal-free catalysts for water purification and the nanocomposite can easily be useful for making stronger, lighter pipes used in the agriculture field.&quot;},&quot;isTemporary&quot;:false}]},{&quot;citationID&quot;:&quot;MENDELEY_CITATION_19055c31-b2dd-443e-a411-0999407c3a34&quot;,&quot;properties&quot;:{&quot;noteIndex&quot;:0},&quot;isEdited&quot;:false,&quot;manualOverride&quot;:{&quot;isManuallyOverridden&quot;:false,&quot;citeprocText&quot;:&quot;[13], [16], [17]&quot;,&quot;manualOverrideText&quot;:&quot;&quot;},&quot;citationTag&quot;:&quot;MENDELEY_CITATION_v3_eyJjaXRhdGlvbklEIjoiTUVOREVMRVlfQ0lUQVRJT05fMTkwNTVjMzEtYjJkZC00NDNlLWE0MTEtMDk5OTQwN2MzYTM0IiwicHJvcGVydGllcyI6eyJub3RlSW5kZXgiOjB9LCJpc0VkaXRlZCI6ZmFsc2UsIm1hbnVhbE92ZXJyaWRlIjp7ImlzTWFudWFsbHlPdmVycmlkZGVuIjpmYWxzZSwiY2l0ZXByb2NUZXh0IjoiWzEzXSwgWzE2XSwgWzE3XSIsIm1hbnVhbE92ZXJyaWRlVGV4dCI6IiJ9LCJjaXRhdGlvbkl0ZW1zIjpbeyJpZCI6ImZlZGMzZGUzLWNhYmYtMzBkMi04MGFhLTdmNjhkZDk5ZDkyOCIsIml0ZW1EYXRhIjp7InR5cGUiOiJhcnRpY2xlLWpvdXJuYWwiLCJpZCI6ImZlZGMzZGUzLWNhYmYtMzBkMi04MGFhLTdmNjhkZDk5ZDkyOCIsInRpdGxlIjoiRmxvdy1kcml2ZW4gcGllem9lbGVjdHJpYyBtZW1icmFuZXMgZm9yIGF1dG9ub21vdXMgYW50aWZvdWxpbmcgYW5kIGVuZXJneS1lZmZpY2llbnQgd2F0ZXIgcHVyaWZpY2F0aW9uIiwiYXV0aG9yIjpbeyJmYW1pbHkiOiJMaXUiLCJnaXZlbiI6IkguIiwicGFyc2UtbmFtZXMiOmZhbHNlLCJkcm9wcGluZy1wYXJ0aWNsZSI6IiIsIm5vbi1kcm9wcGluZy1wYXJ0aWNsZSI6IiJ9LHsiZmFtaWx5IjoiV2FuZyIsImdpdmVuIjoiWS4iLCJwYXJzZS1uYW1lcyI6ZmFsc2UsImRyb3BwaW5nLXBhcnRpY2xlIjoiIiwibm9uLWRyb3BwaW5nLXBhcnRpY2xlIjoiIn1dLCJjb250YWluZXItdGl0bGUiOiJEZXNhbGluYXRpb24iLCJjb250YWluZXItdGl0bGUtc2hvcnQiOiJEZXNhbGluYXRpb24iLCJET0kiOiIxMC4xMDE2L2ouZGVzYWwuMjAyNS4xMTkxODkiLCJpc3N1ZWQiOnsiZGF0ZS1wYXJ0cyI6W1syMDI1XV19LCJhYnN0cmFjdCI6Ik1lbWJyYW5lIHNlcGFyYXRpb24gdGVjaG5vbG9neSBoYXMgZW1lcmdlZCBhcyBhIGNvcm5lcnN0b25lIGZvciB3YXRlciBwdXJpZmljYXRpb24gZHVlIHRvIGl0cyBoaWdoIHNlcGFyYXRpb24gZWZmaWNpZW5jeSwgZW5lcmd5IGVmZmljaWVuY3ksIGFuZCBtaW5pbWFsIGVudmlyb25tZW50YWwgZm9vdHByaW50LiBIb3dldmVyLCBtZW1icmFuZSBmb3VsaW5nIHJlbWFpbnMgYSBjcml0aWNhbCBjaGFsbGVuZ2UgdG8gaXRzIHN1c3RhaW5hYmxlIGFwcGxpY2F0aW9uLCBpbmNyZWFzaW5nIGVuZXJneSBjb25zdW1wdGlvbiBhbmQgb3BlcmF0aW9uYWwgY29zdHMuIFRoaXMgc3R1ZHkgaW50cm9kdWNlcyBhIHNlbGYtdHJpZ2dlcmVkIHBvbHl0ZXRyYWZsdW9yb2V0aHlsZW5lemVvbGl0ZS9pbWlkYXpvbGUgZnJhbWV3b3JrLTggKFBURkVAWklGLTgpIGNvbXBvc2l0ZSBtZW1icmFuZSwgY2FwYWJsZSBvZiBhdXRvbm9tb3VzIGFudGlmb3VsaW5nIGFuZCBlbmhhbmNlZCBzZXBhcmF0aW9uIGJ5IGhhcm5lc3NpbmcgaW5oZXJlbnQgZmxvdyBlbmVyZ3kgdG8gZ2VuZXJhdGUgcGllem9lbGVjdHJpYyB2b2x0YWdlIG9zY2lsbGF0aW9ucyBhbmQgZGVtb25zdHJhdGUgcGllem8tY2F0YWx5dGljIGFjdGl2aXR5LiBUaGUgZW5oYW5jZWQgcGllem9lbGVjdHJpY2l0eSBvZiB0aGUgUFRGRUBaSUYtOCBtZW1icmFuZSByZXN1bHRlZCBpbiBzdXBlcmlvciBhbnRpZm91bGluZyBjYXBhY2l0eSBhbmQgc2lnbmlmaWNhbnRseSBlbmhhbmNlZCByZWplY3Rpb24gcGVyZm9ybWFuY2UgY29tcGFyZWQgdG8gdGhlIHByaXN0aW5lIFBURkUgbWVtYnJhbmUuIERldGFpbGVkIGNoYXJhY3Rlcml6YXRpb24gYW5kIHNpbXVsYXRpb24gc3R1ZGllcyByZXZlYWxlZCB0aGF0IHRoZSBzZWxmLXRyaWdnZXJlZCBwaWV6b2VsZWN0cmljIHZvbHRhZ2Ugb3NjaWxsYXRpb25zIGluZHVjZWQgZGllbGVjdHJvcGhvcmVzaXMsIHdoaWNoIHBsYXllZCBhIHBpdm90YWwgcm9sZSBpbiBmb3VsaW5nIGNvbnRyb2wgYW5kIHNlcGFyYXRpb24gZW5oYW5jZW1lbnQuIEFkZGl0aW9uYWxseSwgdGhlIGluIHNpdHUgZ2VuZXJhdGlvbiBvZiByZWFjdGl2ZSBveHlnZW4gc3BlY2llcyAoUk9TKSBkdXJpbmcgZmlsdHJhdGlvbiBmdXJ0aGVyIGNvbnRyaWJ1dGVkIHRvIHRoZSBhbnRpZm91bGluZyBwZXJmb3JtYW5jZS4gSW5jcmVhc2luZyBmZWVkIGZsb3cgcmF0ZXMgZnVydGhlciBib29zdGVkIFJPUyBwcm9kdWN0aW9uIGFuZCBwaWV6b2VsZWN0cmljIG91dHB1dHMsIGltcHJvdmluZyBzZXBhcmF0aW9uIGVmZmljaWVuY3kgd2l0aG91dCBleHRlcm5hbCBlbmVyZ3kgaW5wdXQuIFRoaXMgc3R1ZHkgYWR2YW5jZXMgZW5lcmd5LWVmZmljaWVudCB3YXRlciBwdXJpZmljYXRpb24gYnkgbGV2ZXJhZ2luZyBmbG93IGVuZXJneSB0byBwb3dlciBhbnRpZm91bGluZyBhbmQgc2VwYXJhdGlvbiBwcm9jZXNzZXMsIGFsaWduaW5nIHdpdGggc3VzdGFpbmFibGUgcmVzb3VyY2UgbWFuYWdlbWVudCBnb2Fscy4iLCJ2b2x1bWUiOiI2MTQifSwiaXNUZW1wb3JhcnkiOmZhbHNlfSx7ImlkIjoiN2VmNDE3MmMtODMyYy0zMzdhLTg2MDMtNzdmOTY2N2Q4Nzk3IiwiaXRlbURhdGEiOnsidHlwZSI6ImFydGljbGUtam91cm5hbCIsImlkIjoiN2VmNDE3MmMtODMyYy0zMzdhLTg2MDMtNzdmOTY2N2Q4Nzk3IiwidGl0bGUiOiJQb3RlbnRpYWwgYW5kIHByb3NwZWN0cyBpbiBtb2xlY3VsYXIgb3JiaXRhbCBsZXZlbCBtaWNyby1lbGVjdHJpYyBmaWVsZCBmb3IgbG93IGVuZXJneSBjb25zdW1wdGlvbiB3YXRlciBwdXJpZmljYXRpb24iLCJhdXRob3IiOlt7ImZhbWlseSI6Ikx5dSIsImdpdmVuIjoiTC4iLCJwYXJzZS1uYW1lcyI6ZmFsc2UsImRyb3BwaW5nLXBhcnRpY2xlIjoiIiwibm9uLWRyb3BwaW5nLXBhcnRpY2xlIjoiIn0seyJmYW1pbHkiOiJXYW5nIiwiZ2l2ZW4iOiJZLiIsInBhcnNlLW5hbWVzIjpmYWxzZSwiZHJvcHBpbmctcGFydGljbGUiOiIiLCJub24tZHJvcHBpbmctcGFydGljbGUiOiIifSx7ImZhbWlseSI6Ikx1IiwiZ2l2ZW4iOiJDLiIsInBhcnNlLW5hbWVzIjpmYWxzZSwiZHJvcHBpbmctcGFydGljbGUiOiIiLCJub24tZHJvcHBpbmctcGFydGljbGUiOiIifSx7ImZhbWlseSI6IkxpIiwiZ2l2ZW4iOiJGLiIsInBhcnNlLW5hbWVzIjpmYWxzZSwiZHJvcHBpbmctcGFydGljbGUiOiIiLCJub24tZHJvcHBpbmctcGFydGljbGUiOiIifSx7ImZhbWlseSI6IkNhbyIsImdpdmVuIjoiVy4iLCJwYXJzZS1uYW1lcyI6ZmFsc2UsImRyb3BwaW5nLXBhcnRpY2xlIjoiIiwibm9uLWRyb3BwaW5nLXBhcnRpY2xlIjoiIn0seyJmYW1pbHkiOiJTdW4iLCJnaXZlbiI6IlkuIiwicGFyc2UtbmFtZXMiOmZhbHNlLCJkcm9wcGluZy1wYXJ0aWNsZSI6IiIsIm5vbi1kcm9wcGluZy1wYXJ0aWNsZSI6IiJ9LHsiZmFtaWx5IjoiSHUiLCJnaXZlbiI6IkMuIiwicGFyc2UtbmFtZXMiOmZhbHNlLCJkcm9wcGluZy1wYXJ0aWNsZSI6IiIsIm5vbi1kcm9wcGluZy1wYXJ0aWNsZSI6IiJ9XSwiY29udGFpbmVyLXRpdGxlIjoiTmF0aW9uYWwgU2NpZW5jZSBPcGVuIiwiRE9JIjoiMTAuMTM2MC9uc28vMjAyMzAwMTciLCJpc3N1ZWQiOnsiZGF0ZS1wYXJ0cyI6W1syMDI0XV19LCJhYnN0cmFjdCI6IkNvbnZlbnRpb25hbCB3YXRlciBwdXJpZmljYXRpb24gdGVjaG5vbG9naWVzIHN0cnVnZ2xlIHRvIHNpbXVsdGFuZW91c2x5IGFkZHJlc3MgcHVyaWZpY2F0aW9uIGVmZmljaWVuY3kgYW5kIGVuZXJneSBjb25zdW1wdGlvbi4gTW9sZWN1bGFyIG9yYml0YWwgbGV2ZWwgc3VyZmFjZSBtaWNyby1lbGVjdHJpYyBmaWVsZCAoTUVGKS1kcml2ZW4gd2F0ZXIgcHVyaWZpY2F0aW9uIGlzIGFuIG9yaWdpbmFsIGFuZCBpbm5vdmF0aXZlIGNvbmNlcHQgY29uY2VpdmVkIGFuZCBkZXZlbG9wZWQgYnkgb3VyIGdyb3VwIGluIHJlY2VudCB5ZWFycy4gVGhlIGNvcmUgaWRlYSBpbnZvbHZlcyBjcmVhdGluZyBlbGVjdHJvbi1yaWNoIGFuZCBlbGVjdHJvbi1wb29yIG1pY3JvLWFyZWFzIG9uIHRoZSBuYW5vbWF0ZXJpYWwgc3VyZmFjZSwgd2hpY2ggZHJpdmUgcG9sbHV0YW50cyBvciBIPGluZj4yPC9pbmY+TyBtb2xlY3VsZXMgdG8gcHJvdmlkZSBlbGVjdHJvbnMgaW4gdGhlIGVsZWN0cm9uLXBvb3IgbWljcm8tYXJlYXMgd2hpbGUgb3RoZXIgZW52aXJvbm1lbnRhbCBmYWN0b3JzIChzdWNoIGFzIEg8aW5mPjI8L2luZj5PPGluZj4yPC9pbmY+IGFuZCBPPGluZj4yPC9pbmY+KSBvYnRhaW4gZWxlY3Ryb25zIGluIHRoZSBlbGVjdHJvbi1yaWNoIG1pY3JvLWFyZWFzLiBUaGlzIHByb2Nlc3MgZWZmZWN0aXZlbHkgdXRpbGl6ZXMgdGhlIGludGVybmFsIGVuZXJneSBjb250YWluZWQgd2l0aGluIHdhc3Rld2F0ZXIgYW5kIGVtZXJnaW5nIGNvbnRhbWluYW50cyAoRUNzKS4gQ2VudGVyZWQgb24gdGhpcyBjb3JlLCB0aGlzIHJldmlldyBzeXN0ZW1hdGljYWxseSBleGFtaW5lcyB0aGUgZGlzY292ZXJ5LCBjb25zdHJ1Y3Rpb24sIGFuZCBjaGFyYWN0ZXJpc3RpY3Mgb2YgTUVGIGFuZCBNRUYtbGlrZSBzeXN0ZW1zIGFuZCBzdW1tYXJpemVzIHRoZWlyIGFwcGxpY2F0aW9uIGRpcmVjdGlvbnMuIFRoZSBjaGFsbGVuZ2VzLCBib3R0bGVuZWNrcywgYW5kIGZ1dHVyZSBkZXZlbG9wbWVudCBkaXJlY3Rpb25zIG9mIE1FRiB0ZWNobm9sb2d5IGFyZSBhbHNvIGFuYWx5emVkIGFuZCBkaXNjdXNzZWQuIFJldmlld3Mgb2YgTUVGcyBjYW4gZmFjaWxpdGF0ZSB0aGUgZGV2ZWxvcG1lbnQgb2YgbG93LWNvbnN1bXB0aW9uLCBoaWdoLWVmZmljaWVuY3kgd2F0ZXIgcHVyaWZpY2F0aW9uIHRlY2hub2xvZ2llcy4iLCJpc3N1ZSI6IjMiLCJ2b2x1bWUiOiIzIn0sImlzVGVtcG9yYXJ5IjpmYWxzZX0seyJpZCI6IjQwMzhkZjgwLTIzODQtM2JlOC05MjlhLWY2OTRjNjc0ZjQzNSIsIml0ZW1EYXRhIjp7InR5cGUiOiJhcnRpY2xlLW1hZ2F6aW5lIiwiaWQiOiI0MDM4ZGY4MC0yMzg0LTNiZTgtOTI5YS1mNjk0YzY3NGY0MzUiLCJ0aXRsZSI6IldhdGVyIHB1cmlmaWNhdGlvbjogRmlsdGVyaW5nIGZvciBjb25zaXN0ZW5jeSIsImF1dGhvciI6W3siZmFtaWx5IjoiQm9zbGV5IiwiZ2l2ZW4iOiJNLiIsInBhcnNlLW5hbWVzIjpmYWxzZSwiZHJvcHBpbmctcGFydGljbGUiOiIiLCJub24tZHJvcHBpbmctcGFydGljbGUiOiIifV0sImNvbnRhaW5lci10aXRsZSI6IkZpbHRyYXRpb24gYW5kIFNlcGFyYXRpb24iLCJET0kiOiIxMC4xMDE2L1MwMDE1LTE4ODIoMTEpNzAyNjMtNCIsImlzc3VlZCI6eyJkYXRlLXBhcnRzIjpbWzIwMTFdXX0sInBhZ2UiOiI0Mi00MyIsImFic3RyYWN0IjoiTWFyayBCb3NsZXksIEJ1c2luZXNzIFN1cHBvcnQgRGl2aXNpb25hbCBNYW5hZ2VyIHdpdGggUHVyaXRlLCBkaXNjdXNzZXMgaG93IHRoZSBsYXRlc3QgaGlnaCB2b2x1bWUsIGxvdyBlbmVyZ3kgd2F0ZXIgcHVyaWZpY2F0aW9uIHRlY2hub2xvZ3kgY2FuIGVuc3VyZSB0aGUgY29uc2lzdGVudCBxdWFsaXR5IG5lZWRlZCBmb3IgdGFzdGUgYW5kIGNsYXJpdHkuIFRoZSBtb3N0IHN1aXRhYmxlIHB1cmlmaWNhdGlvbiBzeXN0ZW1zIGZvciBmb29kIGFuZCBkcmlua3MgcHJvZHVjdGlvbiByYW5nZSBmcm9tIHNhbmQgYW5kIG11bHRpLW1lZGlhIGZpbHRlcnMsIGZvciBlbGltaW5hdGluZyBwYXJ0aWN1bGF0ZXMsIHRvIGFjdGl2YXRlZCBjYXJib24gYWRzb3JwdGlvbiBzeXN0ZW1zLCBmb3IgdGhlIHJlbW92YWwgb2Ygb3JnYW5pYyBjb250YW1pbmFudHMgYW5kIGNobG9yaW5lIGNvbXBvdW5kcyB0aGF0IGNhbiBhZmZlY3QgY29sb3IsIHRhc3RlIGFuZCBvZG9yLiBUaGUgbGF0ZXN0IG1lbWJyYW5lIGVsZW1lbnRzIHVzZWQgaW4gUk8gc3lzdGVtcyBwcm92aWRlIGhpZ2ggbGV2ZWxzIG9mIGZsb3cgYXQgbG93ZXIgb3BlcmF0aW5nIHByZXNzdXJlcy4gVGhpcyBhbGxvd3MgcHVtcCBzcGVlZHMsIGFuZCB0aHVzIGVuZXJneSBkZW1hbmQsIHRvIGJlIHNpZ25pZmljYW50bHkgbG93ZXJlZC4gSW1wcm92ZW1lbnRzIGluIHRoZSBlZmZpY2llbmN5IG9mIG1lbWJyYW5lIGVsZW1lbnRzIGhhdmUgYmVlbiBhY2hpZXZlZCBpbiBzZXZlcmFsIGFyZWFzLCBtb3N0IG5vdGljZWFibHksIGluIHRoZSBkZXZlbG9wbWVudCBvZiB1bHRyYXRoaW4gc3BpcmFsIHdvdW5kIG1lbWJyYW5lIGxheWVycyB0aGF0IGFyZSBqdXN0IDEyMCBtaWNyb25zIGluIHRoaWNrbmVzcyBhbmQgYXJlIGNvbnN0cnVjdGVkIGZyb20gcG9seWFtaWRlLXRoaW4gZmlsbSBjb21wb3NpdGVzIHdpdGggbm9ud292ZW4gcG9seWVzdGVyIHN1cHBvcnQgd2Vicy4iLCJpc3N1ZSI6IjYiLCJ2b2x1bWUiOiI0OCJ9LCJpc1RlbXBvcmFyeSI6ZmFsc2V9XX0=&quot;,&quot;citationItems&quot;:[{&quot;id&quot;:&quot;fedc3de3-cabf-30d2-80aa-7f68dd99d928&quot;,&quot;itemData&quot;:{&quot;type&quot;:&quot;article-journal&quot;,&quot;id&quot;:&quot;fedc3de3-cabf-30d2-80aa-7f68dd99d928&quot;,&quot;title&quot;:&quot;Flow-driven piezoelectric membranes for autonomous antifouling and energy-efficient water purification&quot;,&quot;author&quot;:[{&quot;family&quot;:&quot;Liu&quot;,&quot;given&quot;:&quot;H.&quot;,&quot;parse-names&quot;:false,&quot;dropping-particle&quot;:&quot;&quot;,&quot;non-dropping-particle&quot;:&quot;&quot;},{&quot;family&quot;:&quot;Wang&quot;,&quot;given&quot;:&quot;Y.&quot;,&quot;parse-names&quot;:false,&quot;dropping-particle&quot;:&quot;&quot;,&quot;non-dropping-particle&quot;:&quot;&quot;}],&quot;container-title&quot;:&quot;Desalination&quot;,&quot;container-title-short&quot;:&quot;Desalination&quot;,&quot;DOI&quot;:&quot;10.1016/j.desal.2025.119189&quot;,&quot;issued&quot;:{&quot;date-parts&quot;:[[2025]]},&quot;abstract&quot;:&quot;Membrane separation technology has emerged as a cornerstone for water purification due to its high separation efficiency, energy efficiency, and minimal environmental footprint. However, membrane fouling remains a critical challenge to its sustainable application, increasing energy consumption and operational costs. This study introduces a self-triggered polytetrafluoroethylenezeolite/imidazole framework-8 (PTFE@ZIF-8) composite membrane, capable of autonomous antifouling and enhanced separation by harnessing inherent flow energy to generate piezoelectric voltage oscillations and demonstrate piezo-catalytic activity. The enhanced piezoelectricity of the PTFE@ZIF-8 membrane resulted in superior antifouling capacity and significantly enhanced rejection performance compared to the pristine PTFE membrane. Detailed characterization and simulation studies revealed that the self-triggered piezoelectric voltage oscillations induced dielectrophoresis, which played a pivotal role in fouling control and separation enhancement. Additionally, the in situ generation of reactive oxygen species (ROS) during filtration further contributed to the antifouling performance. Increasing feed flow rates further boosted ROS production and piezoelectric outputs, improving separation efficiency without external energy input. This study advances energy-efficient water purification by leveraging flow energy to power antifouling and separation processes, aligning with sustainable resource management goals.&quot;,&quot;volume&quot;:&quot;614&quot;},&quot;isTemporary&quot;:false},{&quot;id&quot;:&quot;7ef4172c-832c-337a-8603-77f9667d8797&quot;,&quot;itemData&quot;:{&quot;type&quot;:&quot;article-journal&quot;,&quot;id&quot;:&quot;7ef4172c-832c-337a-8603-77f9667d8797&quot;,&quot;title&quot;:&quot;Potential and prospects in molecular orbital level micro-electric field for low energy consumption water purification&quot;,&quot;author&quot;:[{&quot;family&quot;:&quot;Lyu&quot;,&quot;given&quot;:&quot;L.&quot;,&quot;parse-names&quot;:false,&quot;dropping-particle&quot;:&quot;&quot;,&quot;non-dropping-particle&quot;:&quot;&quot;},{&quot;family&quot;:&quot;Wang&quot;,&quot;given&quot;:&quot;Y.&quot;,&quot;parse-names&quot;:false,&quot;dropping-particle&quot;:&quot;&quot;,&quot;non-dropping-particle&quot;:&quot;&quot;},{&quot;family&quot;:&quot;Lu&quot;,&quot;given&quot;:&quot;C.&quot;,&quot;parse-names&quot;:false,&quot;dropping-particle&quot;:&quot;&quot;,&quot;non-dropping-particle&quot;:&quot;&quot;},{&quot;family&quot;:&quot;Li&quot;,&quot;given&quot;:&quot;F.&quot;,&quot;parse-names&quot;:false,&quot;dropping-particle&quot;:&quot;&quot;,&quot;non-dropping-particle&quot;:&quot;&quot;},{&quot;family&quot;:&quot;Cao&quot;,&quot;given&quot;:&quot;W.&quot;,&quot;parse-names&quot;:false,&quot;dropping-particle&quot;:&quot;&quot;,&quot;non-dropping-particle&quot;:&quot;&quot;},{&quot;family&quot;:&quot;Sun&quot;,&quot;given&quot;:&quot;Y.&quot;,&quot;parse-names&quot;:false,&quot;dropping-particle&quot;:&quot;&quot;,&quot;non-dropping-particle&quot;:&quot;&quot;},{&quot;family&quot;:&quot;Hu&quot;,&quot;given&quot;:&quot;C.&quot;,&quot;parse-names&quot;:false,&quot;dropping-particle&quot;:&quot;&quot;,&quot;non-dropping-particle&quot;:&quot;&quot;}],&quot;container-title&quot;:&quot;National Science Open&quot;,&quot;DOI&quot;:&quot;10.1360/nso/20230017&quot;,&quot;issued&quot;:{&quot;date-parts&quot;:[[2024]]},&quot;abstract&quot;:&quot;Conventional water purification technologies struggle to simultaneously address purification efficiency and energy consumption. Molecular orbital level surface micro-electric field (MEF)-driven water purification is an original and innovative concept conceived and developed by our group in recent years. The core idea involves creating electron-rich and electron-poor micro-areas on the nanomaterial surface, which drive pollutants or H&lt;inf&gt;2&lt;/inf&gt;O molecules to provide electrons in the electron-poor micro-areas while other environmental factors (such as H&lt;inf&gt;2&lt;/inf&gt;O&lt;inf&gt;2&lt;/inf&gt; and O&lt;inf&gt;2&lt;/inf&gt;) obtain electrons in the electron-rich micro-areas. This process effectively utilizes the internal energy contained within wastewater and emerging contaminants (ECs). Centered on this core, this review systematically examines the discovery, construction, and characteristics of MEF and MEF-like systems and summarizes their application directions. The challenges, bottlenecks, and future development directions of MEF technology are also analyzed and discussed. Reviews of MEFs can facilitate the development of low-consumption, high-efficiency water purification technologies.&quot;,&quot;issue&quot;:&quot;3&quot;,&quot;volume&quot;:&quot;3&quot;},&quot;isTemporary&quot;:false},{&quot;id&quot;:&quot;4038df80-2384-3be8-929a-f694c674f435&quot;,&quot;itemData&quot;:{&quot;type&quot;:&quot;article-magazine&quot;,&quot;id&quot;:&quot;4038df80-2384-3be8-929a-f694c674f435&quot;,&quot;title&quot;:&quot;Water purification: Filtering for consistency&quot;,&quot;author&quot;:[{&quot;family&quot;:&quot;Bosley&quot;,&quot;given&quot;:&quot;M.&quot;,&quot;parse-names&quot;:false,&quot;dropping-particle&quot;:&quot;&quot;,&quot;non-dropping-particle&quot;:&quot;&quot;}],&quot;container-title&quot;:&quot;Filtration and Separation&quot;,&quot;DOI&quot;:&quot;10.1016/S0015-1882(11)70263-4&quot;,&quot;issued&quot;:{&quot;date-parts&quot;:[[2011]]},&quot;page&quot;:&quot;42-43&quot;,&quot;abstract&quot;:&quot;Mark Bosley, Business Support Divisional Manager with Purite, discusses how the latest high volume, low energy water purification technology can ensure the consistent quality needed for taste and clarity. The most suitable purification systems for food and drinks production range from sand and multi-media filters, for eliminating particulates, to activated carbon adsorption systems, for the removal of organic contaminants and chlorine compounds that can affect color, taste and odor. The latest membrane elements used in RO systems provide high levels of flow at lower operating pressures. This allows pump speeds, and thus energy demand, to be significantly lowered. Improvements in the efficiency of membrane elements have been achieved in several areas, most noticeably, in the development of ultrathin spiral wound membrane layers that are just 120 microns in thickness and are constructed from polyamide-thin film composites with nonwoven polyester support webs.&quot;,&quot;issue&quot;:&quot;6&quot;,&quot;volume&quot;:&quot;48&quot;},&quot;isTemporary&quot;:false}]},{&quot;citationID&quot;:&quot;MENDELEY_CITATION_dcf0074f-33ab-433f-b57d-9ed08a7ab3a4&quot;,&quot;properties&quot;:{&quot;noteIndex&quot;:0},&quot;isEdited&quot;:false,&quot;manualOverride&quot;:{&quot;isManuallyOverridden&quot;:false,&quot;citeprocText&quot;:&quot;[5], [6]&quot;,&quot;manualOverrideText&quot;:&quot;&quot;},&quot;citationTag&quot;:&quot;MENDELEY_CITATION_v3_eyJjaXRhdGlvbklEIjoiTUVOREVMRVlfQ0lUQVRJT05fZGNmMDA3NGYtMzNhYi00MzNmLWI1N2QtOWVkMDhhN2FiM2E0IiwicHJvcGVydGllcyI6eyJub3RlSW5kZXgiOjB9LCJpc0VkaXRlZCI6ZmFsc2UsIm1hbnVhbE92ZXJyaWRlIjp7ImlzTWFudWFsbHlPdmVycmlkZGVuIjpmYWxzZSwiY2l0ZXByb2NUZXh0IjoiWzVdLCBbNl0iLCJtYW51YWxPdmVycmlkZVRleHQiOiIifSwiY2l0YXRpb25JdGVtcyI6W3siaWQiOiJkNzlhMjYzNi00NTcyLTM3N2UtYWEzOC05MjYwMDNlM2E1ZTgiLCJpdGVtRGF0YSI6eyJ0eXBlIjoiYm9vayIsImlkIjoiZDc5YTI2MzYtNDU3Mi0zNzdlLWFhMzgtOTI2MDAzZTNhNWU4IiwidGl0bGUiOiJMb3ctQ29zdCBXYXRlciBGaWx0cmF0aW9uIFRlY2hub2xvZ2llcyBmb3IgdGhlIFB1cmlmaWNhdGlvbiBvZiBXYXRlciIsImF1dGhvciI6W3siZmFtaWx5IjoiS2FzaHlhcCIsImdpdmVuIjoiTi5LLiIsInBhcnNlLW5hbWVzIjpmYWxzZSwiZHJvcHBpbmctcGFydGljbGUiOiIiLCJub24tZHJvcHBpbmctcGFydGljbGUiOiIifSx7ImZhbWlseSI6IkNoYXR1cndlZGkiLCJnaXZlbiI6IkEuSy4iLCJwYXJzZS1uYW1lcyI6ZmFsc2UsImRyb3BwaW5nLXBhcnRpY2xlIjoiIiwibm9uLWRyb3BwaW5nLXBhcnRpY2xlIjoiIn0seyJmYW1pbHkiOiJEZXdhbmdhbiIsImdpdmVuIjoiSC4iLCJwYXJzZS1uYW1lcyI6ZmFsc2UsImRyb3BwaW5nLXBhcnRpY2xlIjoiIiwibm9uLWRyb3BwaW5nLXBhcnRpY2xlIjoiIn0seyJmYW1pbHkiOiJUaXdhcmkiLCJnaXZlbiI6IkEuIiwicGFyc2UtbmFtZXMiOmZhbHNlLCJkcm9wcGluZy1wYXJ0aWNsZSI6IiIsIm5vbi1kcm9wcGluZy1wYXJ0aWNsZSI6IiJ9LHsiZmFtaWx5IjoiVGhha3VyIiwiZ2l2ZW4iOiJLLiIsInBhcnNlLW5hbWVzIjpmYWxzZSwiZHJvcHBpbmctcGFydGljbGUiOiIiLCJub24tZHJvcHBpbmctcGFydGljbGUiOiIifSx7ImZhbWlseSI6IkhhaXQiLCJnaXZlbiI6Ik0uIiwicGFyc2UtbmFtZXMiOmZhbHNlLCJkcm9wcGluZy1wYXJ0aWNsZSI6IiIsIm5vbi1kcm9wcGluZy1wYXJ0aWNsZSI6IiJ9XSwiY29udGFpbmVyLXRpdGxlIjoiU3ByaW5nZXIgV2F0ZXIiLCJET0kiOiIxMC4xMDA3Lzk3OC0zLTAzMi0xMDYwMi01XzUiLCJpc3N1ZWQiOnsiZGF0ZS1wYXJ0cyI6W1syMDI2XV19LCJudW1iZXItb2YtcGFnZXMiOiIxMTMtMTUzIiwiYWJzdHJhY3QiOiJGb3IgdW5kZXJzZXJ2ZWQgY29tbXVuaXRpZXMgYXJvdW5kIHRoZeKAgndvcmxkLCBhY2Nlc3MgdG8gY2xlYW4gYW5kIHNhZmUgZHJpbmtpbmcgd2F0ZXIgY29udGludWVzIHRvIGJlIGEgbWFqb3IgY2hhbGxlbmdlLiBDb252ZW50aW9uYWwgd2F0ZXIgdHJlYXRtZW50IHRlY2huaXF1ZXMgYXJlIGNvc3RseSwgYW5k4oCCbWFueSBjb21tdW5pdGllcyBsYWNrIGFjY2VzcyB0byBzdWNoIHN5c3RlbXMsIGNyZWF0aW5nIGEgZGVtYW5kIGZvciBpbmV4cGVuc2l2ZSwgZWZmZWN0aXZlLCBhbmQgc3VzdGFpbmFibGUgZmlsdHJhdGlvbiB0ZWNobm9sb2dpZXMuIFNvbWUgb3RoZXLigIJsb3ctY29zdCB3YXRlciBwdXJpZmljYXRpb24gdGVjaG5vbG9naWVzIGV4aXN0IHRvIHNvbHZlIHRoaXMgZ2xvYmFsIHByb2JsZW07IHRoaXMgY2hhcHRlciBhaW1zIHRvIGRlc2NyaWJlIHNvbWUgb2YgdGhlbSB0YXJnZXRlZCB0byBsb3ctaW5jb21lIGFuZCBydXJhbCBwb3B1bGF0aW9ucy4gV2UgYWxzbyBkZXNjcmliZSB0aGUgcG90ZW50aWFsIG9mIHNwZWNpZmljIGlubm92YXRpdmUgZmlsdHJhdGlvbiBhcHByb2FjaGVzLCBpbmNsdWRpbmcgY2VyYW1pYyBmaWx0ZXJzLCBiaW8gc2FuZCBmaWx0cmF0aW9uLCBhY3RpdmF0ZWTigIJjYXJib24gYW5kIHNvbGFyIGRpc2luZmVjdGlvbiAoU09ESVMpLCB0byBiZSBib3RoIGVmZmVjdGl2ZSBhbmQgYWZmb3JkYWJsZS4gV2UgYWxzbyBoaWdobGlnaHQgZW1lcmdpbmcgdGVjaG5vbG9naWVzIHN1Y2ggYXMgbmFub3RlY2hub2xvZ3ktYmFzZWQgZmlsdHJhdGlvbiwgbWVtYnJhbmUgZmlsdHJhdGlvbiB3aXRoIGxvY2FsbHnigIJhdmFpbGFibGUgbWF0ZXJpYWxzLCBhbmQgYmlvLWluc3BpcmVkIG1ldGhvZHMgb2YgcHVyaWZpY2F0aW9uLiBXZSBwYXJ0aWN1bGFybHkgZm9jdXMgb24gY29tbXVuaXR5LWJhc2VkIG1ldGhvZHMgYXMgd2VsbCBhcyBkZWNlbnRyYWxpemVkIHdhdGVyIHB1cmlmaWNhdGlvbiBzeXN0ZW1zIHRoYXQgZW5oYW5jZSB0aGUgbG9jYWwgcG9wdWxhY2UgdGhyb3VnaCBjYXBhY2l0eSBidWlsZGluZ+KAgmFuZCBzdXN0YWluYWJsZSBtYW5hZ2VtZW50IHByYWN0aWNlcy4gSXQgZGlzY3Vzc2VzIHNvY2lhbCBlbnRlcnByaXNlcyBhbmQgTkdPcywgZ292ZXJubWVudCBpbml0aWF0aXZlcyB0aGF0IHN1cHBvcnQgdGhlIHNjYWxlIHVwIG9m4oCCdGhlc2UgdGVjaG5vbG9naWVzLiBXZWxsIGRvY3VtZW50ZWQgY2FzZSBzdHVkaWVzIGZyb20gZGl2ZXJzZSBnZW9ncmFwaGljYWwgc2V0dGluZ3PigIJhcmUgZG9jdW1lbnRlZCBkYXRhIGluZGljYXRpbmcgdGhlIGRlZ3JlZSBvZiByZWR1Y3Rpb24gaW4gb2NjdXJyZW5jZSByYXRlIG9mIHRoZSB3YXRlcmJvcm5lIGRpc2Vhc2VzIGFzIGEgcmVzdWx0IG9mIGltcGxlbWVudGluZyB0aGUgYWJvdmUgc29sdXRpb25zLiBUaGlzIGNoYXB0ZXIgYWRkcmVzc2Vz4oCCdGhlIHRlY2hub2xvZ3kgZ2FwIGluIHRocmVlIGFzcGVjdHMgb2YgZmlsdHJhdGlvbiB0ZWNobm9sb2d5IGFmZm9yZGFiaWxpdHksIGFkYXB0YWJpbGl0eSwgYW5kIGVudmlyb25tZW50YWwgc3VzdGFpbmFiaWxpdHkgYnkgc2hvd2luZyBob3cgaW5ub3ZhdGl2ZSBidXQgbG93LWNvc3QgdGVjaG5vbG9naWVzIGNhbiBoZWxwIHRvIGNsb3NlIHRoZSB3YXRlciBhY2Nlc3MgZ2FwLiBUaGUgcmVzdWx0cyBoaWdobGlnaHQgdGhlIGltcG9ydGFuY2Ugb2YgaW50ZXJkaXNjaXBsaW5hcnkgZW5nYWdlbWVudCBhbmQgcG9saWN5IHN1cHBvcnQgdG8gZnVydGhlciByZWZpbmUgYW5k4oCCc2NhbGUgdGhlc2UgaW50ZXJ2ZW50aW9ucy4gVWx0aW1hdGVseSwgdGhpcyBzdHVkeSBjYW4gbW90aXZlIGZ1cnRoZXIgcmVzZWFyY2jigIJhbmQgaW52ZXN0bWVudCBpbiBzY2FsYWJsZSwgY29zdC1lZmZlY3RpdmUgd2F0ZXItZmlsdHJhdGlvbiB0ZWNobm9sb2dpZXMgZm9yIHZ1bG5lcmFibGUgZ3JvdXBzLiIsInZvbHVtZSI6IlBhcnQgRjEzMTQiLCJjb250YWluZXItdGl0bGUtc2hvcnQiOiIifSwiaXNUZW1wb3JhcnkiOmZhbHNlfSx7ImlkIjoiNmVmZWZhYTctZWNlOS0zMzcxLWEwODItZTA1MmJhMGJkODNiIiwiaXRlbURhdGEiOnsidHlwZSI6ImFydGljbGUtam91cm5hbCIsImlkIjoiNmVmZWZhYTctZWNlOS0zMzcxLWEwODItZTA1MmJhMGJkODNiIiwidGl0bGUiOiJMb2NhbGlzZWQgTWFudWZhY3R1cmluZyBvZiBTb2xhci1Qb3dlcmVkIFdhdGVyIFB1cmlmaWNhdGlvbiBTeXN0ZW1zIGZvciBSdXJhbCBDb21tdW5pdGllcyBpbiBTb3V0aCBBZnJpY2E6IEEgRGVzaWduIFRoaW5raW5nIEFwcHJvYWNoIiwiYXV0aG9yIjpbeyJmYW1pbHkiOiJCZWxsbyIsImdpdmVuIjoiSy5BLiIsInBhcnNlLW5hbWVzIjpmYWxzZSwiZHJvcHBpbmctcGFydGljbGUiOiIiLCJub24tZHJvcHBpbmctcGFydGljbGUiOiIifSx7ImZhbWlseSI6Ik1hbGFkemhpIiwiZ2l2ZW4iOiJSLlcuIiwicGFyc2UtbmFtZXMiOmZhbHNlLCJkcm9wcGluZy1wYXJ0aWNsZSI6IiIsIm5vbi1kcm9wcGluZy1wYXJ0aWNsZSI6IiJ9XSwiY29udGFpbmVyLXRpdGxlIjoiU291dGggQWZyaWNhbiBKb3VybmFsIG9mIEluZHVzdHJpYWwgRW5naW5lZXJpbmciLCJET0kiOiIxMC43MTY2LzM2LTMtMzMzMCIsImlzc3VlZCI6eyJkYXRlLXBhcnRzIjpbWzIwMjVdXX0sInBhZ2UiOiIxNTctMTY0IiwiYWJzdHJhY3QiOiJUaGlzIHBhcGVyIGV4YW1pbmVzIHRoZSBwcm9zcGVjdHMgb2YgbG9jYWxpc2VkIG1hbnVmYWN0dXJpbmcgb2Ygc29sYXItcG93ZXJlZCB3YXRlciBwdXJpZmljYXRpb24gc3lzdGVtcyB0byBzb2x2ZSB3YXRlciBxdWFsaXR5IHNjYXJjaXR5IGluIHJ1cmFsIGNvbW11bml0aWVzIGluIFNvdXRoIEFmcmljYS4gVGhlIGRlc2lnbiB0aGlua2luZyBhcHByb2FjaCBlbXBoYXNpc2VzIHRoZSBpbXBvcnRhbmNlIG9mIGNvbW11bml0eSBlbmdhZ2VtZW50LCBtb2R1bGFyIHN5c3RlbSBkZXNpZ24sIGFuZCBzdXN0YWluYWJsZSBwYXJ0bmVyc2hpcHMgaW4gY3JlYXRpbmcgdGVjaG5pY2FsbHksIGVjb25vbWljYWxseSwgYW5kIHNvY2lhbGx5IHZpYWJsZSBzb2x1dGlvbnMuIFRoZSBzeXN0ZW1zLCB3aGljaCB1c2Ugc29sYXIgdGVjaG5vbG9neSBmb3Igd2F0ZXIgcHVyaWZpY2F0aW9uLCBhaW0gdG8gcmVkdWNlIHJlbGlhbmNlIG9uIGRpZXNlbC1wb3dlcmVkIHNvbHV0aW9ucyBhbmQgdG8gcHJvbW90ZSBlbnZpcm9ubWVudGFsIHN1c3RhaW5hYmlsaXR5LiBQcm90b3R5cGluZyBhbmQgaXRlcmF0aXZlIHRlc3Rpbmcgd2l0aCBsb2NhbCBpbnB1dCBlbnN1cmUgdGhhdCBzeXN0ZW1zIG1lZXQgc3BlY2lmaWMgY29tbXVuaXR5IG5lZWRzLiBUaGUgY3VycmVudCBzdHVkeSBoaWdobGlnaHRzIGNoYWxsZW5nZXMgc3VjaCBhcyBzbG93IGFkb3B0aW9uIHJhdGVzLCB0ZWNobmljYWwgbWFpbnRlbmFuY2UsIGFuZCBzb2Npby1lY29ub21pYyBpbXBhY3RzLCBhbmQgb2ZmZXJzIHJlY29tbWVuZGF0aW9ucyBhYm91dCBsb2NhbCBjYXBhY2l0eSBidWlsZGluZywgc2ltcGxpZmllZCBzeXN0ZW0gZGVzaWducywgYW5kIGludGVncmF0aW9uIHdpdGggYnJvYWRlciBjb21tdW5pdHkgaW5mcmFzdHJ1Y3R1cmUuIFRoZSBhcHByb2FjaCBhbGlnbnMgd2l0aCB0aGUgVW5pdGVkIE5hdGlvbnPigJkgU3VzdGFpbmFibGUgRGV2ZWxvcG1lbnQgR29hbHMsIHBhcnRpY3VsYXJseSBhY2Nlc3MgdG8gY2xlYW4gd2F0ZXIsIGFmZm9yZGFibGUgZW5lcmd5LCBhbmQgc3VzdGFpbmFibGUgY29tbXVuaXRpZXMuIFRoZSBzdHVkeSBwcmVzZW50cyBhIG1vZGVsIGZvciByZXBsaWNhYmxlLCBjb21tdW5pdHktY2VudHJlZCBpbm5vdmF0aW9uIGluIHJlc291cmNlLWNvbnN0cmFpbmVkIGVudmlyb25tZW50cy4iLCJpc3N1ZSI6IjMiLCJ2b2x1bWUiOiIzNiJ9LCJpc1RlbXBvcmFyeSI6ZmFsc2V9XX0=&quot;,&quot;citationItems&quot;:[{&quot;id&quot;:&quot;d79a2636-4572-377e-aa38-926003e3a5e8&quot;,&quot;itemData&quot;:{&quot;type&quot;:&quot;book&quot;,&quot;id&quot;:&quot;d79a2636-4572-377e-aa38-926003e3a5e8&quot;,&quot;title&quot;:&quot;Low-Cost Water Filtration Technologies for the Purification of Water&quot;,&quot;author&quot;:[{&quot;family&quot;:&quot;Kashyap&quot;,&quot;given&quot;:&quot;N.K.&quot;,&quot;parse-names&quot;:false,&quot;dropping-particle&quot;:&quot;&quot;,&quot;non-dropping-particle&quot;:&quot;&quot;},{&quot;family&quot;:&quot;Chaturwedi&quot;,&quot;given&quot;:&quot;A.K.&quot;,&quot;parse-names&quot;:false,&quot;dropping-particle&quot;:&quot;&quot;,&quot;non-dropping-particle&quot;:&quot;&quot;},{&quot;family&quot;:&quot;Dewangan&quot;,&quot;given&quot;:&quot;H.&quot;,&quot;parse-names&quot;:false,&quot;dropping-particle&quot;:&quot;&quot;,&quot;non-dropping-particle&quot;:&quot;&quot;},{&quot;family&quot;:&quot;Tiwari&quot;,&quot;given&quot;:&quot;A.&quot;,&quot;parse-names&quot;:false,&quot;dropping-particle&quot;:&quot;&quot;,&quot;non-dropping-particle&quot;:&quot;&quot;},{&quot;family&quot;:&quot;Thakur&quot;,&quot;given&quot;:&quot;K.&quot;,&quot;parse-names&quot;:false,&quot;dropping-particle&quot;:&quot;&quot;,&quot;non-dropping-particle&quot;:&quot;&quot;},{&quot;family&quot;:&quot;Hait&quot;,&quot;given&quot;:&quot;M.&quot;,&quot;parse-names&quot;:false,&quot;dropping-particle&quot;:&quot;&quot;,&quot;non-dropping-particle&quot;:&quot;&quot;}],&quot;container-title&quot;:&quot;Springer Water&quot;,&quot;DOI&quot;:&quot;10.1007/978-3-032-10602-5_5&quot;,&quot;issued&quot;:{&quot;date-parts&quot;:[[2026]]},&quot;number-of-pages&quot;:&quot;113-153&quot;,&quot;abstract&quot;:&quot;For underserved communities around the world, access to clean and safe drinking water continues to be a major challenge. Conventional water treatment techniques are costly, and many communities lack access to such systems, creating a demand for inexpensive, effective, and sustainable filtration technologies. Some other low-cost water purification technologies exist to solve this global problem; this chapter aims to describe some of them targeted to low-income and rural populations. We also describe the potential of specific innovative filtration approaches, including ceramic filters, bio sand filtration, activated carbon and solar disinfection (SODIS), to be both effective and affordable. We also highlight emerging technologies such as nanotechnology-based filtration, membrane filtration with locally available materials, and bio-inspired methods of purification. We particularly focus on community-based methods as well as decentralized water purification systems that enhance the local populace through capacity building and sustainable management practices. It discusses social enterprises and NGOs, government initiatives that support the scale up of these technologies. Well documented case studies from diverse geographical settings are documented data indicating the degree of reduction in occurrence rate of the waterborne diseases as a result of implementing the above solutions. This chapter addresses the technology gap in three aspects of filtration technology affordability, adaptability, and environmental sustainability by showing how innovative but low-cost technologies can help to close the water access gap. The results highlight the importance of interdisciplinary engagement and policy support to further refine and scale these interventions. Ultimately, this study can motive further research and investment in scalable, cost-effective water-filtration technologies for vulnerable groups.&quot;,&quot;volume&quot;:&quot;Part F1314&quot;,&quot;container-title-short&quot;:&quot;&quot;},&quot;isTemporary&quot;:false},{&quot;id&quot;:&quot;6efefaa7-ece9-3371-a082-e052ba0bd83b&quot;,&quot;itemData&quot;:{&quot;type&quot;:&quot;article-journal&quot;,&quot;id&quot;:&quot;6efefaa7-ece9-3371-a082-e052ba0bd83b&quot;,&quot;title&quot;:&quot;Localised Manufacturing of Solar-Powered Water Purification Systems for Rural Communities in South Africa: A Design Thinking Approach&quot;,&quot;author&quot;:[{&quot;family&quot;:&quot;Bello&quot;,&quot;given&quot;:&quot;K.A.&quot;,&quot;parse-names&quot;:false,&quot;dropping-particle&quot;:&quot;&quot;,&quot;non-dropping-particle&quot;:&quot;&quot;},{&quot;family&quot;:&quot;Maladzhi&quot;,&quot;given&quot;:&quot;R.W.&quot;,&quot;parse-names&quot;:false,&quot;dropping-particle&quot;:&quot;&quot;,&quot;non-dropping-particle&quot;:&quot;&quot;}],&quot;container-title&quot;:&quot;South African Journal of Industrial Engineering&quot;,&quot;DOI&quot;:&quot;10.7166/36-3-3330&quot;,&quot;issued&quot;:{&quot;date-parts&quot;:[[2025]]},&quot;page&quot;:&quot;157-164&quot;,&quot;abstract&quot;:&quot;This paper examines the prospects of localised manufacturing of solar-powered water purification systems to solve water quality scarcity in rural communities in South Africa. The design thinking approach emphasises the importance of community engagement, modular system design, and sustainable partnerships in creating technically, economically, and socially viable solutions. The systems, which use solar technology for water purification, aim to reduce reliance on diesel-powered solutions and to promote environmental sustainability. Prototyping and iterative testing with local input ensure that systems meet specific community needs. The current study highlights challenges such as slow adoption rates, technical maintenance, and socio-economic impacts, and offers recommendations about local capacity building, simplified system designs, and integration with broader community infrastructure. The approach aligns with the United Nations’ Sustainable Development Goals, particularly access to clean water, affordable energy, and sustainable communities. The study presents a model for replicable, community-centred innovation in resource-constrained environments.&quot;,&quot;issue&quot;:&quot;3&quot;,&quot;volume&quot;:&quot;36&quot;},&quot;isTemporary&quot;:false}]},{&quot;citationID&quot;:&quot;MENDELEY_CITATION_aae12e1b-2965-4996-8ee4-e95a5c452e27&quot;,&quot;properties&quot;:{&quot;noteIndex&quot;:0},&quot;isEdited&quot;:false,&quot;manualOverride&quot;:{&quot;isManuallyOverridden&quot;:false,&quot;citeprocText&quot;:&quot;[18]&quot;,&quot;manualOverrideText&quot;:&quot;&quot;},&quot;citationItems&quot;:[{&quot;id&quot;:&quot;31bcbed4-799b-3d20-8b27-5adb0d2ada69&quot;,&quot;itemData&quot;:{&quot;type&quot;:&quot;article-journal&quot;,&quot;id&quot;:&quot;31bcbed4-799b-3d20-8b27-5adb0d2ada69&quot;,&quot;title&quot;:&quot;Sustainability lessons from appropriate technology&quot;,&quot;author&quot;:[{&quot;family&quot;:&quot;Bishop&quot;,&quot;given&quot;:&quot;Catherine P.&quot;,&quot;parse-names&quot;:false,&quot;dropping-particle&quot;:&quot;&quot;,&quot;non-dropping-particle&quot;:&quot;&quot;}],&quot;container-title&quot;:&quot;Current Opinion in Environmental Sustainability&quot;,&quot;container-title-short&quot;:&quot;Curr Opin Environ Sustain&quot;,&quot;DOI&quot;:&quot;10.1016/j.cosust.2021.02.011&quot;,&quot;ISSN&quot;:&quot;18773435&quot;,&quot;URL&quot;:&quot;https://doi.org/10.1016/j.cosust.2021.02.011&quot;,&quot;issued&quot;:{&quot;date-parts&quot;:[[2021]]},&quot;page&quot;:&quot;50-56&quot;,&quot;abstract&quot;:&quot;This article will focus on the evolution of the concept of appropriate technology and provide a brief review of current ideas and strategies surrounding innovation for sustainable development. The article will examine the impacts of the diffusion of technologies that were designed to be appropriate for particular local contexts and have persisted over several decades. The long-term viability of the innovations provides material evidence of social and economic sustainability, and offers valuable lessons concerning intended and unintended environmental impacts of technology diffusion over time. The concept of appropriate technology is still highly relevant as a model of technology for development.&quot;,&quot;publisher&quot;:&quot;Elsevier B.V.&quot;,&quot;volume&quot;:&quot;49&quot;},&quot;isTemporary&quot;:false}],&quot;citationTag&quot;:&quot;MENDELEY_CITATION_v3_eyJjaXRhdGlvbklEIjoiTUVOREVMRVlfQ0lUQVRJT05fYWFlMTJlMWItMjk2NS00OTk2LThlZTQtZTk1YTVjNDUyZTI3IiwicHJvcGVydGllcyI6eyJub3RlSW5kZXgiOjB9LCJpc0VkaXRlZCI6ZmFsc2UsIm1hbnVhbE92ZXJyaWRlIjp7ImlzTWFudWFsbHlPdmVycmlkZGVuIjpmYWxzZSwiY2l0ZXByb2NUZXh0IjoiWzE4XSIsIm1hbnVhbE92ZXJyaWRlVGV4dCI6IiJ9LCJjaXRhdGlvbkl0ZW1zIjpbeyJpZCI6IjMxYmNiZWQ0LTc5OWItM2QyMC04YjI3LTVhZGIwZDJhZGE2OSIsIml0ZW1EYXRhIjp7InR5cGUiOiJhcnRpY2xlLWpvdXJuYWwiLCJpZCI6IjMxYmNiZWQ0LTc5OWItM2QyMC04YjI3LTVhZGIwZDJhZGE2OSIsInRpdGxlIjoiU3VzdGFpbmFiaWxpdHkgbGVzc29ucyBmcm9tIGFwcHJvcHJpYXRlIHRlY2hub2xvZ3kiLCJhdXRob3IiOlt7ImZhbWlseSI6IkJpc2hvcCIsImdpdmVuIjoiQ2F0aGVyaW5lIFAuIiwicGFyc2UtbmFtZXMiOmZhbHNlLCJkcm9wcGluZy1wYXJ0aWNsZSI6IiIsIm5vbi1kcm9wcGluZy1wYXJ0aWNsZSI6IiJ9XSwiY29udGFpbmVyLXRpdGxlIjoiQ3VycmVudCBPcGluaW9uIGluIEVudmlyb25tZW50YWwgU3VzdGFpbmFiaWxpdHkiLCJjb250YWluZXItdGl0bGUtc2hvcnQiOiJDdXJyIE9waW4gRW52aXJvbiBTdXN0YWluIiwiRE9JIjoiMTAuMTAxNi9qLmNvc3VzdC4yMDIxLjAyLjAxMSIsIklTU04iOiIxODc3MzQzNSIsIlVSTCI6Imh0dHBzOi8vZG9pLm9yZy8xMC4xMDE2L2ouY29zdXN0LjIwMjEuMDIuMDExIiwiaXNzdWVkIjp7ImRhdGUtcGFydHMiOltbMjAyMV1dfSwicGFnZSI6IjUwLTU2IiwiYWJzdHJhY3QiOiJUaGlzIGFydGljbGUgd2lsbCBmb2N1cyBvbiB0aGUgZXZvbHV0aW9uIG9mIHRoZSBjb25jZXB0IG9mIGFwcHJvcHJpYXRlIHRlY2hub2xvZ3kgYW5kIHByb3ZpZGUgYSBicmllZiByZXZpZXcgb2YgY3VycmVudCBpZGVhcyBhbmQgc3RyYXRlZ2llcyBzdXJyb3VuZGluZyBpbm5vdmF0aW9uIGZvciBzdXN0YWluYWJsZSBkZXZlbG9wbWVudC4gVGhlIGFydGljbGUgd2lsbCBleGFtaW5lIHRoZSBpbXBhY3RzIG9mIHRoZSBkaWZmdXNpb24gb2YgdGVjaG5vbG9naWVzIHRoYXQgd2VyZSBkZXNpZ25lZCB0byBiZSBhcHByb3ByaWF0ZSBmb3IgcGFydGljdWxhciBsb2NhbCBjb250ZXh0cyBhbmQgaGF2ZSBwZXJzaXN0ZWQgb3ZlciBzZXZlcmFsIGRlY2FkZXMuIFRoZSBsb25nLXRlcm0gdmlhYmlsaXR5IG9mIHRoZSBpbm5vdmF0aW9ucyBwcm92aWRlcyBtYXRlcmlhbCBldmlkZW5jZSBvZiBzb2NpYWwgYW5kIGVjb25vbWljIHN1c3RhaW5hYmlsaXR5LCBhbmQgb2ZmZXJzIHZhbHVhYmxlIGxlc3NvbnMgY29uY2VybmluZyBpbnRlbmRlZCBhbmQgdW5pbnRlbmRlZCBlbnZpcm9ubWVudGFsIGltcGFjdHMgb2YgdGVjaG5vbG9neSBkaWZmdXNpb24gb3ZlciB0aW1lLiBUaGUgY29uY2VwdCBvZiBhcHByb3ByaWF0ZSB0ZWNobm9sb2d5IGlzIHN0aWxsIGhpZ2hseSByZWxldmFudCBhcyBhIG1vZGVsIG9mIHRlY2hub2xvZ3kgZm9yIGRldmVsb3BtZW50LiIsInB1Ymxpc2hlciI6IkVsc2V2aWVyIEIuVi4iLCJ2b2x1bWUiOiI0OSJ9LCJpc1RlbXBvcmFyeSI6ZmFsc2V9XX0=&quot;},{&quot;citationID&quot;:&quot;MENDELEY_CITATION_05906564-f532-4f59-93b9-7fe514692fcb&quot;,&quot;properties&quot;:{&quot;noteIndex&quot;:0},&quot;isEdited&quot;:false,&quot;manualOverride&quot;:{&quot;isManuallyOverridden&quot;:false,&quot;citeprocText&quot;:&quot;[5], [8]&quot;,&quot;manualOverrideText&quot;:&quot;&quot;},&quot;citationItems&quot;:[{&quot;id&quot;:&quot;0299c11b-fd30-37f5-b953-3c8c021f3a16&quot;,&quot;itemData&quot;:{&quot;type&quot;:&quot;book&quot;,&quot;id&quot;:&quot;0299c11b-fd30-37f5-b953-3c8c021f3a16&quot;,&quot;title&quot;:&quot;Effective and affordable water purification technologies for rural development&quot;,&quot;author&quot;:[{&quot;family&quot;:&quot;Rana&quot;,&quot;given&quot;:&quot;V.&quot;,&quot;parse-names&quot;:false,&quot;dropping-particle&quot;:&quot;&quot;,&quot;non-dropping-particle&quot;:&quot;&quot;},{&quot;family&quot;:&quot;Sheokand&quot;,&quot;given&quot;:&quot;M.&quot;,&quot;parse-names&quot;:false,&quot;dropping-particle&quot;:&quot;&quot;,&quot;non-dropping-particle&quot;:&quot;&quot;},{&quot;family&quot;:&quot;Jain&quot;,&quot;given&quot;:&quot;K.&quot;,&quot;parse-names&quot;:false,&quot;dropping-particle&quot;:&quot;&quot;,&quot;non-dropping-particle&quot;:&quot;&quot;},{&quot;family&quot;:&quot;Dhaka&quot;,&quot;given&quot;:&quot;S.&quot;,&quot;parse-names&quot;:false,&quot;dropping-particle&quot;:&quot;&quot;,&quot;non-dropping-particle&quot;:&quot;&quot;},{&quot;family&quot;:&quot;Godara&quot;,&quot;given&quot;:&quot;S.K.&quot;,&quot;parse-names&quot;:false,&quot;dropping-particle&quot;:&quot;&quot;,&quot;non-dropping-particle&quot;:&quot;&quot;},{&quot;family&quot;:&quot;Urmaliya&quot;,&quot;given&quot;:&quot;D.N.&quot;,&quot;parse-names&quot;:false,&quot;dropping-particle&quot;:&quot;&quot;,&quot;non-dropping-particle&quot;:&quot;&quot;},{&quot;family&quot;:&quot;Madhav&quot;,&quot;given&quot;:&quot;S.&quot;,&quot;parse-names&quot;:false,&quot;dropping-particle&quot;:&quot;&quot;,&quot;non-dropping-particle&quot;:&quot;&quot;},{&quot;family&quot;:&quot;Singh&quot;,&quot;given&quot;:&quot;K.P.&quot;,&quot;parse-names&quot;:false,&quot;dropping-particle&quot;:&quot;&quot;,&quot;non-dropping-particle&quot;:&quot;&quot;},{&quot;family&quot;:&quot;Dhaka&quot;,&quot;given&quot;:&quot;R.K.&quot;,&quot;parse-names&quot;:false,&quot;dropping-particle&quot;:&quot;&quot;,&quot;non-dropping-particle&quot;:&quot;&quot;}],&quot;container-title&quot;:&quot;Water Resources Management for Rural Development Challenges and Mitigation&quot;,&quot;DOI&quot;:&quot;10.1016/B978-0-443-18778-0.00016-7&quot;,&quot;ISBN&quot;:&quot;9780443187797&quot;,&quot;issued&quot;:{&quot;date-parts&quot;:[[2023]]},&quot;number-of-pages&quot;:&quot;91-106&quot;,&quot;abstract&quot;:&quot;Conventional methods of water purification in rural areas include boiling, filtration, sedimentation, aeration, solar, and chemical disinfection. These methods suffer from issues like the inability to achieve the desired level of purification and demand. This chapter provides an overview of conventional methods used for water purification in rural areas. Further, it discusses various low-cost, sustainable water purification solutions including coagulation, precipitation by natural agents, desalination, distillation, bioremediation, and bio-adsorption. These methods can be used to accomplish Sustainable Development Goal 6 which ensures the availability and sustainable management of water and sanitation for all by 2030. Other technologically advanced methods namely reverse osmosis, electrodialysis, advanced oxidation, membrane filtration, and nanotechnology-based approaches have been included in the discussion. The limitation and advantages of the water purification methods have been critically evaluated. Sustainable adsorbents (like biochar) prepared using cheap and abundantly available lignocellulosic biomasses like agricultural residues, household wastes and industrial wastes can be proven most facile, and economically feasible solutions for water purification.&quot;,&quot;container-title-short&quot;:&quot;&quot;},&quot;isTemporary&quot;:false},{&quot;id&quot;:&quot;d79a2636-4572-377e-aa38-926003e3a5e8&quot;,&quot;itemData&quot;:{&quot;type&quot;:&quot;book&quot;,&quot;id&quot;:&quot;d79a2636-4572-377e-aa38-926003e3a5e8&quot;,&quot;title&quot;:&quot;Low-Cost Water Filtration Technologies for the Purification of Water&quot;,&quot;author&quot;:[{&quot;family&quot;:&quot;Kashyap&quot;,&quot;given&quot;:&quot;N.K.&quot;,&quot;parse-names&quot;:false,&quot;dropping-particle&quot;:&quot;&quot;,&quot;non-dropping-particle&quot;:&quot;&quot;},{&quot;family&quot;:&quot;Chaturwedi&quot;,&quot;given&quot;:&quot;A.K.&quot;,&quot;parse-names&quot;:false,&quot;dropping-particle&quot;:&quot;&quot;,&quot;non-dropping-particle&quot;:&quot;&quot;},{&quot;family&quot;:&quot;Dewangan&quot;,&quot;given&quot;:&quot;H.&quot;,&quot;parse-names&quot;:false,&quot;dropping-particle&quot;:&quot;&quot;,&quot;non-dropping-particle&quot;:&quot;&quot;},{&quot;family&quot;:&quot;Tiwari&quot;,&quot;given&quot;:&quot;A.&quot;,&quot;parse-names&quot;:false,&quot;dropping-particle&quot;:&quot;&quot;,&quot;non-dropping-particle&quot;:&quot;&quot;},{&quot;family&quot;:&quot;Thakur&quot;,&quot;given&quot;:&quot;K.&quot;,&quot;parse-names&quot;:false,&quot;dropping-particle&quot;:&quot;&quot;,&quot;non-dropping-particle&quot;:&quot;&quot;},{&quot;family&quot;:&quot;Hait&quot;,&quot;given&quot;:&quot;M.&quot;,&quot;parse-names&quot;:false,&quot;dropping-particle&quot;:&quot;&quot;,&quot;non-dropping-particle&quot;:&quot;&quot;}],&quot;container-title&quot;:&quot;Springer Water&quot;,&quot;DOI&quot;:&quot;10.1007/978-3-032-10602-5_5&quot;,&quot;issued&quot;:{&quot;date-parts&quot;:[[2026]]},&quot;number-of-pages&quot;:&quot;113-153&quot;,&quot;abstract&quot;:&quot;For underserved communities around the world, access to clean and safe drinking water continues to be a major challenge. Conventional water treatment techniques are costly, and many communities lack access to such systems, creating a demand for inexpensive, effective, and sustainable filtration technologies. Some other low-cost water purification technologies exist to solve this global problem; this chapter aims to describe some of them targeted to low-income and rural populations. We also describe the potential of specific innovative filtration approaches, including ceramic filters, bio sand filtration, activated carbon and solar disinfection (SODIS), to be both effective and affordable. We also highlight emerging technologies such as nanotechnology-based filtration, membrane filtration with locally available materials, and bio-inspired methods of purification. We particularly focus on community-based methods as well as decentralized water purification systems that enhance the local populace through capacity building and sustainable management practices. It discusses social enterprises and NGOs, government initiatives that support the scale up of these technologies. Well documented case studies from diverse geographical settings are documented data indicating the degree of reduction in occurrence rate of the waterborne diseases as a result of implementing the above solutions. This chapter addresses the technology gap in three aspects of filtration technology affordability, adaptability, and environmental sustainability by showing how innovative but low-cost technologies can help to close the water access gap. The results highlight the importance of interdisciplinary engagement and policy support to further refine and scale these interventions. Ultimately, this study can motive further research and investment in scalable, cost-effective water-filtration technologies for vulnerable groups.&quot;,&quot;volume&quot;:&quot;Part F1314&quot;},&quot;isTemporary&quot;:false}],&quot;citationTag&quot;:&quot;MENDELEY_CITATION_v3_eyJjaXRhdGlvbklEIjoiTUVOREVMRVlfQ0lUQVRJT05fMDU5MDY1NjQtZjUzMi00ZjU5LTkzYjktN2ZlNTE0NjkyZmNiIiwicHJvcGVydGllcyI6eyJub3RlSW5kZXgiOjB9LCJpc0VkaXRlZCI6ZmFsc2UsIm1hbnVhbE92ZXJyaWRlIjp7ImlzTWFudWFsbHlPdmVycmlkZGVuIjpmYWxzZSwiY2l0ZXByb2NUZXh0IjoiWzVdLCBbOF0iLCJtYW51YWxPdmVycmlkZVRleHQiOiIifSwiY2l0YXRpb25JdGVtcyI6W3siaWQiOiIwMjk5YzExYi1mZDMwLTM3ZjUtYjk1My0zYzhjMDIxZjNhMTYiLCJpdGVtRGF0YSI6eyJ0eXBlIjoiYm9vayIsImlkIjoiMDI5OWMxMWItZmQzMC0zN2Y1LWI5NTMtM2M4YzAyMWYzYTE2IiwidGl0bGUiOiJFZmZlY3RpdmUgYW5kIGFmZm9yZGFibGUgd2F0ZXIgcHVyaWZpY2F0aW9uIHRlY2hub2xvZ2llcyBmb3IgcnVyYWwgZGV2ZWxvcG1lbnQiLCJhdXRob3IiOlt7ImZhbWlseSI6IlJhbmEiLCJnaXZlbiI6IlYuIiwicGFyc2UtbmFtZXMiOmZhbHNlLCJkcm9wcGluZy1wYXJ0aWNsZSI6IiIsIm5vbi1kcm9wcGluZy1wYXJ0aWNsZSI6IiJ9LHsiZmFtaWx5IjoiU2hlb2thbmQiLCJnaXZlbiI6Ik0uIiwicGFyc2UtbmFtZXMiOmZhbHNlLCJkcm9wcGluZy1wYXJ0aWNsZSI6IiIsIm5vbi1kcm9wcGluZy1wYXJ0aWNsZSI6IiJ9LHsiZmFtaWx5IjoiSmFpbiIsImdpdmVuIjoiSy4iLCJwYXJzZS1uYW1lcyI6ZmFsc2UsImRyb3BwaW5nLXBhcnRpY2xlIjoiIiwibm9uLWRyb3BwaW5nLXBhcnRpY2xlIjoiIn0seyJmYW1pbHkiOiJEaGFrYSIsImdpdmVuIjoiUy4iLCJwYXJzZS1uYW1lcyI6ZmFsc2UsImRyb3BwaW5nLXBhcnRpY2xlIjoiIiwibm9uLWRyb3BwaW5nLXBhcnRpY2xlIjoiIn0seyJmYW1pbHkiOiJHb2RhcmEiLCJnaXZlbiI6IlMuSy4iLCJwYXJzZS1uYW1lcyI6ZmFsc2UsImRyb3BwaW5nLXBhcnRpY2xlIjoiIiwibm9uLWRyb3BwaW5nLXBhcnRpY2xlIjoiIn0seyJmYW1pbHkiOiJVcm1hbGl5YSIsImdpdmVuIjoiRC5OLiIsInBhcnNlLW5hbWVzIjpmYWxzZSwiZHJvcHBpbmctcGFydGljbGUiOiIiLCJub24tZHJvcHBpbmctcGFydGljbGUiOiIifSx7ImZhbWlseSI6Ik1hZGhhdiIsImdpdmVuIjoiUy4iLCJwYXJzZS1uYW1lcyI6ZmFsc2UsImRyb3BwaW5nLXBhcnRpY2xlIjoiIiwibm9uLWRyb3BwaW5nLXBhcnRpY2xlIjoiIn0seyJmYW1pbHkiOiJTaW5naCIsImdpdmVuIjoiSy5QLiIsInBhcnNlLW5hbWVzIjpmYWxzZSwiZHJvcHBpbmctcGFydGljbGUiOiIiLCJub24tZHJvcHBpbmctcGFydGljbGUiOiIifSx7ImZhbWlseSI6IkRoYWthIiwiZ2l2ZW4iOiJSLksuIiwicGFyc2UtbmFtZXMiOmZhbHNlLCJkcm9wcGluZy1wYXJ0aWNsZSI6IiIsIm5vbi1kcm9wcGluZy1wYXJ0aWNsZSI6IiJ9XSwiY29udGFpbmVyLXRpdGxlIjoiV2F0ZXIgUmVzb3VyY2VzIE1hbmFnZW1lbnQgZm9yIFJ1cmFsIERldmVsb3BtZW50IENoYWxsZW5nZXMgYW5kIE1pdGlnYXRpb24iLCJET0kiOiIxMC4xMDE2L0I5NzgtMC00NDMtMTg3NzgtMC4wMDAxNi03IiwiSVNCTiI6Ijk3ODA0NDMxODc3OTciLCJpc3N1ZWQiOnsiZGF0ZS1wYXJ0cyI6W1syMDIzXV19LCJudW1iZXItb2YtcGFnZXMiOiI5MS0xMDYiLCJhYnN0cmFjdCI6IkNvbnZlbnRpb25hbCBtZXRob2RzIG9mIHdhdGVyIHB1cmlmaWNhdGlvbiBpbiBydXJhbCBhcmVhcyBpbmNsdWRlIGJvaWxpbmcsIGZpbHRyYXRpb24sIHNlZGltZW50YXRpb24sIGFlcmF0aW9uLCBzb2xhciwgYW5kIGNoZW1pY2FsIGRpc2luZmVjdGlvbi4gVGhlc2UgbWV0aG9kcyBzdWZmZXIgZnJvbSBpc3N1ZXMgbGlrZSB0aGUgaW5hYmlsaXR5IHRvIGFjaGlldmUgdGhlIGRlc2lyZWQgbGV2ZWwgb2YgcHVyaWZpY2F0aW9uIGFuZCBkZW1hbmQuIFRoaXMgY2hhcHRlciBwcm92aWRlcyBhbiBvdmVydmlldyBvZiBjb252ZW50aW9uYWwgbWV0aG9kcyB1c2VkIGZvciB3YXRlciBwdXJpZmljYXRpb24gaW4gcnVyYWwgYXJlYXMuIEZ1cnRoZXIsIGl0IGRpc2N1c3NlcyB2YXJpb3VzIGxvdy1jb3N0LCBzdXN0YWluYWJsZSB3YXRlciBwdXJpZmljYXRpb24gc29sdXRpb25zIGluY2x1ZGluZyBjb2FndWxhdGlvbiwgcHJlY2lwaXRhdGlvbiBieSBuYXR1cmFsIGFnZW50cywgZGVzYWxpbmF0aW9uLCBkaXN0aWxsYXRpb24sIGJpb3JlbWVkaWF0aW9uLCBhbmQgYmlvLWFkc29ycHRpb24uIFRoZXNlIG1ldGhvZHMgY2FuIGJlIHVzZWQgdG8gYWNjb21wbGlzaCBTdXN0YWluYWJsZSBEZXZlbG9wbWVudCBHb2FsIDYgd2hpY2ggZW5zdXJlcyB0aGUgYXZhaWxhYmlsaXR5IGFuZCBzdXN0YWluYWJsZSBtYW5hZ2VtZW50IG9mIHdhdGVyIGFuZCBzYW5pdGF0aW9uIGZvciBhbGwgYnkgMjAzMC4gT3RoZXIgdGVjaG5vbG9naWNhbGx5IGFkdmFuY2VkIG1ldGhvZHMgbmFtZWx5IHJldmVyc2Ugb3Ntb3NpcywgZWxlY3Ryb2RpYWx5c2lzLCBhZHZhbmNlZCBveGlkYXRpb24sIG1lbWJyYW5lIGZpbHRyYXRpb24sIGFuZCBuYW5vdGVjaG5vbG9neS1iYXNlZCBhcHByb2FjaGVzIGhhdmUgYmVlbiBpbmNsdWRlZCBpbiB0aGUgZGlzY3Vzc2lvbi4gVGhlIGxpbWl0YXRpb24gYW5kIGFkdmFudGFnZXMgb2YgdGhlIHdhdGVyIHB1cmlmaWNhdGlvbiBtZXRob2RzIGhhdmUgYmVlbiBjcml0aWNhbGx5IGV2YWx1YXRlZC4gU3VzdGFpbmFibGUgYWRzb3JiZW50cyAobGlrZSBiaW9jaGFyKSBwcmVwYXJlZCB1c2luZyBjaGVhcCBhbmQgYWJ1bmRhbnRseSBhdmFpbGFibGUgbGlnbm9jZWxsdWxvc2ljIGJpb21hc3NlcyBsaWtlIGFncmljdWx0dXJhbCByZXNpZHVlcywgaG91c2Vob2xkIHdhc3RlcyBhbmQgaW5kdXN0cmlhbCB3YXN0ZXMgY2FuIGJlIHByb3ZlbiBtb3N0IGZhY2lsZSwgYW5kIGVjb25vbWljYWxseSBmZWFzaWJsZSBzb2x1dGlvbnMgZm9yIHdhdGVyIHB1cmlmaWNhdGlvbi4iLCJjb250YWluZXItdGl0bGUtc2hvcnQiOiIifSwiaXNUZW1wb3JhcnkiOmZhbHNlfSx7ImlkIjoiZDc5YTI2MzYtNDU3Mi0zNzdlLWFhMzgtOTI2MDAzZTNhNWU4IiwiaXRlbURhdGEiOnsidHlwZSI6ImJvb2siLCJpZCI6ImQ3OWEyNjM2LTQ1NzItMzc3ZS1hYTM4LTkyNjAwM2UzYTVlOCIsInRpdGxlIjoiTG93LUNvc3QgV2F0ZXIgRmlsdHJhdGlvbiBUZWNobm9sb2dpZXMgZm9yIHRoZSBQdXJpZmljYXRpb24gb2YgV2F0ZXIiLCJhdXRob3IiOlt7ImZhbWlseSI6Ikthc2h5YXAiLCJnaXZlbiI6Ik4uSy4iLCJwYXJzZS1uYW1lcyI6ZmFsc2UsImRyb3BwaW5nLXBhcnRpY2xlIjoiIiwibm9uLWRyb3BwaW5nLXBhcnRpY2xlIjoiIn0seyJmYW1pbHkiOiJDaGF0dXJ3ZWRpIiwiZ2l2ZW4iOiJBLksuIiwicGFyc2UtbmFtZXMiOmZhbHNlLCJkcm9wcGluZy1wYXJ0aWNsZSI6IiIsIm5vbi1kcm9wcGluZy1wYXJ0aWNsZSI6IiJ9LHsiZmFtaWx5IjoiRGV3YW5nYW4iLCJnaXZlbiI6IkguIiwicGFyc2UtbmFtZXMiOmZhbHNlLCJkcm9wcGluZy1wYXJ0aWNsZSI6IiIsIm5vbi1kcm9wcGluZy1wYXJ0aWNsZSI6IiJ9LHsiZmFtaWx5IjoiVGl3YXJpIiwiZ2l2ZW4iOiJBLiIsInBhcnNlLW5hbWVzIjpmYWxzZSwiZHJvcHBpbmctcGFydGljbGUiOiIiLCJub24tZHJvcHBpbmctcGFydGljbGUiOiIifSx7ImZhbWlseSI6IlRoYWt1ciIsImdpdmVuIjoiSy4iLCJwYXJzZS1uYW1lcyI6ZmFsc2UsImRyb3BwaW5nLXBhcnRpY2xlIjoiIiwibm9uLWRyb3BwaW5nLXBhcnRpY2xlIjoiIn0seyJmYW1pbHkiOiJIYWl0IiwiZ2l2ZW4iOiJNLiIsInBhcnNlLW5hbWVzIjpmYWxzZSwiZHJvcHBpbmctcGFydGljbGUiOiIiLCJub24tZHJvcHBpbmctcGFydGljbGUiOiIifV0sImNvbnRhaW5lci10aXRsZSI6IlNwcmluZ2VyIFdhdGVyIiwiRE9JIjoiMTAuMTAwNy85NzgtMy0wMzItMTA2MDItNV81IiwiaXNzdWVkIjp7ImRhdGUtcGFydHMiOltbMjAyNl1dfSwibnVtYmVyLW9mLXBhZ2VzIjoiMTEzLTE1MyIsImFic3RyYWN0IjoiRm9yIHVuZGVyc2VydmVkIGNvbW11bml0aWVzIGFyb3VuZCB0aGXigIJ3b3JsZCwgYWNjZXNzIHRvIGNsZWFuIGFuZCBzYWZlIGRyaW5raW5nIHdhdGVyIGNvbnRpbnVlcyB0byBiZSBhIG1ham9yIGNoYWxsZW5nZS4gQ29udmVudGlvbmFsIHdhdGVyIHRyZWF0bWVudCB0ZWNobmlxdWVzIGFyZSBjb3N0bHksIGFuZOKAgm1hbnkgY29tbXVuaXRpZXMgbGFjayBhY2Nlc3MgdG8gc3VjaCBzeXN0ZW1zLCBjcmVhdGluZyBhIGRlbWFuZCBmb3IgaW5leHBlbnNpdmUsIGVmZmVjdGl2ZSwgYW5kIHN1c3RhaW5hYmxlIGZpbHRyYXRpb24gdGVjaG5vbG9naWVzLiBTb21lIG90aGVy4oCCbG93LWNvc3Qgd2F0ZXIgcHVyaWZpY2F0aW9uIHRlY2hub2xvZ2llcyBleGlzdCB0byBzb2x2ZSB0aGlzIGdsb2JhbCBwcm9ibGVtOyB0aGlzIGNoYXB0ZXIgYWltcyB0byBkZXNjcmliZSBzb21lIG9mIHRoZW0gdGFyZ2V0ZWQgdG8gbG93LWluY29tZSBhbmQgcnVyYWwgcG9wdWxhdGlvbnMuIFdlIGFsc28gZGVzY3JpYmUgdGhlIHBvdGVudGlhbCBvZiBzcGVjaWZpYyBpbm5vdmF0aXZlIGZpbHRyYXRpb24gYXBwcm9hY2hlcywgaW5jbHVkaW5nIGNlcmFtaWMgZmlsdGVycywgYmlvIHNhbmQgZmlsdHJhdGlvbiwgYWN0aXZhdGVk4oCCY2FyYm9uIGFuZCBzb2xhciBkaXNpbmZlY3Rpb24gKFNPRElTKSwgdG8gYmUgYm90aCBlZmZlY3RpdmUgYW5kIGFmZm9yZGFibGUuIFdlIGFsc28gaGlnaGxpZ2h0IGVtZXJnaW5nIHRlY2hub2xvZ2llcyBzdWNoIGFzIG5hbm90ZWNobm9sb2d5LWJhc2VkIGZpbHRyYXRpb24sIG1lbWJyYW5lIGZpbHRyYXRpb24gd2l0aCBsb2NhbGx54oCCYXZhaWxhYmxlIG1hdGVyaWFscywgYW5kIGJpby1pbnNwaXJlZCBtZXRob2RzIG9mIHB1cmlmaWNhdGlvbi4gV2UgcGFydGljdWxhcmx5IGZvY3VzIG9uIGNvbW11bml0eS1iYXNlZCBtZXRob2RzIGFzIHdlbGwgYXMgZGVjZW50cmFsaXplZCB3YXRlciBwdXJpZmljYXRpb24gc3lzdGVtcyB0aGF0IGVuaGFuY2UgdGhlIGxvY2FsIHBvcHVsYWNlIHRocm91Z2ggY2FwYWNpdHkgYnVpbGRpbmfigIJhbmQgc3VzdGFpbmFibGUgbWFuYWdlbWVudCBwcmFjdGljZXMuIEl0IGRpc2N1c3NlcyBzb2NpYWwgZW50ZXJwcmlzZXMgYW5kIE5HT3MsIGdvdmVybm1lbnQgaW5pdGlhdGl2ZXMgdGhhdCBzdXBwb3J0IHRoZSBzY2FsZSB1cCBvZuKAgnRoZXNlIHRlY2hub2xvZ2llcy4gV2VsbCBkb2N1bWVudGVkIGNhc2Ugc3R1ZGllcyBmcm9tIGRpdmVyc2UgZ2VvZ3JhcGhpY2FsIHNldHRpbmdz4oCCYXJlIGRvY3VtZW50ZWQgZGF0YSBpbmRpY2F0aW5nIHRoZSBkZWdyZWUgb2YgcmVkdWN0aW9uIGluIG9jY3VycmVuY2UgcmF0ZSBvZiB0aGUgd2F0ZXJib3JuZSBkaXNlYXNlcyBhcyBhIHJlc3VsdCBvZiBpbXBsZW1lbnRpbmcgdGhlIGFib3ZlIHNvbHV0aW9ucy4gVGhpcyBjaGFwdGVyIGFkZHJlc3Nlc+KAgnRoZSB0ZWNobm9sb2d5IGdhcCBpbiB0aHJlZSBhc3BlY3RzIG9mIGZpbHRyYXRpb24gdGVjaG5vbG9neSBhZmZvcmRhYmlsaXR5LCBhZGFwdGFiaWxpdHksIGFuZCBlbnZpcm9ubWVudGFsIHN1c3RhaW5hYmlsaXR5IGJ5IHNob3dpbmcgaG93IGlubm92YXRpdmUgYnV0IGxvdy1jb3N0IHRlY2hub2xvZ2llcyBjYW4gaGVscCB0byBjbG9zZSB0aGUgd2F0ZXIgYWNjZXNzIGdhcC4gVGhlIHJlc3VsdHMgaGlnaGxpZ2h0IHRoZSBpbXBvcnRhbmNlIG9mIGludGVyZGlzY2lwbGluYXJ5IGVuZ2FnZW1lbnQgYW5kIHBvbGljeSBzdXBwb3J0IHRvIGZ1cnRoZXIgcmVmaW5lIGFuZOKAgnNjYWxlIHRoZXNlIGludGVydmVudGlvbnMuIFVsdGltYXRlbHksIHRoaXMgc3R1ZHkgY2FuIG1vdGl2ZSBmdXJ0aGVyIHJlc2VhcmNo4oCCYW5kIGludmVzdG1lbnQgaW4gc2NhbGFibGUsIGNvc3QtZWZmZWN0aXZlIHdhdGVyLWZpbHRyYXRpb24gdGVjaG5vbG9naWVzIGZvciB2dWxuZXJhYmxlIGdyb3Vwcy4iLCJ2b2x1bWUiOiJQYXJ0IEYxMzE0In0sImlzVGVtcG9yYXJ5IjpmYWxzZX1dfQ==&quot;},{&quot;citationID&quot;:&quot;MENDELEY_CITATION_7f2966b9-cc8d-4073-a44b-cdf4e11fdcf4&quot;,&quot;properties&quot;:{&quot;noteIndex&quot;:0},&quot;isEdited&quot;:false,&quot;manualOverride&quot;:{&quot;isManuallyOverridden&quot;:false,&quot;citeprocText&quot;:&quot;[8]&quot;,&quot;manualOverrideText&quot;:&quot;&quot;},&quot;citationItems&quot;:[{&quot;id&quot;:&quot;0299c11b-fd30-37f5-b953-3c8c021f3a16&quot;,&quot;itemData&quot;:{&quot;type&quot;:&quot;book&quot;,&quot;id&quot;:&quot;0299c11b-fd30-37f5-b953-3c8c021f3a16&quot;,&quot;title&quot;:&quot;Effective and affordable water purification technologies for rural development&quot;,&quot;author&quot;:[{&quot;family&quot;:&quot;Rana&quot;,&quot;given&quot;:&quot;V.&quot;,&quot;parse-names&quot;:false,&quot;dropping-particle&quot;:&quot;&quot;,&quot;non-dropping-particle&quot;:&quot;&quot;},{&quot;family&quot;:&quot;Sheokand&quot;,&quot;given&quot;:&quot;M.&quot;,&quot;parse-names&quot;:false,&quot;dropping-particle&quot;:&quot;&quot;,&quot;non-dropping-particle&quot;:&quot;&quot;},{&quot;family&quot;:&quot;Jain&quot;,&quot;given&quot;:&quot;K.&quot;,&quot;parse-names&quot;:false,&quot;dropping-particle&quot;:&quot;&quot;,&quot;non-dropping-particle&quot;:&quot;&quot;},{&quot;family&quot;:&quot;Dhaka&quot;,&quot;given&quot;:&quot;S.&quot;,&quot;parse-names&quot;:false,&quot;dropping-particle&quot;:&quot;&quot;,&quot;non-dropping-particle&quot;:&quot;&quot;},{&quot;family&quot;:&quot;Godara&quot;,&quot;given&quot;:&quot;S.K.&quot;,&quot;parse-names&quot;:false,&quot;dropping-particle&quot;:&quot;&quot;,&quot;non-dropping-particle&quot;:&quot;&quot;},{&quot;family&quot;:&quot;Urmaliya&quot;,&quot;given&quot;:&quot;D.N.&quot;,&quot;parse-names&quot;:false,&quot;dropping-particle&quot;:&quot;&quot;,&quot;non-dropping-particle&quot;:&quot;&quot;},{&quot;family&quot;:&quot;Madhav&quot;,&quot;given&quot;:&quot;S.&quot;,&quot;parse-names&quot;:false,&quot;dropping-particle&quot;:&quot;&quot;,&quot;non-dropping-particle&quot;:&quot;&quot;},{&quot;family&quot;:&quot;Singh&quot;,&quot;given&quot;:&quot;K.P.&quot;,&quot;parse-names&quot;:false,&quot;dropping-particle&quot;:&quot;&quot;,&quot;non-dropping-particle&quot;:&quot;&quot;},{&quot;family&quot;:&quot;Dhaka&quot;,&quot;given&quot;:&quot;R.K.&quot;,&quot;parse-names&quot;:false,&quot;dropping-particle&quot;:&quot;&quot;,&quot;non-dropping-particle&quot;:&quot;&quot;}],&quot;container-title&quot;:&quot;Water Resources Management for Rural Development Challenges and Mitigation&quot;,&quot;DOI&quot;:&quot;10.1016/B978-0-443-18778-0.00016-7&quot;,&quot;ISBN&quot;:&quot;9780443187797&quot;,&quot;issued&quot;:{&quot;date-parts&quot;:[[2023]]},&quot;number-of-pages&quot;:&quot;91-106&quot;,&quot;abstract&quot;:&quot;Conventional methods of water purification in rural areas include boiling, filtration, sedimentation, aeration, solar, and chemical disinfection. These methods suffer from issues like the inability to achieve the desired level of purification and demand. This chapter provides an overview of conventional methods used for water purification in rural areas. Further, it discusses various low-cost, sustainable water purification solutions including coagulation, precipitation by natural agents, desalination, distillation, bioremediation, and bio-adsorption. These methods can be used to accomplish Sustainable Development Goal 6 which ensures the availability and sustainable management of water and sanitation for all by 2030. Other technologically advanced methods namely reverse osmosis, electrodialysis, advanced oxidation, membrane filtration, and nanotechnology-based approaches have been included in the discussion. The limitation and advantages of the water purification methods have been critically evaluated. Sustainable adsorbents (like biochar) prepared using cheap and abundantly available lignocellulosic biomasses like agricultural residues, household wastes and industrial wastes can be proven most facile, and economically feasible solutions for water purification.&quot;,&quot;container-title-short&quot;:&quot;&quot;},&quot;isTemporary&quot;:false}],&quot;citationTag&quot;:&quot;MENDELEY_CITATION_v3_eyJjaXRhdGlvbklEIjoiTUVOREVMRVlfQ0lUQVRJT05fN2YyOTY2YjktY2M4ZC00MDczLWE0NGItY2RmNGUxMWZkY2Y0IiwicHJvcGVydGllcyI6eyJub3RlSW5kZXgiOjB9LCJpc0VkaXRlZCI6ZmFsc2UsIm1hbnVhbE92ZXJyaWRlIjp7ImlzTWFudWFsbHlPdmVycmlkZGVuIjpmYWxzZSwiY2l0ZXByb2NUZXh0IjoiWzhdIiwibWFudWFsT3ZlcnJpZGVUZXh0IjoiIn0sImNpdGF0aW9uSXRlbXMiOlt7ImlkIjoiMDI5OWMxMWItZmQzMC0zN2Y1LWI5NTMtM2M4YzAyMWYzYTE2IiwiaXRlbURhdGEiOnsidHlwZSI6ImJvb2siLCJpZCI6IjAyOTljMTFiLWZkMzAtMzdmNS1iOTUzLTNjOGMwMjFmM2ExNiIsInRpdGxlIjoiRWZmZWN0aXZlIGFuZCBhZmZvcmRhYmxlIHdhdGVyIHB1cmlmaWNhdGlvbiB0ZWNobm9sb2dpZXMgZm9yIHJ1cmFsIGRldmVsb3BtZW50IiwiYXV0aG9yIjpbeyJmYW1pbHkiOiJSYW5hIiwiZ2l2ZW4iOiJWLiIsInBhcnNlLW5hbWVzIjpmYWxzZSwiZHJvcHBpbmctcGFydGljbGUiOiIiLCJub24tZHJvcHBpbmctcGFydGljbGUiOiIifSx7ImZhbWlseSI6IlNoZW9rYW5kIiwiZ2l2ZW4iOiJNLiIsInBhcnNlLW5hbWVzIjpmYWxzZSwiZHJvcHBpbmctcGFydGljbGUiOiIiLCJub24tZHJvcHBpbmctcGFydGljbGUiOiIifSx7ImZhbWlseSI6IkphaW4iLCJnaXZlbiI6IksuIiwicGFyc2UtbmFtZXMiOmZhbHNlLCJkcm9wcGluZy1wYXJ0aWNsZSI6IiIsIm5vbi1kcm9wcGluZy1wYXJ0aWNsZSI6IiJ9LHsiZmFtaWx5IjoiRGhha2EiLCJnaXZlbiI6IlMuIiwicGFyc2UtbmFtZXMiOmZhbHNlLCJkcm9wcGluZy1wYXJ0aWNsZSI6IiIsIm5vbi1kcm9wcGluZy1wYXJ0aWNsZSI6IiJ9LHsiZmFtaWx5IjoiR29kYXJhIiwiZ2l2ZW4iOiJTLksuIiwicGFyc2UtbmFtZXMiOmZhbHNlLCJkcm9wcGluZy1wYXJ0aWNsZSI6IiIsIm5vbi1kcm9wcGluZy1wYXJ0aWNsZSI6IiJ9LHsiZmFtaWx5IjoiVXJtYWxpeWEiLCJnaXZlbiI6IkQuTi4iLCJwYXJzZS1uYW1lcyI6ZmFsc2UsImRyb3BwaW5nLXBhcnRpY2xlIjoiIiwibm9uLWRyb3BwaW5nLXBhcnRpY2xlIjoiIn0seyJmYW1pbHkiOiJNYWRoYXYiLCJnaXZlbiI6IlMuIiwicGFyc2UtbmFtZXMiOmZhbHNlLCJkcm9wcGluZy1wYXJ0aWNsZSI6IiIsIm5vbi1kcm9wcGluZy1wYXJ0aWNsZSI6IiJ9LHsiZmFtaWx5IjoiU2luZ2giLCJnaXZlbiI6IksuUC4iLCJwYXJzZS1uYW1lcyI6ZmFsc2UsImRyb3BwaW5nLXBhcnRpY2xlIjoiIiwibm9uLWRyb3BwaW5nLXBhcnRpY2xlIjoiIn0seyJmYW1pbHkiOiJEaGFrYSIsImdpdmVuIjoiUi5LLiIsInBhcnNlLW5hbWVzIjpmYWxzZSwiZHJvcHBpbmctcGFydGljbGUiOiIiLCJub24tZHJvcHBpbmctcGFydGljbGUiOiIifV0sImNvbnRhaW5lci10aXRsZSI6IldhdGVyIFJlc291cmNlcyBNYW5hZ2VtZW50IGZvciBSdXJhbCBEZXZlbG9wbWVudCBDaGFsbGVuZ2VzIGFuZCBNaXRpZ2F0aW9uIiwiRE9JIjoiMTAuMTAxNi9COTc4LTAtNDQzLTE4Nzc4LTAuMDAwMTYtNyIsIklTQk4iOiI5NzgwNDQzMTg3Nzk3IiwiaXNzdWVkIjp7ImRhdGUtcGFydHMiOltbMjAyM11dfSwibnVtYmVyLW9mLXBhZ2VzIjoiOTEtMTA2IiwiYWJzdHJhY3QiOiJDb252ZW50aW9uYWwgbWV0aG9kcyBvZiB3YXRlciBwdXJpZmljYXRpb24gaW4gcnVyYWwgYXJlYXMgaW5jbHVkZSBib2lsaW5nLCBmaWx0cmF0aW9uLCBzZWRpbWVudGF0aW9uLCBhZXJhdGlvbiwgc29sYXIsIGFuZCBjaGVtaWNhbCBkaXNpbmZlY3Rpb24uIFRoZXNlIG1ldGhvZHMgc3VmZmVyIGZyb20gaXNzdWVzIGxpa2UgdGhlIGluYWJpbGl0eSB0byBhY2hpZXZlIHRoZSBkZXNpcmVkIGxldmVsIG9mIHB1cmlmaWNhdGlvbiBhbmQgZGVtYW5kLiBUaGlzIGNoYXB0ZXIgcHJvdmlkZXMgYW4gb3ZlcnZpZXcgb2YgY29udmVudGlvbmFsIG1ldGhvZHMgdXNlZCBmb3Igd2F0ZXIgcHVyaWZpY2F0aW9uIGluIHJ1cmFsIGFyZWFzLiBGdXJ0aGVyLCBpdCBkaXNjdXNzZXMgdmFyaW91cyBsb3ctY29zdCwgc3VzdGFpbmFibGUgd2F0ZXIgcHVyaWZpY2F0aW9uIHNvbHV0aW9ucyBpbmNsdWRpbmcgY29hZ3VsYXRpb24sIHByZWNpcGl0YXRpb24gYnkgbmF0dXJhbCBhZ2VudHMsIGRlc2FsaW5hdGlvbiwgZGlzdGlsbGF0aW9uLCBiaW9yZW1lZGlhdGlvbiwgYW5kIGJpby1hZHNvcnB0aW9uLiBUaGVzZSBtZXRob2RzIGNhbiBiZSB1c2VkIHRvIGFjY29tcGxpc2ggU3VzdGFpbmFibGUgRGV2ZWxvcG1lbnQgR29hbCA2IHdoaWNoIGVuc3VyZXMgdGhlIGF2YWlsYWJpbGl0eSBhbmQgc3VzdGFpbmFibGUgbWFuYWdlbWVudCBvZiB3YXRlciBhbmQgc2FuaXRhdGlvbiBmb3IgYWxsIGJ5IDIwMzAuIE90aGVyIHRlY2hub2xvZ2ljYWxseSBhZHZhbmNlZCBtZXRob2RzIG5hbWVseSByZXZlcnNlIG9zbW9zaXMsIGVsZWN0cm9kaWFseXNpcywgYWR2YW5jZWQgb3hpZGF0aW9uLCBtZW1icmFuZSBmaWx0cmF0aW9uLCBhbmQgbmFub3RlY2hub2xvZ3ktYmFzZWQgYXBwcm9hY2hlcyBoYXZlIGJlZW4gaW5jbHVkZWQgaW4gdGhlIGRpc2N1c3Npb24uIFRoZSBsaW1pdGF0aW9uIGFuZCBhZHZhbnRhZ2VzIG9mIHRoZSB3YXRlciBwdXJpZmljYXRpb24gbWV0aG9kcyBoYXZlIGJlZW4gY3JpdGljYWxseSBldmFsdWF0ZWQuIFN1c3RhaW5hYmxlIGFkc29yYmVudHMgKGxpa2UgYmlvY2hhcikgcHJlcGFyZWQgdXNpbmcgY2hlYXAgYW5kIGFidW5kYW50bHkgYXZhaWxhYmxlIGxpZ25vY2VsbHVsb3NpYyBiaW9tYXNzZXMgbGlrZSBhZ3JpY3VsdHVyYWwgcmVzaWR1ZXMsIGhvdXNlaG9sZCB3YXN0ZXMgYW5kIGluZHVzdHJpYWwgd2FzdGVzIGNhbiBiZSBwcm92ZW4gbW9zdCBmYWNpbGUsIGFuZCBlY29ub21pY2FsbHkgZmVhc2libGUgc29sdXRpb25zIGZvciB3YXRlciBwdXJpZmljYXRpb24uIiwiY29udGFpbmVyLXRpdGxlLXNob3J0IjoiIn0sImlzVGVtcG9yYXJ5IjpmYWxzZX1dfQ==&quot;},{&quot;citationID&quot;:&quot;MENDELEY_CITATION_8d826055-840f-4475-8f2a-09d2c969312a&quot;,&quot;properties&quot;:{&quot;noteIndex&quot;:0},&quot;isEdited&quot;:false,&quot;manualOverride&quot;:{&quot;isManuallyOverridden&quot;:false,&quot;citeprocText&quot;:&quot;[5]&quot;,&quot;manualOverrideText&quot;:&quot;&quot;},&quot;citationItems&quot;:[{&quot;id&quot;:&quot;d79a2636-4572-377e-aa38-926003e3a5e8&quot;,&quot;itemData&quot;:{&quot;type&quot;:&quot;book&quot;,&quot;id&quot;:&quot;d79a2636-4572-377e-aa38-926003e3a5e8&quot;,&quot;title&quot;:&quot;Low-Cost Water Filtration Technologies for the Purification of Water&quot;,&quot;author&quot;:[{&quot;family&quot;:&quot;Kashyap&quot;,&quot;given&quot;:&quot;N.K.&quot;,&quot;parse-names&quot;:false,&quot;dropping-particle&quot;:&quot;&quot;,&quot;non-dropping-particle&quot;:&quot;&quot;},{&quot;family&quot;:&quot;Chaturwedi&quot;,&quot;given&quot;:&quot;A.K.&quot;,&quot;parse-names&quot;:false,&quot;dropping-particle&quot;:&quot;&quot;,&quot;non-dropping-particle&quot;:&quot;&quot;},{&quot;family&quot;:&quot;Dewangan&quot;,&quot;given&quot;:&quot;H.&quot;,&quot;parse-names&quot;:false,&quot;dropping-particle&quot;:&quot;&quot;,&quot;non-dropping-particle&quot;:&quot;&quot;},{&quot;family&quot;:&quot;Tiwari&quot;,&quot;given&quot;:&quot;A.&quot;,&quot;parse-names&quot;:false,&quot;dropping-particle&quot;:&quot;&quot;,&quot;non-dropping-particle&quot;:&quot;&quot;},{&quot;family&quot;:&quot;Thakur&quot;,&quot;given&quot;:&quot;K.&quot;,&quot;parse-names&quot;:false,&quot;dropping-particle&quot;:&quot;&quot;,&quot;non-dropping-particle&quot;:&quot;&quot;},{&quot;family&quot;:&quot;Hait&quot;,&quot;given&quot;:&quot;M.&quot;,&quot;parse-names&quot;:false,&quot;dropping-particle&quot;:&quot;&quot;,&quot;non-dropping-particle&quot;:&quot;&quot;}],&quot;container-title&quot;:&quot;Springer Water&quot;,&quot;DOI&quot;:&quot;10.1007/978-3-032-10602-5_5&quot;,&quot;issued&quot;:{&quot;date-parts&quot;:[[2026]]},&quot;number-of-pages&quot;:&quot;113-153&quot;,&quot;abstract&quot;:&quot;For underserved communities around the world, access to clean and safe drinking water continues to be a major challenge. Conventional water treatment techniques are costly, and many communities lack access to such systems, creating a demand for inexpensive, effective, and sustainable filtration technologies. Some other low-cost water purification technologies exist to solve this global problem; this chapter aims to describe some of them targeted to low-income and rural populations. We also describe the potential of specific innovative filtration approaches, including ceramic filters, bio sand filtration, activated carbon and solar disinfection (SODIS), to be both effective and affordable. We also highlight emerging technologies such as nanotechnology-based filtration, membrane filtration with locally available materials, and bio-inspired methods of purification. We particularly focus on community-based methods as well as decentralized water purification systems that enhance the local populace through capacity building and sustainable management practices. It discusses social enterprises and NGOs, government initiatives that support the scale up of these technologies. Well documented case studies from diverse geographical settings are documented data indicating the degree of reduction in occurrence rate of the waterborne diseases as a result of implementing the above solutions. This chapter addresses the technology gap in three aspects of filtration technology affordability, adaptability, and environmental sustainability by showing how innovative but low-cost technologies can help to close the water access gap. The results highlight the importance of interdisciplinary engagement and policy support to further refine and scale these interventions. Ultimately, this study can motive further research and investment in scalable, cost-effective water-filtration technologies for vulnerable groups.&quot;,&quot;volume&quot;:&quot;Part F1314&quot;,&quot;container-title-short&quot;:&quot;&quot;},&quot;isTemporary&quot;:false}],&quot;citationTag&quot;:&quot;MENDELEY_CITATION_v3_eyJjaXRhdGlvbklEIjoiTUVOREVMRVlfQ0lUQVRJT05fOGQ4MjYwNTUtODQwZi00NDc1LThmMmEtMDlkMmM5NjkzMTJhIiwicHJvcGVydGllcyI6eyJub3RlSW5kZXgiOjB9LCJpc0VkaXRlZCI6ZmFsc2UsIm1hbnVhbE92ZXJyaWRlIjp7ImlzTWFudWFsbHlPdmVycmlkZGVuIjpmYWxzZSwiY2l0ZXByb2NUZXh0IjoiWzVdIiwibWFudWFsT3ZlcnJpZGVUZXh0IjoiIn0sImNpdGF0aW9uSXRlbXMiOlt7ImlkIjoiZDc5YTI2MzYtNDU3Mi0zNzdlLWFhMzgtOTI2MDAzZTNhNWU4IiwiaXRlbURhdGEiOnsidHlwZSI6ImJvb2siLCJpZCI6ImQ3OWEyNjM2LTQ1NzItMzc3ZS1hYTM4LTkyNjAwM2UzYTVlOCIsInRpdGxlIjoiTG93LUNvc3QgV2F0ZXIgRmlsdHJhdGlvbiBUZWNobm9sb2dpZXMgZm9yIHRoZSBQdXJpZmljYXRpb24gb2YgV2F0ZXIiLCJhdXRob3IiOlt7ImZhbWlseSI6Ikthc2h5YXAiLCJnaXZlbiI6Ik4uSy4iLCJwYXJzZS1uYW1lcyI6ZmFsc2UsImRyb3BwaW5nLXBhcnRpY2xlIjoiIiwibm9uLWRyb3BwaW5nLXBhcnRpY2xlIjoiIn0seyJmYW1pbHkiOiJDaGF0dXJ3ZWRpIiwiZ2l2ZW4iOiJBLksuIiwicGFyc2UtbmFtZXMiOmZhbHNlLCJkcm9wcGluZy1wYXJ0aWNsZSI6IiIsIm5vbi1kcm9wcGluZy1wYXJ0aWNsZSI6IiJ9LHsiZmFtaWx5IjoiRGV3YW5nYW4iLCJnaXZlbiI6IkguIiwicGFyc2UtbmFtZXMiOmZhbHNlLCJkcm9wcGluZy1wYXJ0aWNsZSI6IiIsIm5vbi1kcm9wcGluZy1wYXJ0aWNsZSI6IiJ9LHsiZmFtaWx5IjoiVGl3YXJpIiwiZ2l2ZW4iOiJBLiIsInBhcnNlLW5hbWVzIjpmYWxzZSwiZHJvcHBpbmctcGFydGljbGUiOiIiLCJub24tZHJvcHBpbmctcGFydGljbGUiOiIifSx7ImZhbWlseSI6IlRoYWt1ciIsImdpdmVuIjoiSy4iLCJwYXJzZS1uYW1lcyI6ZmFsc2UsImRyb3BwaW5nLXBhcnRpY2xlIjoiIiwibm9uLWRyb3BwaW5nLXBhcnRpY2xlIjoiIn0seyJmYW1pbHkiOiJIYWl0IiwiZ2l2ZW4iOiJNLiIsInBhcnNlLW5hbWVzIjpmYWxzZSwiZHJvcHBpbmctcGFydGljbGUiOiIiLCJub24tZHJvcHBpbmctcGFydGljbGUiOiIifV0sImNvbnRhaW5lci10aXRsZSI6IlNwcmluZ2VyIFdhdGVyIiwiRE9JIjoiMTAuMTAwNy85NzgtMy0wMzItMTA2MDItNV81IiwiaXNzdWVkIjp7ImRhdGUtcGFydHMiOltbMjAyNl1dfSwibnVtYmVyLW9mLXBhZ2VzIjoiMTEzLTE1MyIsImFic3RyYWN0IjoiRm9yIHVuZGVyc2VydmVkIGNvbW11bml0aWVzIGFyb3VuZCB0aGXigIJ3b3JsZCwgYWNjZXNzIHRvIGNsZWFuIGFuZCBzYWZlIGRyaW5raW5nIHdhdGVyIGNvbnRpbnVlcyB0byBiZSBhIG1ham9yIGNoYWxsZW5nZS4gQ29udmVudGlvbmFsIHdhdGVyIHRyZWF0bWVudCB0ZWNobmlxdWVzIGFyZSBjb3N0bHksIGFuZOKAgm1hbnkgY29tbXVuaXRpZXMgbGFjayBhY2Nlc3MgdG8gc3VjaCBzeXN0ZW1zLCBjcmVhdGluZyBhIGRlbWFuZCBmb3IgaW5leHBlbnNpdmUsIGVmZmVjdGl2ZSwgYW5kIHN1c3RhaW5hYmxlIGZpbHRyYXRpb24gdGVjaG5vbG9naWVzLiBTb21lIG90aGVy4oCCbG93LWNvc3Qgd2F0ZXIgcHVyaWZpY2F0aW9uIHRlY2hub2xvZ2llcyBleGlzdCB0byBzb2x2ZSB0aGlzIGdsb2JhbCBwcm9ibGVtOyB0aGlzIGNoYXB0ZXIgYWltcyB0byBkZXNjcmliZSBzb21lIG9mIHRoZW0gdGFyZ2V0ZWQgdG8gbG93LWluY29tZSBhbmQgcnVyYWwgcG9wdWxhdGlvbnMuIFdlIGFsc28gZGVzY3JpYmUgdGhlIHBvdGVudGlhbCBvZiBzcGVjaWZpYyBpbm5vdmF0aXZlIGZpbHRyYXRpb24gYXBwcm9hY2hlcywgaW5jbHVkaW5nIGNlcmFtaWMgZmlsdGVycywgYmlvIHNhbmQgZmlsdHJhdGlvbiwgYWN0aXZhdGVk4oCCY2FyYm9uIGFuZCBzb2xhciBkaXNpbmZlY3Rpb24gKFNPRElTKSwgdG8gYmUgYm90aCBlZmZlY3RpdmUgYW5kIGFmZm9yZGFibGUuIFdlIGFsc28gaGlnaGxpZ2h0IGVtZXJnaW5nIHRlY2hub2xvZ2llcyBzdWNoIGFzIG5hbm90ZWNobm9sb2d5LWJhc2VkIGZpbHRyYXRpb24sIG1lbWJyYW5lIGZpbHRyYXRpb24gd2l0aCBsb2NhbGx54oCCYXZhaWxhYmxlIG1hdGVyaWFscywgYW5kIGJpby1pbnNwaXJlZCBtZXRob2RzIG9mIHB1cmlmaWNhdGlvbi4gV2UgcGFydGljdWxhcmx5IGZvY3VzIG9uIGNvbW11bml0eS1iYXNlZCBtZXRob2RzIGFzIHdlbGwgYXMgZGVjZW50cmFsaXplZCB3YXRlciBwdXJpZmljYXRpb24gc3lzdGVtcyB0aGF0IGVuaGFuY2UgdGhlIGxvY2FsIHBvcHVsYWNlIHRocm91Z2ggY2FwYWNpdHkgYnVpbGRpbmfigIJhbmQgc3VzdGFpbmFibGUgbWFuYWdlbWVudCBwcmFjdGljZXMuIEl0IGRpc2N1c3NlcyBzb2NpYWwgZW50ZXJwcmlzZXMgYW5kIE5HT3MsIGdvdmVybm1lbnQgaW5pdGlhdGl2ZXMgdGhhdCBzdXBwb3J0IHRoZSBzY2FsZSB1cCBvZuKAgnRoZXNlIHRlY2hub2xvZ2llcy4gV2VsbCBkb2N1bWVudGVkIGNhc2Ugc3R1ZGllcyBmcm9tIGRpdmVyc2UgZ2VvZ3JhcGhpY2FsIHNldHRpbmdz4oCCYXJlIGRvY3VtZW50ZWQgZGF0YSBpbmRpY2F0aW5nIHRoZSBkZWdyZWUgb2YgcmVkdWN0aW9uIGluIG9jY3VycmVuY2UgcmF0ZSBvZiB0aGUgd2F0ZXJib3JuZSBkaXNlYXNlcyBhcyBhIHJlc3VsdCBvZiBpbXBsZW1lbnRpbmcgdGhlIGFib3ZlIHNvbHV0aW9ucy4gVGhpcyBjaGFwdGVyIGFkZHJlc3Nlc+KAgnRoZSB0ZWNobm9sb2d5IGdhcCBpbiB0aHJlZSBhc3BlY3RzIG9mIGZpbHRyYXRpb24gdGVjaG5vbG9neSBhZmZvcmRhYmlsaXR5LCBhZGFwdGFiaWxpdHksIGFuZCBlbnZpcm9ubWVudGFsIHN1c3RhaW5hYmlsaXR5IGJ5IHNob3dpbmcgaG93IGlubm92YXRpdmUgYnV0IGxvdy1jb3N0IHRlY2hub2xvZ2llcyBjYW4gaGVscCB0byBjbG9zZSB0aGUgd2F0ZXIgYWNjZXNzIGdhcC4gVGhlIHJlc3VsdHMgaGlnaGxpZ2h0IHRoZSBpbXBvcnRhbmNlIG9mIGludGVyZGlzY2lwbGluYXJ5IGVuZ2FnZW1lbnQgYW5kIHBvbGljeSBzdXBwb3J0IHRvIGZ1cnRoZXIgcmVmaW5lIGFuZOKAgnNjYWxlIHRoZXNlIGludGVydmVudGlvbnMuIFVsdGltYXRlbHksIHRoaXMgc3R1ZHkgY2FuIG1vdGl2ZSBmdXJ0aGVyIHJlc2VhcmNo4oCCYW5kIGludmVzdG1lbnQgaW4gc2NhbGFibGUsIGNvc3QtZWZmZWN0aXZlIHdhdGVyLWZpbHRyYXRpb24gdGVjaG5vbG9naWVzIGZvciB2dWxuZXJhYmxlIGdyb3Vwcy4iLCJ2b2x1bWUiOiJQYXJ0IEYxMzE0IiwiY29udGFpbmVyLXRpdGxlLXNob3J0IjoiIn0sImlzVGVtcG9yYXJ5IjpmYWxzZX1dfQ==&quot;}]"/>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2D24A-0A52-45D9-860E-4276985F7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2352</Words>
  <Characters>12942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MARTIN GUTIERREZ MALAXECHEBARRIA</dc:creator>
  <cp:keywords/>
  <dc:description/>
  <cp:lastModifiedBy>ALVARO MARTIN GUTIERREZ MALAXECHEBARRIA</cp:lastModifiedBy>
  <cp:revision>9</cp:revision>
  <dcterms:created xsi:type="dcterms:W3CDTF">2026-03-25T13:33:00Z</dcterms:created>
  <dcterms:modified xsi:type="dcterms:W3CDTF">2026-03-25T16:25:00Z</dcterms:modified>
</cp:coreProperties>
</file>