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44101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41FEB268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630F20F6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56706DC2" w14:textId="3EE38D9F" w:rsidR="00616D2E" w:rsidRPr="00E56090" w:rsidRDefault="00404849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  <w:r w:rsidRPr="00E56090">
        <w:rPr>
          <w:rFonts w:ascii="Arial Narrow" w:hAnsi="Arial Narrow"/>
          <w:b/>
          <w:bCs/>
        </w:rPr>
        <w:t xml:space="preserve">PROPUESTA ACADÉMCIA PARA ABORDAR LOS PROCESOS ACADÉMICOS RELACIONADOS CON LOS </w:t>
      </w:r>
      <w:r w:rsidR="00C54683" w:rsidRPr="00E56090">
        <w:rPr>
          <w:rFonts w:ascii="Arial Narrow" w:hAnsi="Arial Narrow"/>
          <w:b/>
          <w:bCs/>
        </w:rPr>
        <w:t>SISTEMAS DE ACUEDUCTO, ALCANTARILLADO, TRATAMIENTO DE AGUA POTABLE Y RES</w:t>
      </w:r>
      <w:r w:rsidRPr="00E56090">
        <w:rPr>
          <w:rFonts w:ascii="Arial Narrow" w:hAnsi="Arial Narrow"/>
          <w:b/>
          <w:bCs/>
        </w:rPr>
        <w:t>IDUAL CON UN ENFOQUE QUE INTEGRE</w:t>
      </w:r>
      <w:r w:rsidR="00C54683" w:rsidRPr="00E56090">
        <w:rPr>
          <w:rFonts w:ascii="Arial Narrow" w:hAnsi="Arial Narrow"/>
          <w:b/>
          <w:bCs/>
        </w:rPr>
        <w:t xml:space="preserve"> LAS </w:t>
      </w:r>
      <w:r w:rsidR="004B72B3" w:rsidRPr="00E56090">
        <w:rPr>
          <w:rFonts w:ascii="Arial Narrow" w:hAnsi="Arial Narrow"/>
          <w:b/>
          <w:bCs/>
        </w:rPr>
        <w:t>DIMENSION</w:t>
      </w:r>
      <w:r w:rsidR="00C54683" w:rsidRPr="00E56090">
        <w:rPr>
          <w:rFonts w:ascii="Arial Narrow" w:hAnsi="Arial Narrow"/>
          <w:b/>
          <w:bCs/>
        </w:rPr>
        <w:t>ES TÉCNICAS, AMBIENTALES, SOCIALES, ECONÓMICAS, LEGALES, INSTITUCIONALES, ORGANIZACIONALES, HABILIDADES Y CONOCIMIENTOS DE LAS COMUNIDADES BENEFICIARIAS</w:t>
      </w:r>
    </w:p>
    <w:p w14:paraId="322F9700" w14:textId="77777777" w:rsidR="00C54683" w:rsidRPr="00E56090" w:rsidRDefault="00C54683" w:rsidP="00E56090">
      <w:pPr>
        <w:autoSpaceDE w:val="0"/>
        <w:autoSpaceDN w:val="0"/>
        <w:adjustRightInd w:val="0"/>
        <w:spacing w:after="0" w:line="276" w:lineRule="auto"/>
        <w:rPr>
          <w:rFonts w:ascii="Arial Narrow" w:hAnsi="Arial Narrow"/>
          <w:b/>
          <w:bCs/>
        </w:rPr>
      </w:pPr>
    </w:p>
    <w:p w14:paraId="66C0A793" w14:textId="77777777" w:rsidR="00616D2E" w:rsidRPr="00E56090" w:rsidRDefault="00616D2E" w:rsidP="00E56090">
      <w:pPr>
        <w:tabs>
          <w:tab w:val="left" w:pos="5793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07E9A4AC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295F0E09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3EAA47E9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25958AEA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74FF019B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75ED85E6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3436CCA8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51C36BD3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510C5278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60C4B71C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75B18E20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37A6637A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054310EC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78ECD9CA" w14:textId="77777777" w:rsidR="00616D2E" w:rsidRPr="00E56090" w:rsidRDefault="00C54683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>Elaborado por:</w:t>
      </w:r>
    </w:p>
    <w:p w14:paraId="316C1318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23C1AD74" w14:textId="77777777" w:rsidR="00616D2E" w:rsidRPr="00E56090" w:rsidRDefault="00C54683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 xml:space="preserve">MSc. </w:t>
      </w:r>
      <w:r w:rsidR="00616D2E" w:rsidRPr="00E56090">
        <w:rPr>
          <w:rFonts w:ascii="Arial Narrow" w:hAnsi="Arial Narrow"/>
          <w:b/>
        </w:rPr>
        <w:t>EDWIN</w:t>
      </w:r>
      <w:r w:rsidRPr="00E56090">
        <w:rPr>
          <w:rFonts w:ascii="Arial Narrow" w:hAnsi="Arial Narrow"/>
          <w:b/>
        </w:rPr>
        <w:t>G</w:t>
      </w:r>
      <w:r w:rsidR="00616D2E" w:rsidRPr="00E56090">
        <w:rPr>
          <w:rFonts w:ascii="Arial Narrow" w:hAnsi="Arial Narrow"/>
          <w:b/>
        </w:rPr>
        <w:t xml:space="preserve"> ALFREDO MARTÍNEZ JARAMILLO</w:t>
      </w:r>
    </w:p>
    <w:p w14:paraId="58280625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12808C77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68996E98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16139C39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095D0250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502E751A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214F4F92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7AAC67CE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43174CE3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6FED6E76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02B3A872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bCs/>
        </w:rPr>
      </w:pPr>
    </w:p>
    <w:p w14:paraId="7A8E0F16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</w:rPr>
      </w:pPr>
    </w:p>
    <w:p w14:paraId="36E5B514" w14:textId="77777777" w:rsidR="00616D2E" w:rsidRPr="00E56090" w:rsidRDefault="00616D2E" w:rsidP="00E56090">
      <w:pPr>
        <w:spacing w:after="0" w:line="276" w:lineRule="auto"/>
        <w:jc w:val="center"/>
        <w:rPr>
          <w:rFonts w:ascii="Arial Narrow" w:hAnsi="Arial Narrow"/>
          <w:b/>
        </w:rPr>
      </w:pPr>
    </w:p>
    <w:p w14:paraId="2560A44C" w14:textId="77777777" w:rsidR="00616D2E" w:rsidRPr="00E56090" w:rsidRDefault="00616D2E" w:rsidP="00E56090">
      <w:pPr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>DEPARTAMENTO DE INGENIERÍA CIVIL Y AGRÍCOLA</w:t>
      </w:r>
    </w:p>
    <w:p w14:paraId="078BBDE5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>FACULTAD DE INGENIERÍA</w:t>
      </w:r>
    </w:p>
    <w:p w14:paraId="1700BC35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 xml:space="preserve">UNIVERSIDAD NACIONAL DE COLOMBIA </w:t>
      </w:r>
    </w:p>
    <w:p w14:paraId="1240F1B5" w14:textId="77777777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>BOGOTÁ</w:t>
      </w:r>
    </w:p>
    <w:p w14:paraId="608565EC" w14:textId="2CE75831" w:rsidR="00616D2E" w:rsidRPr="00E56090" w:rsidRDefault="00616D2E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  <w:r w:rsidRPr="00E56090">
        <w:rPr>
          <w:rFonts w:ascii="Arial Narrow" w:hAnsi="Arial Narrow"/>
          <w:b/>
        </w:rPr>
        <w:t>2026</w:t>
      </w:r>
    </w:p>
    <w:sdt>
      <w:sdtPr>
        <w:rPr>
          <w:rFonts w:ascii="Arial Narrow" w:hAnsi="Arial Narrow"/>
          <w:sz w:val="22"/>
          <w:szCs w:val="22"/>
          <w:lang w:val="es-ES"/>
        </w:rPr>
        <w:id w:val="-636953871"/>
        <w:docPartObj>
          <w:docPartGallery w:val="Table of Contents"/>
          <w:docPartUnique/>
        </w:docPartObj>
      </w:sdtPr>
      <w:sdtEndPr>
        <w:rPr>
          <w:rFonts w:eastAsiaTheme="minorHAnsi" w:cstheme="minorBidi"/>
          <w:b/>
          <w:bCs/>
          <w:color w:val="auto"/>
          <w:lang w:eastAsia="en-US"/>
        </w:rPr>
      </w:sdtEndPr>
      <w:sdtContent>
        <w:p w14:paraId="20705239" w14:textId="56762C23" w:rsidR="000A16C6" w:rsidRPr="00E56090" w:rsidRDefault="000A16C6" w:rsidP="00E56090">
          <w:pPr>
            <w:pStyle w:val="TtuloTDC"/>
            <w:spacing w:line="276" w:lineRule="auto"/>
            <w:rPr>
              <w:rFonts w:ascii="Arial Narrow" w:hAnsi="Arial Narrow"/>
              <w:b/>
              <w:sz w:val="22"/>
              <w:szCs w:val="22"/>
              <w:lang w:val="es-ES"/>
            </w:rPr>
          </w:pPr>
          <w:r w:rsidRPr="00E56090">
            <w:rPr>
              <w:rFonts w:ascii="Arial Narrow" w:hAnsi="Arial Narrow"/>
              <w:b/>
              <w:sz w:val="22"/>
              <w:szCs w:val="22"/>
              <w:lang w:val="es-ES"/>
            </w:rPr>
            <w:t>Contenido</w:t>
          </w:r>
        </w:p>
        <w:p w14:paraId="0E8819A7" w14:textId="77777777" w:rsidR="000A16C6" w:rsidRPr="00E56090" w:rsidRDefault="000A16C6" w:rsidP="00E56090">
          <w:pPr>
            <w:spacing w:line="276" w:lineRule="auto"/>
            <w:rPr>
              <w:rFonts w:ascii="Arial Narrow" w:hAnsi="Arial Narrow"/>
              <w:lang w:val="es-ES" w:eastAsia="es-CO"/>
            </w:rPr>
          </w:pPr>
        </w:p>
        <w:p w14:paraId="3913EE4B" w14:textId="281C5172" w:rsidR="00404849" w:rsidRPr="00E56090" w:rsidRDefault="000A16C6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r w:rsidRPr="00E56090">
            <w:rPr>
              <w:rFonts w:ascii="Arial Narrow" w:hAnsi="Arial Narrow"/>
            </w:rPr>
            <w:fldChar w:fldCharType="begin"/>
          </w:r>
          <w:r w:rsidRPr="00E56090">
            <w:rPr>
              <w:rFonts w:ascii="Arial Narrow" w:hAnsi="Arial Narrow"/>
            </w:rPr>
            <w:instrText xml:space="preserve"> TOC \o "1-3" \h \z \u </w:instrText>
          </w:r>
          <w:r w:rsidRPr="00E56090">
            <w:rPr>
              <w:rFonts w:ascii="Arial Narrow" w:hAnsi="Arial Narrow"/>
            </w:rPr>
            <w:fldChar w:fldCharType="separate"/>
          </w:r>
          <w:hyperlink w:anchor="_Toc222446687" w:history="1">
            <w:r w:rsidR="00404849"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1.</w:t>
            </w:r>
            <w:r w:rsidR="00404849"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="00404849"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Justificación</w:t>
            </w:r>
            <w:r w:rsidR="00404849" w:rsidRPr="00E56090">
              <w:rPr>
                <w:rFonts w:ascii="Arial Narrow" w:hAnsi="Arial Narrow"/>
                <w:noProof/>
                <w:webHidden/>
              </w:rPr>
              <w:tab/>
            </w:r>
            <w:r w:rsidR="00404849"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="00404849" w:rsidRPr="00E56090">
              <w:rPr>
                <w:rFonts w:ascii="Arial Narrow" w:hAnsi="Arial Narrow"/>
                <w:noProof/>
                <w:webHidden/>
              </w:rPr>
              <w:instrText xml:space="preserve"> PAGEREF _Toc222446687 \h </w:instrText>
            </w:r>
            <w:r w:rsidR="00404849" w:rsidRPr="00E56090">
              <w:rPr>
                <w:rFonts w:ascii="Arial Narrow" w:hAnsi="Arial Narrow"/>
                <w:noProof/>
                <w:webHidden/>
              </w:rPr>
            </w:r>
            <w:r w:rsidR="00404849"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3</w:t>
            </w:r>
            <w:r w:rsidR="00404849"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4CA97721" w14:textId="250CDCAC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88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2.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Objetivos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_Toc222446688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3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1C4C1C8F" w14:textId="6A77DF93" w:rsidR="00404849" w:rsidRPr="00E56090" w:rsidRDefault="00404849" w:rsidP="00E56090">
          <w:pPr>
            <w:pStyle w:val="TDC2"/>
            <w:tabs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89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2.1 Objetivo General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_Toc222446689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3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2EF05F2F" w14:textId="22D0EC2C" w:rsidR="00404849" w:rsidRPr="00E56090" w:rsidRDefault="00404849" w:rsidP="00E56090">
          <w:pPr>
            <w:pStyle w:val="TDC2"/>
            <w:tabs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0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2.2 Objetivos Específicos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_Toc222446690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3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5680619E" w14:textId="7950EB77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1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3.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Propuesta en el componente de docencia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_Toc222446691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4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162DD88C" w14:textId="58364344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2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4.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Propuesta en el componente de investigación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_Toc222446692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5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77D926C8" w14:textId="2D55BFF0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3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5.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Propuesta en el componente de extensión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_Toc222446693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6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60B1C223" w14:textId="1E239063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4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6.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Conclusiones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_Toc222446694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7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1E719FBE" w14:textId="67A1DF59" w:rsidR="00404849" w:rsidRPr="00E56090" w:rsidRDefault="00404849" w:rsidP="00E56090">
          <w:pPr>
            <w:pStyle w:val="TDC1"/>
            <w:tabs>
              <w:tab w:val="left" w:pos="440"/>
              <w:tab w:val="right" w:leader="dot" w:pos="9350"/>
            </w:tabs>
            <w:spacing w:line="276" w:lineRule="auto"/>
            <w:rPr>
              <w:rFonts w:ascii="Arial Narrow" w:eastAsiaTheme="minorEastAsia" w:hAnsi="Arial Narrow"/>
              <w:noProof/>
              <w:lang w:eastAsia="es-CO"/>
            </w:rPr>
          </w:pPr>
          <w:hyperlink w:anchor="_Toc222446695" w:history="1"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7.</w:t>
            </w:r>
            <w:r w:rsidRPr="00E56090">
              <w:rPr>
                <w:rFonts w:ascii="Arial Narrow" w:eastAsiaTheme="minorEastAsia" w:hAnsi="Arial Narrow"/>
                <w:noProof/>
                <w:lang w:eastAsia="es-CO"/>
              </w:rPr>
              <w:tab/>
            </w:r>
            <w:r w:rsidRPr="00E56090">
              <w:rPr>
                <w:rStyle w:val="Hipervnculo"/>
                <w:rFonts w:ascii="Arial Narrow" w:hAnsi="Arial Narrow"/>
                <w:bCs/>
                <w:noProof/>
                <w:lang w:val="es-ES"/>
              </w:rPr>
              <w:t>Bibliografía</w:t>
            </w:r>
            <w:r w:rsidRPr="00E56090">
              <w:rPr>
                <w:rFonts w:ascii="Arial Narrow" w:hAnsi="Arial Narrow"/>
                <w:noProof/>
                <w:webHidden/>
              </w:rPr>
              <w:tab/>
            </w:r>
            <w:r w:rsidRPr="00E56090">
              <w:rPr>
                <w:rFonts w:ascii="Arial Narrow" w:hAnsi="Arial Narrow"/>
                <w:noProof/>
                <w:webHidden/>
              </w:rPr>
              <w:fldChar w:fldCharType="begin"/>
            </w:r>
            <w:r w:rsidRPr="00E56090">
              <w:rPr>
                <w:rFonts w:ascii="Arial Narrow" w:hAnsi="Arial Narrow"/>
                <w:noProof/>
                <w:webHidden/>
              </w:rPr>
              <w:instrText xml:space="preserve"> PAGEREF _Toc222446695 \h </w:instrText>
            </w:r>
            <w:r w:rsidRPr="00E56090">
              <w:rPr>
                <w:rFonts w:ascii="Arial Narrow" w:hAnsi="Arial Narrow"/>
                <w:noProof/>
                <w:webHidden/>
              </w:rPr>
            </w:r>
            <w:r w:rsidRPr="00E56090">
              <w:rPr>
                <w:rFonts w:ascii="Arial Narrow" w:hAnsi="Arial Narrow"/>
                <w:noProof/>
                <w:webHidden/>
              </w:rPr>
              <w:fldChar w:fldCharType="separate"/>
            </w:r>
            <w:r w:rsidR="006C2048">
              <w:rPr>
                <w:rFonts w:ascii="Arial Narrow" w:hAnsi="Arial Narrow"/>
                <w:noProof/>
                <w:webHidden/>
              </w:rPr>
              <w:t>8</w:t>
            </w:r>
            <w:r w:rsidRPr="00E56090">
              <w:rPr>
                <w:rFonts w:ascii="Arial Narrow" w:hAnsi="Arial Narrow"/>
                <w:noProof/>
                <w:webHidden/>
              </w:rPr>
              <w:fldChar w:fldCharType="end"/>
            </w:r>
          </w:hyperlink>
        </w:p>
        <w:p w14:paraId="100F0C62" w14:textId="293D8B40" w:rsidR="000A16C6" w:rsidRPr="00E56090" w:rsidRDefault="000A16C6" w:rsidP="00E56090">
          <w:pPr>
            <w:spacing w:line="276" w:lineRule="auto"/>
            <w:rPr>
              <w:rFonts w:ascii="Arial Narrow" w:hAnsi="Arial Narrow"/>
            </w:rPr>
          </w:pPr>
          <w:r w:rsidRPr="00E56090">
            <w:rPr>
              <w:rFonts w:ascii="Arial Narrow" w:hAnsi="Arial Narrow"/>
              <w:b/>
              <w:bCs/>
              <w:lang w:val="es-ES"/>
            </w:rPr>
            <w:fldChar w:fldCharType="end"/>
          </w:r>
        </w:p>
      </w:sdtContent>
    </w:sdt>
    <w:p w14:paraId="422F2106" w14:textId="2512B920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A54C136" w14:textId="0085247D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0ED58A28" w14:textId="021D0A1C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2F19749E" w14:textId="073376CA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C60E3AB" w14:textId="0C0B117C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1FAA66EA" w14:textId="673AE091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8C61867" w14:textId="42A31FAE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07031E25" w14:textId="1DA8334E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8C50436" w14:textId="193F7365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323AB31F" w14:textId="10F68667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C8EE499" w14:textId="70E4B0D9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10616AEC" w14:textId="044F9D68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7D563EB3" w14:textId="70B04166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34C9E74F" w14:textId="40BB81EA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7473BB08" w14:textId="16DB179F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6E25F006" w14:textId="4075F809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08B953CE" w14:textId="48D0B3D7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09902D2E" w14:textId="7B21EAAA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F347B5C" w14:textId="7B6D5F25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2DE80FC5" w14:textId="3AB1BFD3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5018D186" w14:textId="632AF3A5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01D1E559" w14:textId="6C584A17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121F4E7E" w14:textId="5613052C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32BA5B2D" w14:textId="3248A04B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273A3A02" w14:textId="7FD0339E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71592CE1" w14:textId="051BB6F1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1345F121" w14:textId="7D402D97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2221F950" w14:textId="0C66247E" w:rsidR="000A16C6" w:rsidRPr="00E56090" w:rsidRDefault="000A16C6" w:rsidP="00E56090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</w:rPr>
      </w:pPr>
    </w:p>
    <w:p w14:paraId="78A3FF46" w14:textId="77777777" w:rsidR="00616D2E" w:rsidRPr="00E56090" w:rsidRDefault="00C54683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0" w:name="_Toc222446687"/>
      <w:r w:rsidRPr="00E56090">
        <w:rPr>
          <w:bCs/>
          <w:szCs w:val="22"/>
          <w:lang w:val="es-ES"/>
        </w:rPr>
        <w:t>Justificación</w:t>
      </w:r>
      <w:bookmarkEnd w:id="0"/>
    </w:p>
    <w:p w14:paraId="468519E3" w14:textId="77777777" w:rsidR="004B72B3" w:rsidRPr="00E56090" w:rsidRDefault="004B72B3" w:rsidP="00EA0624">
      <w:pPr>
        <w:spacing w:after="0" w:line="276" w:lineRule="auto"/>
        <w:rPr>
          <w:rFonts w:ascii="Arial Narrow" w:hAnsi="Arial Narrow"/>
          <w:lang w:val="es-ES"/>
        </w:rPr>
      </w:pPr>
    </w:p>
    <w:p w14:paraId="714CEC06" w14:textId="77777777" w:rsidR="00521C83" w:rsidRDefault="004B72B3" w:rsidP="00EA0624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Es de gran relevancia en la formación de los estudiantes y futuros profesionales en ingeniería civil</w:t>
      </w:r>
      <w:r w:rsidR="00D50A79" w:rsidRPr="00E56090">
        <w:rPr>
          <w:rFonts w:ascii="Arial Narrow" w:hAnsi="Arial Narrow"/>
          <w:lang w:val="es-ES"/>
        </w:rPr>
        <w:t xml:space="preserve">, </w:t>
      </w:r>
      <w:r w:rsidR="0002526D" w:rsidRPr="00E56090">
        <w:rPr>
          <w:rFonts w:ascii="Arial Narrow" w:hAnsi="Arial Narrow"/>
          <w:lang w:val="es-ES"/>
        </w:rPr>
        <w:t>así como en la estructuración de</w:t>
      </w:r>
      <w:r w:rsidR="006F47E1" w:rsidRPr="00E56090">
        <w:rPr>
          <w:rFonts w:ascii="Arial Narrow" w:hAnsi="Arial Narrow"/>
          <w:lang w:val="es-ES"/>
        </w:rPr>
        <w:t xml:space="preserve"> procesos </w:t>
      </w:r>
      <w:r w:rsidR="0002526D" w:rsidRPr="00E56090">
        <w:rPr>
          <w:rFonts w:ascii="Arial Narrow" w:hAnsi="Arial Narrow"/>
          <w:lang w:val="es-ES"/>
        </w:rPr>
        <w:t xml:space="preserve">o proyectos de </w:t>
      </w:r>
      <w:r w:rsidR="006F47E1" w:rsidRPr="00E56090">
        <w:rPr>
          <w:rFonts w:ascii="Arial Narrow" w:hAnsi="Arial Narrow"/>
          <w:lang w:val="es-ES"/>
        </w:rPr>
        <w:t>investig</w:t>
      </w:r>
      <w:r w:rsidR="0002526D" w:rsidRPr="00E56090">
        <w:rPr>
          <w:rFonts w:ascii="Arial Narrow" w:hAnsi="Arial Narrow"/>
          <w:lang w:val="es-ES"/>
        </w:rPr>
        <w:t xml:space="preserve">ación, </w:t>
      </w:r>
      <w:r w:rsidR="006F47E1" w:rsidRPr="00E56090">
        <w:rPr>
          <w:rFonts w:ascii="Arial Narrow" w:hAnsi="Arial Narrow"/>
          <w:lang w:val="es-ES"/>
        </w:rPr>
        <w:t>de interacción social y e</w:t>
      </w:r>
      <w:r w:rsidR="0002526D" w:rsidRPr="00E56090">
        <w:rPr>
          <w:rFonts w:ascii="Arial Narrow" w:hAnsi="Arial Narrow"/>
          <w:lang w:val="es-ES"/>
        </w:rPr>
        <w:t>n la planeación de</w:t>
      </w:r>
      <w:r w:rsidR="006F47E1" w:rsidRPr="00E56090">
        <w:rPr>
          <w:rFonts w:ascii="Arial Narrow" w:hAnsi="Arial Narrow"/>
          <w:lang w:val="es-ES"/>
        </w:rPr>
        <w:t xml:space="preserve"> </w:t>
      </w:r>
      <w:r w:rsidR="00D50A79" w:rsidRPr="00E56090">
        <w:rPr>
          <w:rFonts w:ascii="Arial Narrow" w:hAnsi="Arial Narrow"/>
          <w:lang w:val="es-ES"/>
        </w:rPr>
        <w:t>cursos de extensión o de posgrado</w:t>
      </w:r>
      <w:r w:rsidRPr="00E56090">
        <w:rPr>
          <w:rFonts w:ascii="Arial Narrow" w:hAnsi="Arial Narrow"/>
          <w:lang w:val="es-ES"/>
        </w:rPr>
        <w:t xml:space="preserve"> de la Universidad Nacional, </w:t>
      </w:r>
      <w:r w:rsidR="00D50A79" w:rsidRPr="00E56090">
        <w:rPr>
          <w:rFonts w:ascii="Arial Narrow" w:hAnsi="Arial Narrow"/>
          <w:lang w:val="es-ES"/>
        </w:rPr>
        <w:t xml:space="preserve">que </w:t>
      </w:r>
      <w:r w:rsidRPr="00E56090">
        <w:rPr>
          <w:rFonts w:ascii="Arial Narrow" w:hAnsi="Arial Narrow"/>
          <w:lang w:val="es-ES"/>
        </w:rPr>
        <w:t xml:space="preserve">en las áreas de acueducto, alcantarillado y  tratamiento de agua potable y residual, </w:t>
      </w:r>
      <w:r w:rsidR="00D50A79" w:rsidRPr="00E56090">
        <w:rPr>
          <w:rFonts w:ascii="Arial Narrow" w:hAnsi="Arial Narrow"/>
          <w:lang w:val="es-ES"/>
        </w:rPr>
        <w:t xml:space="preserve">no sólo se </w:t>
      </w:r>
      <w:r w:rsidRPr="00E56090">
        <w:rPr>
          <w:rFonts w:ascii="Arial Narrow" w:hAnsi="Arial Narrow"/>
          <w:lang w:val="es-ES"/>
        </w:rPr>
        <w:t>gener</w:t>
      </w:r>
      <w:r w:rsidR="00D50A79" w:rsidRPr="00E56090">
        <w:rPr>
          <w:rFonts w:ascii="Arial Narrow" w:hAnsi="Arial Narrow"/>
          <w:lang w:val="es-ES"/>
        </w:rPr>
        <w:t>en</w:t>
      </w:r>
      <w:r w:rsidRPr="00E56090">
        <w:rPr>
          <w:rFonts w:ascii="Arial Narrow" w:hAnsi="Arial Narrow"/>
          <w:lang w:val="es-ES"/>
        </w:rPr>
        <w:t xml:space="preserve"> competencias en su fundamentación teórica y práctica en las te</w:t>
      </w:r>
      <w:r w:rsidR="0002526D" w:rsidRPr="00E56090">
        <w:rPr>
          <w:rFonts w:ascii="Arial Narrow" w:hAnsi="Arial Narrow"/>
          <w:lang w:val="es-ES"/>
        </w:rPr>
        <w:t>máticas propias</w:t>
      </w:r>
      <w:r w:rsidRPr="00E56090">
        <w:rPr>
          <w:rFonts w:ascii="Arial Narrow" w:hAnsi="Arial Narrow"/>
          <w:lang w:val="es-ES"/>
        </w:rPr>
        <w:t xml:space="preserve"> del diseño hidráulico</w:t>
      </w:r>
      <w:r w:rsidR="00D50A79" w:rsidRPr="00E56090">
        <w:rPr>
          <w:rFonts w:ascii="Arial Narrow" w:hAnsi="Arial Narrow"/>
          <w:lang w:val="es-ES"/>
        </w:rPr>
        <w:t>, de la fisicoquímica y de la microbiología</w:t>
      </w:r>
      <w:r w:rsidR="0002526D" w:rsidRPr="00E56090">
        <w:rPr>
          <w:rFonts w:ascii="Arial Narrow" w:hAnsi="Arial Narrow"/>
          <w:lang w:val="es-ES"/>
        </w:rPr>
        <w:t>,</w:t>
      </w:r>
      <w:r w:rsidR="00D50A79" w:rsidRPr="00E56090">
        <w:rPr>
          <w:rFonts w:ascii="Arial Narrow" w:hAnsi="Arial Narrow"/>
          <w:lang w:val="es-ES"/>
        </w:rPr>
        <w:t xml:space="preserve"> sino que se integre en su proceso formativo los aspectos claves de las dimensiones ambientales, sociales, económicas, legales, institucionales</w:t>
      </w:r>
      <w:r w:rsidR="003530AD" w:rsidRPr="00E56090">
        <w:rPr>
          <w:rFonts w:ascii="Arial Narrow" w:hAnsi="Arial Narrow"/>
          <w:lang w:val="es-ES"/>
        </w:rPr>
        <w:t xml:space="preserve"> y</w:t>
      </w:r>
      <w:r w:rsidR="00D50A79" w:rsidRPr="00E56090">
        <w:rPr>
          <w:rFonts w:ascii="Arial Narrow" w:hAnsi="Arial Narrow"/>
          <w:lang w:val="es-ES"/>
        </w:rPr>
        <w:t xml:space="preserve"> organizacionales.  </w:t>
      </w:r>
    </w:p>
    <w:p w14:paraId="50A2F5BB" w14:textId="77777777" w:rsidR="00521C83" w:rsidRDefault="00521C83" w:rsidP="00EA0624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7B3F043C" w14:textId="16B9E3FF" w:rsidR="004B72B3" w:rsidRPr="00E56090" w:rsidRDefault="00D50A79" w:rsidP="00EA0624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Lo anterior para garantizar que las soluciones a las problemáticas del sector agua potable y saneamiento básico</w:t>
      </w:r>
      <w:r w:rsidR="00521C83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tengan un enfoque integral, buscando así </w:t>
      </w:r>
      <w:r w:rsidR="00461AFE" w:rsidRPr="00E56090">
        <w:rPr>
          <w:rFonts w:ascii="Arial Narrow" w:hAnsi="Arial Narrow"/>
          <w:lang w:val="es-ES"/>
        </w:rPr>
        <w:t>su</w:t>
      </w:r>
      <w:r w:rsidRPr="00E56090">
        <w:rPr>
          <w:rFonts w:ascii="Arial Narrow" w:hAnsi="Arial Narrow"/>
          <w:lang w:val="es-ES"/>
        </w:rPr>
        <w:t xml:space="preserve"> apropiación social</w:t>
      </w:r>
      <w:r w:rsidR="00461AFE" w:rsidRPr="00E56090">
        <w:rPr>
          <w:rFonts w:ascii="Arial Narrow" w:hAnsi="Arial Narrow"/>
          <w:lang w:val="es-ES"/>
        </w:rPr>
        <w:t>, para</w:t>
      </w:r>
      <w:r w:rsidRPr="00E56090">
        <w:rPr>
          <w:rFonts w:ascii="Arial Narrow" w:hAnsi="Arial Narrow"/>
          <w:lang w:val="es-ES"/>
        </w:rPr>
        <w:t xml:space="preserve"> minimi</w:t>
      </w:r>
      <w:r w:rsidR="00461AFE" w:rsidRPr="00E56090">
        <w:rPr>
          <w:rFonts w:ascii="Arial Narrow" w:hAnsi="Arial Narrow"/>
          <w:lang w:val="es-ES"/>
        </w:rPr>
        <w:t>zar</w:t>
      </w:r>
      <w:r w:rsidRPr="00E56090">
        <w:rPr>
          <w:rFonts w:ascii="Arial Narrow" w:hAnsi="Arial Narrow"/>
          <w:lang w:val="es-ES"/>
        </w:rPr>
        <w:t xml:space="preserve"> riesgos de rechazo</w:t>
      </w:r>
      <w:r w:rsidR="00461AFE" w:rsidRPr="00E56090">
        <w:rPr>
          <w:rFonts w:ascii="Arial Narrow" w:hAnsi="Arial Narrow"/>
          <w:lang w:val="es-ES"/>
        </w:rPr>
        <w:t>, abandono y mala operación de las soluciones o tecnologías seleccionadas.</w:t>
      </w:r>
      <w:r w:rsidRPr="00E56090">
        <w:rPr>
          <w:rFonts w:ascii="Arial Narrow" w:hAnsi="Arial Narrow"/>
          <w:lang w:val="es-ES"/>
        </w:rPr>
        <w:t xml:space="preserve">   </w:t>
      </w:r>
    </w:p>
    <w:p w14:paraId="3B926BC8" w14:textId="77777777" w:rsidR="00C54683" w:rsidRPr="00E56090" w:rsidRDefault="00C54683" w:rsidP="00E56090">
      <w:pPr>
        <w:spacing w:after="0" w:line="276" w:lineRule="auto"/>
        <w:jc w:val="both"/>
        <w:rPr>
          <w:rFonts w:ascii="Arial Narrow" w:hAnsi="Arial Narrow"/>
          <w:lang w:val="es-ES"/>
        </w:rPr>
      </w:pPr>
    </w:p>
    <w:p w14:paraId="4D5B74EB" w14:textId="2004B232" w:rsidR="00983FA0" w:rsidRPr="00E56090" w:rsidRDefault="00983FA0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1" w:name="_Toc222446688"/>
      <w:r w:rsidRPr="00E56090">
        <w:rPr>
          <w:bCs/>
          <w:szCs w:val="22"/>
          <w:lang w:val="es-ES"/>
        </w:rPr>
        <w:t>Objetivos</w:t>
      </w:r>
      <w:bookmarkEnd w:id="1"/>
    </w:p>
    <w:p w14:paraId="6F34E48E" w14:textId="5B3104DC" w:rsidR="000014F3" w:rsidRPr="00E56090" w:rsidRDefault="000014F3" w:rsidP="00E56090">
      <w:pPr>
        <w:spacing w:after="0" w:line="276" w:lineRule="auto"/>
        <w:rPr>
          <w:rFonts w:ascii="Arial Narrow" w:hAnsi="Arial Narrow"/>
          <w:lang w:val="es-ES"/>
        </w:rPr>
      </w:pPr>
    </w:p>
    <w:p w14:paraId="0E75CDCE" w14:textId="5A352CF5" w:rsidR="000014F3" w:rsidRPr="00E56090" w:rsidRDefault="000014F3" w:rsidP="00E56090">
      <w:pPr>
        <w:pStyle w:val="Ttulo2"/>
        <w:spacing w:line="276" w:lineRule="auto"/>
        <w:ind w:left="426" w:hanging="142"/>
        <w:rPr>
          <w:b/>
          <w:bCs/>
          <w:szCs w:val="22"/>
          <w:lang w:val="es-ES"/>
        </w:rPr>
      </w:pPr>
      <w:bookmarkStart w:id="2" w:name="_Toc222446689"/>
      <w:r w:rsidRPr="00E56090">
        <w:rPr>
          <w:b/>
          <w:bCs/>
          <w:szCs w:val="22"/>
          <w:lang w:val="es-ES"/>
        </w:rPr>
        <w:t>2.1 Objetivo General</w:t>
      </w:r>
      <w:bookmarkEnd w:id="2"/>
    </w:p>
    <w:p w14:paraId="48A14CD0" w14:textId="77777777" w:rsidR="00983FA0" w:rsidRPr="00E56090" w:rsidRDefault="00983FA0" w:rsidP="00E56090">
      <w:pPr>
        <w:spacing w:after="0" w:line="276" w:lineRule="auto"/>
        <w:rPr>
          <w:rFonts w:ascii="Arial Narrow" w:hAnsi="Arial Narrow"/>
          <w:lang w:val="es-ES"/>
        </w:rPr>
      </w:pPr>
    </w:p>
    <w:p w14:paraId="6F0CA18D" w14:textId="562DC4F2" w:rsidR="00983FA0" w:rsidRPr="00E56090" w:rsidRDefault="000014F3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Abordar las asignaturas y procesos académicos como los de investigación, interacción social y extensión, relacionados con las áreas de acueducto, alcantarillado, tratamiento de agua potable y residual, con un enfoque holístico, integrando así las dimensiones </w:t>
      </w:r>
      <w:r w:rsidR="000F0A2D" w:rsidRPr="00E56090">
        <w:rPr>
          <w:rFonts w:ascii="Arial Narrow" w:hAnsi="Arial Narrow"/>
          <w:lang w:val="es-ES"/>
        </w:rPr>
        <w:t xml:space="preserve">clave </w:t>
      </w:r>
      <w:r w:rsidRPr="00E56090">
        <w:rPr>
          <w:rFonts w:ascii="Arial Narrow" w:hAnsi="Arial Narrow"/>
          <w:lang w:val="es-ES"/>
        </w:rPr>
        <w:t xml:space="preserve">relacionadas </w:t>
      </w:r>
      <w:r w:rsidR="000F0A2D" w:rsidRPr="00E56090">
        <w:rPr>
          <w:rFonts w:ascii="Arial Narrow" w:hAnsi="Arial Narrow"/>
          <w:lang w:val="es-ES"/>
        </w:rPr>
        <w:t>con el</w:t>
      </w:r>
      <w:r w:rsidRPr="00E56090">
        <w:rPr>
          <w:rFonts w:ascii="Arial Narrow" w:hAnsi="Arial Narrow"/>
          <w:lang w:val="es-ES"/>
        </w:rPr>
        <w:t xml:space="preserve"> sector agua potable y saneamiento básico, las cuales deben ser consideradas especialmente al momento de diseñar nuevos sistemas, optimizar los existentes, y en sus etapas de construcción y operación</w:t>
      </w:r>
      <w:r w:rsidR="000F0A2D" w:rsidRPr="00E56090">
        <w:rPr>
          <w:rFonts w:ascii="Arial Narrow" w:hAnsi="Arial Narrow"/>
          <w:lang w:val="es-ES"/>
        </w:rPr>
        <w:t>, garantizando así la sostenibilidad de los proyectos y la formación integral de los estudiantes, así como la estructuración adecuada de los demás procesos académicos relacionados.</w:t>
      </w:r>
      <w:r w:rsidRPr="00E56090">
        <w:rPr>
          <w:rFonts w:ascii="Arial Narrow" w:hAnsi="Arial Narrow"/>
          <w:lang w:val="es-ES"/>
        </w:rPr>
        <w:t xml:space="preserve"> </w:t>
      </w:r>
    </w:p>
    <w:p w14:paraId="529E7DD5" w14:textId="77777777" w:rsidR="00C54683" w:rsidRPr="00E56090" w:rsidRDefault="00C54683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254E2587" w14:textId="77777777" w:rsidR="00616D2E" w:rsidRPr="00E56090" w:rsidRDefault="00616D2E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0CD8073F" w14:textId="5F5EC559" w:rsidR="000014F3" w:rsidRPr="00E56090" w:rsidRDefault="000014F3" w:rsidP="00E56090">
      <w:pPr>
        <w:pStyle w:val="Ttulo2"/>
        <w:spacing w:line="276" w:lineRule="auto"/>
        <w:ind w:left="426" w:hanging="142"/>
        <w:rPr>
          <w:b/>
          <w:bCs/>
          <w:szCs w:val="22"/>
          <w:lang w:val="es-ES"/>
        </w:rPr>
      </w:pPr>
      <w:bookmarkStart w:id="3" w:name="_Toc222446690"/>
      <w:r w:rsidRPr="00E56090">
        <w:rPr>
          <w:b/>
          <w:bCs/>
          <w:szCs w:val="22"/>
          <w:lang w:val="es-ES"/>
        </w:rPr>
        <w:t>2.2 Objetivos Específicos</w:t>
      </w:r>
      <w:bookmarkEnd w:id="3"/>
    </w:p>
    <w:p w14:paraId="569AAFF6" w14:textId="77777777" w:rsidR="000014F3" w:rsidRPr="00E56090" w:rsidRDefault="000014F3" w:rsidP="00E56090">
      <w:pPr>
        <w:spacing w:after="0" w:line="276" w:lineRule="auto"/>
        <w:rPr>
          <w:rFonts w:ascii="Arial Narrow" w:hAnsi="Arial Narrow"/>
          <w:lang w:val="es-ES"/>
        </w:rPr>
      </w:pPr>
    </w:p>
    <w:p w14:paraId="4A91BD28" w14:textId="48C58327" w:rsidR="00F54894" w:rsidRPr="00E56090" w:rsidRDefault="000F0A2D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Formar a los estudiantes y futuros profesionales de la </w:t>
      </w:r>
      <w:r w:rsidR="008B0EB1" w:rsidRPr="00E56090">
        <w:rPr>
          <w:rFonts w:ascii="Arial Narrow" w:hAnsi="Arial Narrow"/>
          <w:lang w:val="es-ES"/>
        </w:rPr>
        <w:t>f</w:t>
      </w:r>
      <w:r w:rsidRPr="00E56090">
        <w:rPr>
          <w:rFonts w:ascii="Arial Narrow" w:hAnsi="Arial Narrow"/>
          <w:lang w:val="es-ES"/>
        </w:rPr>
        <w:t>acultad de Ingeniería de la Universidad Nacional</w:t>
      </w:r>
      <w:r w:rsidR="008B0EB1" w:rsidRPr="00E56090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con un fuerte componente teórico y práctico en el campo de la hidráulica </w:t>
      </w:r>
      <w:r w:rsidR="00F54894" w:rsidRPr="00E56090">
        <w:rPr>
          <w:rFonts w:ascii="Arial Narrow" w:hAnsi="Arial Narrow"/>
          <w:lang w:val="es-ES"/>
        </w:rPr>
        <w:t xml:space="preserve">y fisicoquímica </w:t>
      </w:r>
      <w:r w:rsidRPr="00E56090">
        <w:rPr>
          <w:rFonts w:ascii="Arial Narrow" w:hAnsi="Arial Narrow"/>
          <w:lang w:val="es-ES"/>
        </w:rPr>
        <w:t>aplicada</w:t>
      </w:r>
      <w:r w:rsidR="00F54894" w:rsidRPr="00E56090">
        <w:rPr>
          <w:rFonts w:ascii="Arial Narrow" w:hAnsi="Arial Narrow"/>
          <w:lang w:val="es-ES"/>
        </w:rPr>
        <w:t>s a</w:t>
      </w:r>
      <w:r w:rsidRPr="00E56090">
        <w:rPr>
          <w:rFonts w:ascii="Arial Narrow" w:hAnsi="Arial Narrow"/>
          <w:lang w:val="es-ES"/>
        </w:rPr>
        <w:t xml:space="preserve">l diseño, construcción y operación de sistemas </w:t>
      </w:r>
      <w:r w:rsidR="00F54894" w:rsidRPr="00E56090">
        <w:rPr>
          <w:rFonts w:ascii="Arial Narrow" w:hAnsi="Arial Narrow"/>
          <w:lang w:val="es-ES"/>
        </w:rPr>
        <w:t xml:space="preserve">de acueducto, alcantarillado y tratamiento de aguas, </w:t>
      </w:r>
      <w:r w:rsidR="004A2BF4" w:rsidRPr="00E56090">
        <w:rPr>
          <w:rFonts w:ascii="Arial Narrow" w:hAnsi="Arial Narrow"/>
          <w:lang w:val="es-ES"/>
        </w:rPr>
        <w:t>empleando</w:t>
      </w:r>
      <w:r w:rsidR="00F54894" w:rsidRPr="00E56090">
        <w:rPr>
          <w:rFonts w:ascii="Arial Narrow" w:hAnsi="Arial Narrow"/>
          <w:lang w:val="es-ES"/>
        </w:rPr>
        <w:t xml:space="preserve"> tecnologías convencionales, así como no convencionales.  Se enfatizará en generar competencias en la formación académica que integren no sólo los aspectos técnicos, sino ambientales, sociales, </w:t>
      </w:r>
      <w:r w:rsidR="00BA6151" w:rsidRPr="00E56090">
        <w:rPr>
          <w:rFonts w:ascii="Arial Narrow" w:hAnsi="Arial Narrow"/>
          <w:lang w:val="es-ES"/>
        </w:rPr>
        <w:t xml:space="preserve">jurídicos, </w:t>
      </w:r>
      <w:r w:rsidR="00F54894" w:rsidRPr="00E56090">
        <w:rPr>
          <w:rFonts w:ascii="Arial Narrow" w:hAnsi="Arial Narrow"/>
          <w:lang w:val="es-ES"/>
        </w:rPr>
        <w:t xml:space="preserve">institucionales entre otros, para </w:t>
      </w:r>
      <w:r w:rsidR="00BA6151" w:rsidRPr="00E56090">
        <w:rPr>
          <w:rFonts w:ascii="Arial Narrow" w:hAnsi="Arial Narrow"/>
          <w:lang w:val="es-ES"/>
        </w:rPr>
        <w:lastRenderedPageBreak/>
        <w:t xml:space="preserve">garantizar </w:t>
      </w:r>
      <w:r w:rsidR="00F54894" w:rsidRPr="00E56090">
        <w:rPr>
          <w:rFonts w:ascii="Arial Narrow" w:hAnsi="Arial Narrow"/>
          <w:lang w:val="es-ES"/>
        </w:rPr>
        <w:t xml:space="preserve">la sostenibilidad de las soluciones o </w:t>
      </w:r>
      <w:r w:rsidR="00BA6151" w:rsidRPr="00E56090">
        <w:rPr>
          <w:rFonts w:ascii="Arial Narrow" w:hAnsi="Arial Narrow"/>
          <w:lang w:val="es-ES"/>
        </w:rPr>
        <w:t xml:space="preserve">de los </w:t>
      </w:r>
      <w:r w:rsidR="00F54894" w:rsidRPr="00E56090">
        <w:rPr>
          <w:rFonts w:ascii="Arial Narrow" w:hAnsi="Arial Narrow"/>
          <w:lang w:val="es-ES"/>
        </w:rPr>
        <w:t>proyectos</w:t>
      </w:r>
      <w:r w:rsidR="00BA6151" w:rsidRPr="00E56090">
        <w:rPr>
          <w:rFonts w:ascii="Arial Narrow" w:hAnsi="Arial Narrow"/>
          <w:lang w:val="es-ES"/>
        </w:rPr>
        <w:t xml:space="preserve"> o procesos </w:t>
      </w:r>
      <w:r w:rsidR="00F54894" w:rsidRPr="00E56090">
        <w:rPr>
          <w:rFonts w:ascii="Arial Narrow" w:hAnsi="Arial Narrow"/>
          <w:lang w:val="es-ES"/>
        </w:rPr>
        <w:t>del sector</w:t>
      </w:r>
      <w:r w:rsidR="00BA6151" w:rsidRPr="00E56090">
        <w:rPr>
          <w:rFonts w:ascii="Arial Narrow" w:hAnsi="Arial Narrow"/>
          <w:lang w:val="es-ES"/>
        </w:rPr>
        <w:t xml:space="preserve"> agua potable y saneamiento básico</w:t>
      </w:r>
    </w:p>
    <w:p w14:paraId="3D1E43AB" w14:textId="77777777" w:rsidR="004A2BF4" w:rsidRPr="00E56090" w:rsidRDefault="000F0A2D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  . </w:t>
      </w:r>
    </w:p>
    <w:p w14:paraId="0589A1D4" w14:textId="194FE590" w:rsidR="000F0A2D" w:rsidRPr="00E56090" w:rsidRDefault="00BA6151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Impulsar</w:t>
      </w:r>
      <w:r w:rsidR="006F47E1" w:rsidRPr="00E56090">
        <w:rPr>
          <w:rFonts w:ascii="Arial Narrow" w:hAnsi="Arial Narrow"/>
          <w:lang w:val="es-ES"/>
        </w:rPr>
        <w:t xml:space="preserve"> procesos </w:t>
      </w:r>
      <w:r w:rsidR="00FF6DC5" w:rsidRPr="00E56090">
        <w:rPr>
          <w:rFonts w:ascii="Arial Narrow" w:hAnsi="Arial Narrow"/>
          <w:lang w:val="es-ES"/>
        </w:rPr>
        <w:t xml:space="preserve">de formación académica, </w:t>
      </w:r>
      <w:r w:rsidR="006F47E1" w:rsidRPr="00E56090">
        <w:rPr>
          <w:rFonts w:ascii="Arial Narrow" w:hAnsi="Arial Narrow"/>
          <w:lang w:val="es-ES"/>
        </w:rPr>
        <w:t>de investigación,</w:t>
      </w:r>
      <w:r w:rsidRPr="00E56090">
        <w:rPr>
          <w:rFonts w:ascii="Arial Narrow" w:hAnsi="Arial Narrow"/>
          <w:lang w:val="es-ES"/>
        </w:rPr>
        <w:t xml:space="preserve"> extensión </w:t>
      </w:r>
      <w:r w:rsidR="003423E5" w:rsidRPr="00E56090">
        <w:rPr>
          <w:rFonts w:ascii="Arial Narrow" w:hAnsi="Arial Narrow"/>
          <w:lang w:val="es-ES"/>
        </w:rPr>
        <w:t>e</w:t>
      </w:r>
      <w:r w:rsidRPr="00E56090">
        <w:rPr>
          <w:rFonts w:ascii="Arial Narrow" w:hAnsi="Arial Narrow"/>
          <w:lang w:val="es-ES"/>
        </w:rPr>
        <w:t xml:space="preserve"> interacción social relacionados con el sector agua potable y sa</w:t>
      </w:r>
      <w:r w:rsidR="00FF6DC5" w:rsidRPr="00E56090">
        <w:rPr>
          <w:rFonts w:ascii="Arial Narrow" w:hAnsi="Arial Narrow"/>
          <w:lang w:val="es-ES"/>
        </w:rPr>
        <w:t xml:space="preserve">neamiento básico, empleando metodologías de análisis multicriterio para selección de alternativas, </w:t>
      </w:r>
      <w:r w:rsidR="004A2BF4" w:rsidRPr="00E56090">
        <w:rPr>
          <w:rFonts w:ascii="Arial Narrow" w:hAnsi="Arial Narrow"/>
          <w:lang w:val="es-ES"/>
        </w:rPr>
        <w:t xml:space="preserve">al igual que </w:t>
      </w:r>
      <w:r w:rsidR="00FF6DC5" w:rsidRPr="00E56090">
        <w:rPr>
          <w:rFonts w:ascii="Arial Narrow" w:hAnsi="Arial Narrow"/>
          <w:lang w:val="es-ES"/>
        </w:rPr>
        <w:t>metodologías de educación sanitaria y marcos de aceptabilidad de tecnologías.</w:t>
      </w:r>
    </w:p>
    <w:p w14:paraId="75EDC514" w14:textId="3DAE926B" w:rsidR="003423E5" w:rsidRPr="00E56090" w:rsidRDefault="003423E5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6D33D9FA" w14:textId="29A04FDD" w:rsidR="003423E5" w:rsidRPr="00E56090" w:rsidRDefault="003423E5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Impulsar procesos de investigación en el sector agua potable y saneamiento básico con un enfoque interdisciplinario, </w:t>
      </w:r>
      <w:r w:rsidR="004A2BF4" w:rsidRPr="00E56090">
        <w:rPr>
          <w:rFonts w:ascii="Arial Narrow" w:hAnsi="Arial Narrow"/>
          <w:lang w:val="es-ES"/>
        </w:rPr>
        <w:t xml:space="preserve">y </w:t>
      </w:r>
      <w:r w:rsidRPr="00E56090">
        <w:rPr>
          <w:rFonts w:ascii="Arial Narrow" w:hAnsi="Arial Narrow"/>
          <w:lang w:val="es-ES"/>
        </w:rPr>
        <w:t xml:space="preserve">que </w:t>
      </w:r>
      <w:r w:rsidR="004A2BF4" w:rsidRPr="00E56090">
        <w:rPr>
          <w:rFonts w:ascii="Arial Narrow" w:hAnsi="Arial Narrow"/>
          <w:lang w:val="es-ES"/>
        </w:rPr>
        <w:t xml:space="preserve">busquen </w:t>
      </w:r>
      <w:r w:rsidRPr="00E56090">
        <w:rPr>
          <w:rFonts w:ascii="Arial Narrow" w:hAnsi="Arial Narrow"/>
          <w:lang w:val="es-ES"/>
        </w:rPr>
        <w:t>generar espacios que favorezcan la articulación interinstitucional.</w:t>
      </w:r>
    </w:p>
    <w:p w14:paraId="74363386" w14:textId="454E71AB" w:rsidR="00616D2E" w:rsidRDefault="00616D2E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6D6B9139" w14:textId="77777777" w:rsidR="002F1466" w:rsidRPr="00E56090" w:rsidRDefault="002F1466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1E943FF7" w14:textId="78BC0790" w:rsidR="00F03DBE" w:rsidRPr="00E56090" w:rsidRDefault="00F03DBE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4" w:name="_Toc222446691"/>
      <w:bookmarkStart w:id="5" w:name="_GoBack"/>
      <w:bookmarkEnd w:id="5"/>
      <w:r w:rsidRPr="00E56090">
        <w:rPr>
          <w:bCs/>
          <w:szCs w:val="22"/>
          <w:lang w:val="es-ES"/>
        </w:rPr>
        <w:t>Propuesta en el componente de docencia</w:t>
      </w:r>
      <w:bookmarkEnd w:id="4"/>
    </w:p>
    <w:p w14:paraId="607B23B6" w14:textId="3971AB38" w:rsidR="00F03DBE" w:rsidRPr="00E56090" w:rsidRDefault="00360857" w:rsidP="00E56090">
      <w:p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 </w:t>
      </w:r>
    </w:p>
    <w:p w14:paraId="159D97AD" w14:textId="794B01D1" w:rsidR="00E00025" w:rsidRPr="00E56090" w:rsidRDefault="00F03DBE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Un docente del programa de Ingeniería Civil de la Universidad Nacional</w:t>
      </w:r>
      <w:r w:rsidR="007B32DC" w:rsidRPr="00E56090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no solo debe contar con una sólida formación académica en las áreas de la Hidráulica y fisicoquímica aplicada a los diseños de acueductos, alcantarillado y plantas de tratamiento de agua potable y residual, </w:t>
      </w:r>
      <w:r w:rsidR="00ED3094" w:rsidRPr="00E56090">
        <w:rPr>
          <w:rFonts w:ascii="Arial Narrow" w:hAnsi="Arial Narrow"/>
          <w:lang w:val="es-ES"/>
        </w:rPr>
        <w:t xml:space="preserve">también </w:t>
      </w:r>
      <w:r w:rsidRPr="00E56090">
        <w:rPr>
          <w:rFonts w:ascii="Arial Narrow" w:hAnsi="Arial Narrow"/>
          <w:lang w:val="es-ES"/>
        </w:rPr>
        <w:t>es necesario que cuente con una amplia experiencia profesional en este sector, habiéndose desempeñado como consultor y/o formulador de proyectos, evaluador, constructor, interventor y asesor entre otras funciones, de esta manera podrá brindar clases con un enfoque integral, compartiendo sus experiencias a los estudiantes, enriqueciendo así la formación de los futu</w:t>
      </w:r>
      <w:r w:rsidR="00E00025" w:rsidRPr="00E56090">
        <w:rPr>
          <w:rFonts w:ascii="Arial Narrow" w:hAnsi="Arial Narrow"/>
          <w:lang w:val="es-ES"/>
        </w:rPr>
        <w:t>ros profesionales de Ingeniería.</w:t>
      </w:r>
    </w:p>
    <w:p w14:paraId="0158779E" w14:textId="77777777" w:rsidR="00E00025" w:rsidRPr="00E56090" w:rsidRDefault="00E00025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77885211" w14:textId="72C86772" w:rsidR="00F03DBE" w:rsidRPr="00E56090" w:rsidRDefault="00E00025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Con una amplia experiencia profesional, el docente podrá impartir clases que no sólo se limiten al desarrollo de la fundamentación teórica, sino que busquen abordar </w:t>
      </w:r>
      <w:r w:rsidR="00360857" w:rsidRPr="00E56090">
        <w:rPr>
          <w:rFonts w:ascii="Arial Narrow" w:hAnsi="Arial Narrow"/>
          <w:lang w:val="es-ES"/>
        </w:rPr>
        <w:t xml:space="preserve">las </w:t>
      </w:r>
      <w:r w:rsidRPr="00E56090">
        <w:rPr>
          <w:rFonts w:ascii="Arial Narrow" w:hAnsi="Arial Narrow"/>
          <w:lang w:val="es-ES"/>
        </w:rPr>
        <w:t xml:space="preserve">diferentes dimensiones del sector agua potable y saneamiento básico, </w:t>
      </w:r>
      <w:r w:rsidR="00360857" w:rsidRPr="00E56090">
        <w:rPr>
          <w:rFonts w:ascii="Arial Narrow" w:hAnsi="Arial Narrow"/>
          <w:lang w:val="es-ES"/>
        </w:rPr>
        <w:t xml:space="preserve">como lo son los económicos, ambientales, institucionales, jurídicos y sociales entre otras,  </w:t>
      </w:r>
      <w:r w:rsidRPr="00E56090">
        <w:rPr>
          <w:rFonts w:ascii="Arial Narrow" w:hAnsi="Arial Narrow"/>
          <w:lang w:val="es-ES"/>
        </w:rPr>
        <w:t>las cuales resultan ser fundamentales para l</w:t>
      </w:r>
      <w:r w:rsidR="00360857" w:rsidRPr="00E56090">
        <w:rPr>
          <w:rFonts w:ascii="Arial Narrow" w:hAnsi="Arial Narrow"/>
          <w:lang w:val="es-ES"/>
        </w:rPr>
        <w:t xml:space="preserve">a estructuración adecuada de </w:t>
      </w:r>
      <w:r w:rsidRPr="00E56090">
        <w:rPr>
          <w:rFonts w:ascii="Arial Narrow" w:hAnsi="Arial Narrow"/>
          <w:lang w:val="es-ES"/>
        </w:rPr>
        <w:t>plan</w:t>
      </w:r>
      <w:r w:rsidR="00360857" w:rsidRPr="00E56090">
        <w:rPr>
          <w:rFonts w:ascii="Arial Narrow" w:hAnsi="Arial Narrow"/>
          <w:lang w:val="es-ES"/>
        </w:rPr>
        <w:t>es</w:t>
      </w:r>
      <w:r w:rsidRPr="00E56090">
        <w:rPr>
          <w:rFonts w:ascii="Arial Narrow" w:hAnsi="Arial Narrow"/>
          <w:lang w:val="es-ES"/>
        </w:rPr>
        <w:t>, programa</w:t>
      </w:r>
      <w:r w:rsidR="00360857" w:rsidRPr="00E56090">
        <w:rPr>
          <w:rFonts w:ascii="Arial Narrow" w:hAnsi="Arial Narrow"/>
          <w:lang w:val="es-ES"/>
        </w:rPr>
        <w:t>s</w:t>
      </w:r>
      <w:r w:rsidRPr="00E56090">
        <w:rPr>
          <w:rFonts w:ascii="Arial Narrow" w:hAnsi="Arial Narrow"/>
          <w:lang w:val="es-ES"/>
        </w:rPr>
        <w:t xml:space="preserve"> o proyecto</w:t>
      </w:r>
      <w:r w:rsidR="00360857" w:rsidRPr="00E56090">
        <w:rPr>
          <w:rFonts w:ascii="Arial Narrow" w:hAnsi="Arial Narrow"/>
          <w:lang w:val="es-ES"/>
        </w:rPr>
        <w:t>s</w:t>
      </w:r>
      <w:r w:rsidRPr="00E56090">
        <w:rPr>
          <w:rFonts w:ascii="Arial Narrow" w:hAnsi="Arial Narrow"/>
          <w:lang w:val="es-ES"/>
        </w:rPr>
        <w:t xml:space="preserve"> del sector agua potable y saneamie</w:t>
      </w:r>
      <w:r w:rsidR="00360857" w:rsidRPr="00E56090">
        <w:rPr>
          <w:rFonts w:ascii="Arial Narrow" w:hAnsi="Arial Narrow"/>
          <w:lang w:val="es-ES"/>
        </w:rPr>
        <w:t>nto b</w:t>
      </w:r>
      <w:r w:rsidRPr="00E56090">
        <w:rPr>
          <w:rFonts w:ascii="Arial Narrow" w:hAnsi="Arial Narrow"/>
          <w:lang w:val="es-ES"/>
        </w:rPr>
        <w:t>ásico, integrando así a la cáted</w:t>
      </w:r>
      <w:r w:rsidR="00360857" w:rsidRPr="00E56090">
        <w:rPr>
          <w:rFonts w:ascii="Arial Narrow" w:hAnsi="Arial Narrow"/>
          <w:lang w:val="es-ES"/>
        </w:rPr>
        <w:t xml:space="preserve">ra, la fundamentación en competencias que resultan ser fundamentales en las fases de planeación, </w:t>
      </w:r>
      <w:r w:rsidRPr="00E56090">
        <w:rPr>
          <w:rFonts w:ascii="Arial Narrow" w:hAnsi="Arial Narrow"/>
          <w:lang w:val="es-ES"/>
        </w:rPr>
        <w:t>formulación</w:t>
      </w:r>
      <w:r w:rsidR="00360857" w:rsidRPr="00E56090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viabilización</w:t>
      </w:r>
      <w:r w:rsidR="00360857" w:rsidRPr="00E56090">
        <w:rPr>
          <w:rFonts w:ascii="Arial Narrow" w:hAnsi="Arial Narrow"/>
          <w:lang w:val="es-ES"/>
        </w:rPr>
        <w:t>, ejecución y operación.</w:t>
      </w:r>
    </w:p>
    <w:p w14:paraId="0D35668B" w14:textId="54ABAC26" w:rsidR="00360857" w:rsidRPr="00E56090" w:rsidRDefault="00360857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341AB051" w14:textId="78CA2652" w:rsidR="001F6596" w:rsidRPr="00E56090" w:rsidRDefault="00360857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Colombia presenta una geografía muy diferente entre sus regiones, por ende los sistemas de acueducto y alcantarillado, así como los de tratamiento del agua, </w:t>
      </w:r>
      <w:r w:rsidR="007526C1" w:rsidRPr="00E56090">
        <w:rPr>
          <w:rFonts w:ascii="Arial Narrow" w:hAnsi="Arial Narrow"/>
          <w:lang w:val="es-ES"/>
        </w:rPr>
        <w:t>exigen soluciones que se acoplen o</w:t>
      </w:r>
      <w:r w:rsidRPr="00E56090">
        <w:rPr>
          <w:rFonts w:ascii="Arial Narrow" w:hAnsi="Arial Narrow"/>
          <w:lang w:val="es-ES"/>
        </w:rPr>
        <w:t xml:space="preserve"> acondicion</w:t>
      </w:r>
      <w:r w:rsidR="007526C1" w:rsidRPr="00E56090">
        <w:rPr>
          <w:rFonts w:ascii="Arial Narrow" w:hAnsi="Arial Narrow"/>
          <w:lang w:val="es-ES"/>
        </w:rPr>
        <w:t>en</w:t>
      </w:r>
      <w:r w:rsidRPr="00E56090">
        <w:rPr>
          <w:rFonts w:ascii="Arial Narrow" w:hAnsi="Arial Narrow"/>
          <w:lang w:val="es-ES"/>
        </w:rPr>
        <w:t xml:space="preserve"> a las </w:t>
      </w:r>
      <w:r w:rsidR="007526C1" w:rsidRPr="00E56090">
        <w:rPr>
          <w:rFonts w:ascii="Arial Narrow" w:hAnsi="Arial Narrow"/>
          <w:lang w:val="es-ES"/>
        </w:rPr>
        <w:t xml:space="preserve">exigencias y particularidades de cada región, </w:t>
      </w:r>
      <w:r w:rsidRPr="00E56090">
        <w:rPr>
          <w:rFonts w:ascii="Arial Narrow" w:hAnsi="Arial Narrow"/>
          <w:lang w:val="es-ES"/>
        </w:rPr>
        <w:t xml:space="preserve">lo cual demanda profesionales versátiles en </w:t>
      </w:r>
      <w:r w:rsidR="007526C1" w:rsidRPr="00E56090">
        <w:rPr>
          <w:rFonts w:ascii="Arial Narrow" w:hAnsi="Arial Narrow"/>
          <w:lang w:val="es-ES"/>
        </w:rPr>
        <w:t>este</w:t>
      </w:r>
      <w:r w:rsidRPr="00E56090">
        <w:rPr>
          <w:rFonts w:ascii="Arial Narrow" w:hAnsi="Arial Narrow"/>
          <w:lang w:val="es-ES"/>
        </w:rPr>
        <w:t xml:space="preserve"> sector</w:t>
      </w:r>
      <w:r w:rsidR="007526C1" w:rsidRPr="00E56090">
        <w:rPr>
          <w:rFonts w:ascii="Arial Narrow" w:hAnsi="Arial Narrow"/>
          <w:lang w:val="es-ES"/>
        </w:rPr>
        <w:t xml:space="preserve">, </w:t>
      </w:r>
      <w:r w:rsidR="00ED3094" w:rsidRPr="00E56090">
        <w:rPr>
          <w:rFonts w:ascii="Arial Narrow" w:hAnsi="Arial Narrow"/>
          <w:lang w:val="es-ES"/>
        </w:rPr>
        <w:t>quienes</w:t>
      </w:r>
      <w:r w:rsidR="00386A31" w:rsidRPr="00E56090">
        <w:rPr>
          <w:rFonts w:ascii="Arial Narrow" w:hAnsi="Arial Narrow"/>
          <w:lang w:val="es-ES"/>
        </w:rPr>
        <w:t xml:space="preserve"> deben tener</w:t>
      </w:r>
      <w:r w:rsidR="007526C1" w:rsidRPr="00E56090">
        <w:rPr>
          <w:rFonts w:ascii="Arial Narrow" w:hAnsi="Arial Narrow"/>
          <w:lang w:val="es-ES"/>
        </w:rPr>
        <w:t xml:space="preserve"> una formación integral y est</w:t>
      </w:r>
      <w:r w:rsidR="00386A31" w:rsidRPr="00E56090">
        <w:rPr>
          <w:rFonts w:ascii="Arial Narrow" w:hAnsi="Arial Narrow"/>
          <w:lang w:val="es-ES"/>
        </w:rPr>
        <w:t>ar</w:t>
      </w:r>
      <w:r w:rsidR="007526C1" w:rsidRPr="00E56090">
        <w:rPr>
          <w:rFonts w:ascii="Arial Narrow" w:hAnsi="Arial Narrow"/>
          <w:lang w:val="es-ES"/>
        </w:rPr>
        <w:t xml:space="preserve"> familiarizados con </w:t>
      </w:r>
      <w:r w:rsidR="00971E6B" w:rsidRPr="00E56090">
        <w:rPr>
          <w:rFonts w:ascii="Arial Narrow" w:hAnsi="Arial Narrow"/>
          <w:lang w:val="es-ES"/>
        </w:rPr>
        <w:t>el diseño y operación de sistemas de tipo convencional como no convencionales</w:t>
      </w:r>
      <w:r w:rsidR="003C7FFC" w:rsidRPr="00E56090">
        <w:rPr>
          <w:rFonts w:ascii="Arial Narrow" w:hAnsi="Arial Narrow"/>
          <w:lang w:val="es-ES"/>
        </w:rPr>
        <w:t xml:space="preserve">, además </w:t>
      </w:r>
      <w:r w:rsidR="00ED3094" w:rsidRPr="00E56090">
        <w:rPr>
          <w:rFonts w:ascii="Arial Narrow" w:hAnsi="Arial Narrow"/>
          <w:lang w:val="es-ES"/>
        </w:rPr>
        <w:t>deberán</w:t>
      </w:r>
      <w:r w:rsidR="003C7FFC" w:rsidRPr="00E56090">
        <w:rPr>
          <w:rFonts w:ascii="Arial Narrow" w:hAnsi="Arial Narrow"/>
          <w:lang w:val="es-ES"/>
        </w:rPr>
        <w:t xml:space="preserve"> </w:t>
      </w:r>
      <w:r w:rsidR="00ED3094" w:rsidRPr="00E56090">
        <w:rPr>
          <w:rFonts w:ascii="Arial Narrow" w:hAnsi="Arial Narrow"/>
          <w:lang w:val="es-ES"/>
        </w:rPr>
        <w:t>contar</w:t>
      </w:r>
      <w:r w:rsidR="003C7FFC" w:rsidRPr="00E56090">
        <w:rPr>
          <w:rFonts w:ascii="Arial Narrow" w:hAnsi="Arial Narrow"/>
          <w:lang w:val="es-ES"/>
        </w:rPr>
        <w:t xml:space="preserve"> con una formación sólida en</w:t>
      </w:r>
      <w:r w:rsidR="007526C1" w:rsidRPr="00E56090">
        <w:rPr>
          <w:rFonts w:ascii="Arial Narrow" w:hAnsi="Arial Narrow"/>
          <w:lang w:val="es-ES"/>
        </w:rPr>
        <w:t xml:space="preserve"> metodologías de análisis multicriterio para seleccionar adecuadamente</w:t>
      </w:r>
      <w:r w:rsidR="00386A31" w:rsidRPr="00E56090">
        <w:rPr>
          <w:rFonts w:ascii="Arial Narrow" w:hAnsi="Arial Narrow"/>
          <w:lang w:val="es-ES"/>
        </w:rPr>
        <w:t xml:space="preserve"> </w:t>
      </w:r>
      <w:r w:rsidR="00ED3094" w:rsidRPr="00E56090">
        <w:rPr>
          <w:rFonts w:ascii="Arial Narrow" w:hAnsi="Arial Narrow"/>
          <w:lang w:val="es-ES"/>
        </w:rPr>
        <w:t xml:space="preserve">y </w:t>
      </w:r>
      <w:r w:rsidR="00386A31" w:rsidRPr="00E56090">
        <w:rPr>
          <w:rFonts w:ascii="Arial Narrow" w:hAnsi="Arial Narrow"/>
          <w:lang w:val="es-ES"/>
        </w:rPr>
        <w:t>con una visión más amplia</w:t>
      </w:r>
      <w:r w:rsidR="00ED3094" w:rsidRPr="00E56090">
        <w:rPr>
          <w:rFonts w:ascii="Arial Narrow" w:hAnsi="Arial Narrow"/>
          <w:lang w:val="es-ES"/>
        </w:rPr>
        <w:t>,</w:t>
      </w:r>
      <w:r w:rsidR="007526C1" w:rsidRPr="00E56090">
        <w:rPr>
          <w:rFonts w:ascii="Arial Narrow" w:hAnsi="Arial Narrow"/>
          <w:lang w:val="es-ES"/>
        </w:rPr>
        <w:t xml:space="preserve"> las </w:t>
      </w:r>
      <w:r w:rsidR="00ED3094" w:rsidRPr="00E56090">
        <w:rPr>
          <w:rFonts w:ascii="Arial Narrow" w:hAnsi="Arial Narrow"/>
          <w:lang w:val="es-ES"/>
        </w:rPr>
        <w:t xml:space="preserve">diferentes </w:t>
      </w:r>
      <w:r w:rsidR="007526C1" w:rsidRPr="00E56090">
        <w:rPr>
          <w:rFonts w:ascii="Arial Narrow" w:hAnsi="Arial Narrow"/>
          <w:lang w:val="es-ES"/>
        </w:rPr>
        <w:t>alternativas de solución</w:t>
      </w:r>
      <w:r w:rsidR="00ED3094" w:rsidRPr="00E56090">
        <w:rPr>
          <w:rFonts w:ascii="Arial Narrow" w:hAnsi="Arial Narrow"/>
          <w:lang w:val="es-ES"/>
        </w:rPr>
        <w:t xml:space="preserve">.  </w:t>
      </w:r>
      <w:r w:rsidR="007526C1" w:rsidRPr="00E56090">
        <w:rPr>
          <w:rFonts w:ascii="Arial Narrow" w:hAnsi="Arial Narrow"/>
          <w:lang w:val="es-ES"/>
        </w:rPr>
        <w:t xml:space="preserve"> </w:t>
      </w:r>
      <w:r w:rsidR="00ED3094" w:rsidRPr="00E56090">
        <w:rPr>
          <w:rFonts w:ascii="Arial Narrow" w:hAnsi="Arial Narrow"/>
          <w:lang w:val="es-ES"/>
        </w:rPr>
        <w:t xml:space="preserve">De igual manera deben reconocer la importancia de la aplicación de </w:t>
      </w:r>
      <w:r w:rsidR="007526C1" w:rsidRPr="00E56090">
        <w:rPr>
          <w:rFonts w:ascii="Arial Narrow" w:hAnsi="Arial Narrow"/>
          <w:lang w:val="es-ES"/>
        </w:rPr>
        <w:t xml:space="preserve">metodologías de educación sanitaria que busquen la capacitación </w:t>
      </w:r>
      <w:r w:rsidR="00971E6B" w:rsidRPr="00E56090">
        <w:rPr>
          <w:rFonts w:ascii="Arial Narrow" w:hAnsi="Arial Narrow"/>
          <w:lang w:val="es-ES"/>
        </w:rPr>
        <w:t xml:space="preserve">y formación </w:t>
      </w:r>
      <w:r w:rsidR="007526C1" w:rsidRPr="00E56090">
        <w:rPr>
          <w:rFonts w:ascii="Arial Narrow" w:hAnsi="Arial Narrow"/>
          <w:lang w:val="es-ES"/>
        </w:rPr>
        <w:t xml:space="preserve">de los </w:t>
      </w:r>
      <w:r w:rsidR="00971E6B" w:rsidRPr="00E56090">
        <w:rPr>
          <w:rFonts w:ascii="Arial Narrow" w:hAnsi="Arial Narrow"/>
          <w:lang w:val="es-ES"/>
        </w:rPr>
        <w:t xml:space="preserve">operarios y </w:t>
      </w:r>
      <w:r w:rsidR="00386A31" w:rsidRPr="00E56090">
        <w:rPr>
          <w:rFonts w:ascii="Arial Narrow" w:hAnsi="Arial Narrow"/>
          <w:lang w:val="es-ES"/>
        </w:rPr>
        <w:t>comunidades beneficiaria</w:t>
      </w:r>
      <w:r w:rsidR="007526C1" w:rsidRPr="00E56090">
        <w:rPr>
          <w:rFonts w:ascii="Arial Narrow" w:hAnsi="Arial Narrow"/>
          <w:lang w:val="es-ES"/>
        </w:rPr>
        <w:t>s</w:t>
      </w:r>
      <w:r w:rsidR="00971E6B" w:rsidRPr="00E56090">
        <w:rPr>
          <w:rFonts w:ascii="Arial Narrow" w:hAnsi="Arial Narrow"/>
          <w:lang w:val="es-ES"/>
        </w:rPr>
        <w:t xml:space="preserve"> y </w:t>
      </w:r>
      <w:r w:rsidR="003C7FFC" w:rsidRPr="00E56090">
        <w:rPr>
          <w:rFonts w:ascii="Arial Narrow" w:hAnsi="Arial Narrow"/>
          <w:lang w:val="es-ES"/>
        </w:rPr>
        <w:t xml:space="preserve">finamente </w:t>
      </w:r>
      <w:r w:rsidR="00ED3094" w:rsidRPr="00E56090">
        <w:rPr>
          <w:rFonts w:ascii="Arial Narrow" w:hAnsi="Arial Narrow"/>
          <w:lang w:val="es-ES"/>
        </w:rPr>
        <w:t>reconocer</w:t>
      </w:r>
      <w:r w:rsidR="00971E6B" w:rsidRPr="00E56090">
        <w:rPr>
          <w:rFonts w:ascii="Arial Narrow" w:hAnsi="Arial Narrow"/>
          <w:lang w:val="es-ES"/>
        </w:rPr>
        <w:t xml:space="preserve"> los marcos de aceptabilidad de tecnologías</w:t>
      </w:r>
      <w:r w:rsidR="00386A31" w:rsidRPr="00E56090">
        <w:rPr>
          <w:rFonts w:ascii="Arial Narrow" w:hAnsi="Arial Narrow"/>
          <w:lang w:val="es-ES"/>
        </w:rPr>
        <w:t>, los cuales son indispensables emplearlos al momento de implementar nuevas tecnologías en comunidades rurales o vulnerables</w:t>
      </w:r>
      <w:r w:rsidR="00971E6B" w:rsidRPr="00E56090">
        <w:rPr>
          <w:rFonts w:ascii="Arial Narrow" w:hAnsi="Arial Narrow"/>
          <w:lang w:val="es-ES"/>
        </w:rPr>
        <w:t xml:space="preserve">.  </w:t>
      </w:r>
    </w:p>
    <w:p w14:paraId="15E7D804" w14:textId="77777777" w:rsidR="001F6596" w:rsidRPr="00E56090" w:rsidRDefault="001F659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58F81CD9" w14:textId="75ACE0BA" w:rsidR="00360857" w:rsidRPr="00E56090" w:rsidRDefault="001F659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El diseño o estructuración de u</w:t>
      </w:r>
      <w:r w:rsidR="00C63BF2" w:rsidRPr="00E56090">
        <w:rPr>
          <w:rFonts w:ascii="Arial Narrow" w:hAnsi="Arial Narrow"/>
          <w:lang w:val="es-ES"/>
        </w:rPr>
        <w:t xml:space="preserve">n </w:t>
      </w:r>
      <w:r w:rsidRPr="00E56090">
        <w:rPr>
          <w:rFonts w:ascii="Arial Narrow" w:hAnsi="Arial Narrow"/>
          <w:lang w:val="es-ES"/>
        </w:rPr>
        <w:t>sistema de acueducto, alcantarillado, de una PTAP o PTAR</w:t>
      </w:r>
      <w:r w:rsidR="00C63BF2" w:rsidRPr="00E56090">
        <w:rPr>
          <w:rFonts w:ascii="Arial Narrow" w:hAnsi="Arial Narrow"/>
          <w:lang w:val="es-ES"/>
        </w:rPr>
        <w:t xml:space="preserve">, no </w:t>
      </w:r>
      <w:r w:rsidRPr="00E56090">
        <w:rPr>
          <w:rFonts w:ascii="Arial Narrow" w:hAnsi="Arial Narrow"/>
          <w:lang w:val="es-ES"/>
        </w:rPr>
        <w:t>garantiza su sostenibilidad sólo al contar con un excelente diseño hidráulico, si bien lo anterior es de suma importancia, muchos proyectos han fallado</w:t>
      </w:r>
      <w:r w:rsidR="00F764E1" w:rsidRPr="00E56090">
        <w:rPr>
          <w:rFonts w:ascii="Arial Narrow" w:hAnsi="Arial Narrow"/>
          <w:lang w:val="es-ES"/>
        </w:rPr>
        <w:t xml:space="preserve"> y han terminado en el peor de los casos abandonados,</w:t>
      </w:r>
      <w:r w:rsidRPr="00E56090">
        <w:rPr>
          <w:rFonts w:ascii="Arial Narrow" w:hAnsi="Arial Narrow"/>
          <w:lang w:val="es-ES"/>
        </w:rPr>
        <w:t xml:space="preserve"> por que no se han considerado aspectos clave</w:t>
      </w:r>
      <w:r w:rsidR="00ED3094" w:rsidRPr="00E56090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como lo</w:t>
      </w:r>
      <w:r w:rsidR="00266FAC" w:rsidRPr="00E56090">
        <w:rPr>
          <w:rFonts w:ascii="Arial Narrow" w:hAnsi="Arial Narrow"/>
          <w:lang w:val="es-ES"/>
        </w:rPr>
        <w:t xml:space="preserve"> </w:t>
      </w:r>
      <w:r w:rsidRPr="00E56090">
        <w:rPr>
          <w:rFonts w:ascii="Arial Narrow" w:hAnsi="Arial Narrow"/>
          <w:lang w:val="es-ES"/>
        </w:rPr>
        <w:t>s</w:t>
      </w:r>
      <w:r w:rsidR="00266FAC" w:rsidRPr="00E56090">
        <w:rPr>
          <w:rFonts w:ascii="Arial Narrow" w:hAnsi="Arial Narrow"/>
          <w:lang w:val="es-ES"/>
        </w:rPr>
        <w:t>on sus altos</w:t>
      </w:r>
      <w:r w:rsidRPr="00E56090">
        <w:rPr>
          <w:rFonts w:ascii="Arial Narrow" w:hAnsi="Arial Narrow"/>
          <w:lang w:val="es-ES"/>
        </w:rPr>
        <w:t xml:space="preserve"> costos </w:t>
      </w:r>
      <w:r w:rsidR="00266FAC" w:rsidRPr="00E56090">
        <w:rPr>
          <w:rFonts w:ascii="Arial Narrow" w:hAnsi="Arial Narrow"/>
          <w:lang w:val="es-ES"/>
        </w:rPr>
        <w:t>de</w:t>
      </w:r>
      <w:r w:rsidRPr="00E56090">
        <w:rPr>
          <w:rFonts w:ascii="Arial Narrow" w:hAnsi="Arial Narrow"/>
          <w:lang w:val="es-ES"/>
        </w:rPr>
        <w:t xml:space="preserve"> construcción</w:t>
      </w:r>
      <w:r w:rsidR="00266FAC" w:rsidRPr="00E56090">
        <w:rPr>
          <w:rFonts w:ascii="Arial Narrow" w:hAnsi="Arial Narrow"/>
          <w:lang w:val="es-ES"/>
        </w:rPr>
        <w:t xml:space="preserve"> </w:t>
      </w:r>
      <w:r w:rsidRPr="00E56090">
        <w:rPr>
          <w:rFonts w:ascii="Arial Narrow" w:hAnsi="Arial Narrow"/>
          <w:lang w:val="es-ES"/>
        </w:rPr>
        <w:t>y</w:t>
      </w:r>
      <w:r w:rsidR="00266FAC" w:rsidRPr="00E56090">
        <w:rPr>
          <w:rFonts w:ascii="Arial Narrow" w:hAnsi="Arial Narrow"/>
          <w:lang w:val="es-ES"/>
        </w:rPr>
        <w:t>/o de</w:t>
      </w:r>
      <w:r w:rsidRPr="00E56090">
        <w:rPr>
          <w:rFonts w:ascii="Arial Narrow" w:hAnsi="Arial Narrow"/>
          <w:lang w:val="es-ES"/>
        </w:rPr>
        <w:t xml:space="preserve"> futura operación, </w:t>
      </w:r>
      <w:r w:rsidR="00266FAC" w:rsidRPr="00E56090">
        <w:rPr>
          <w:rFonts w:ascii="Arial Narrow" w:hAnsi="Arial Narrow"/>
          <w:lang w:val="es-ES"/>
        </w:rPr>
        <w:t xml:space="preserve">la dificultad de consecución de insumos, accesorios o repuestos, </w:t>
      </w:r>
      <w:r w:rsidRPr="00E56090">
        <w:rPr>
          <w:rFonts w:ascii="Arial Narrow" w:hAnsi="Arial Narrow"/>
          <w:lang w:val="es-ES"/>
        </w:rPr>
        <w:t xml:space="preserve">el </w:t>
      </w:r>
      <w:r w:rsidR="00266FAC" w:rsidRPr="00E56090">
        <w:rPr>
          <w:rFonts w:ascii="Arial Narrow" w:hAnsi="Arial Narrow"/>
          <w:lang w:val="es-ES"/>
        </w:rPr>
        <w:t xml:space="preserve">bajo </w:t>
      </w:r>
      <w:r w:rsidRPr="00E56090">
        <w:rPr>
          <w:rFonts w:ascii="Arial Narrow" w:hAnsi="Arial Narrow"/>
          <w:lang w:val="es-ES"/>
        </w:rPr>
        <w:t xml:space="preserve">grado de organización institucional y comunitaria, la </w:t>
      </w:r>
      <w:r w:rsidR="00266FAC" w:rsidRPr="00E56090">
        <w:rPr>
          <w:rFonts w:ascii="Arial Narrow" w:hAnsi="Arial Narrow"/>
          <w:lang w:val="es-ES"/>
        </w:rPr>
        <w:t xml:space="preserve">baja </w:t>
      </w:r>
      <w:r w:rsidRPr="00E56090">
        <w:rPr>
          <w:rFonts w:ascii="Arial Narrow" w:hAnsi="Arial Narrow"/>
          <w:lang w:val="es-ES"/>
        </w:rPr>
        <w:t>capacidad de aceptabilidad o apropiación de nuevas tecnología a implementar</w:t>
      </w:r>
      <w:r w:rsidR="00266FAC" w:rsidRPr="00E56090">
        <w:rPr>
          <w:rFonts w:ascii="Arial Narrow" w:hAnsi="Arial Narrow"/>
          <w:lang w:val="es-ES"/>
        </w:rPr>
        <w:t xml:space="preserve">.  No necesariamente un proyecto exitoso implementado en un municipio de Colombia será también exitoso en otro y más si </w:t>
      </w:r>
      <w:r w:rsidR="00ED3094" w:rsidRPr="00E56090">
        <w:rPr>
          <w:rFonts w:ascii="Arial Narrow" w:hAnsi="Arial Narrow"/>
          <w:lang w:val="es-ES"/>
        </w:rPr>
        <w:t xml:space="preserve">este </w:t>
      </w:r>
      <w:r w:rsidR="00266FAC" w:rsidRPr="00E56090">
        <w:rPr>
          <w:rFonts w:ascii="Arial Narrow" w:hAnsi="Arial Narrow"/>
          <w:lang w:val="es-ES"/>
        </w:rPr>
        <w:t>pertenece a una región geográfica diferente, su éxito o sostenibilidad dependerá de su adaptación a las particularidades del territorio y a la inclusión en su estructuración de todos los aspectos clave</w:t>
      </w:r>
      <w:r w:rsidR="00ED3094" w:rsidRPr="00E56090">
        <w:rPr>
          <w:rFonts w:ascii="Arial Narrow" w:hAnsi="Arial Narrow"/>
          <w:lang w:val="es-ES"/>
        </w:rPr>
        <w:t xml:space="preserve"> de las dimensiones</w:t>
      </w:r>
      <w:r w:rsidR="00266FAC" w:rsidRPr="00E56090">
        <w:rPr>
          <w:rFonts w:ascii="Arial Narrow" w:hAnsi="Arial Narrow"/>
          <w:lang w:val="es-ES"/>
        </w:rPr>
        <w:t xml:space="preserve"> mencionadas anteriormente.  </w:t>
      </w:r>
    </w:p>
    <w:p w14:paraId="44F316FB" w14:textId="3CC563F1" w:rsidR="00693206" w:rsidRPr="00E56090" w:rsidRDefault="0069320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569717B4" w14:textId="77777777" w:rsidR="00DB38A2" w:rsidRPr="00E56090" w:rsidRDefault="0069320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En ciertas regiones </w:t>
      </w:r>
      <w:r w:rsidR="008D4D01" w:rsidRPr="00E56090">
        <w:rPr>
          <w:rFonts w:ascii="Arial Narrow" w:hAnsi="Arial Narrow"/>
          <w:lang w:val="es-ES"/>
        </w:rPr>
        <w:t xml:space="preserve">vulnerables </w:t>
      </w:r>
      <w:r w:rsidRPr="00E56090">
        <w:rPr>
          <w:rFonts w:ascii="Arial Narrow" w:hAnsi="Arial Narrow"/>
          <w:lang w:val="es-ES"/>
        </w:rPr>
        <w:t>de nuestro paí</w:t>
      </w:r>
      <w:r w:rsidR="008D4D01" w:rsidRPr="00E56090">
        <w:rPr>
          <w:rFonts w:ascii="Arial Narrow" w:hAnsi="Arial Narrow"/>
          <w:lang w:val="es-ES"/>
        </w:rPr>
        <w:t>s</w:t>
      </w:r>
      <w:r w:rsidRPr="00E56090">
        <w:rPr>
          <w:rFonts w:ascii="Arial Narrow" w:hAnsi="Arial Narrow"/>
          <w:lang w:val="es-ES"/>
        </w:rPr>
        <w:t xml:space="preserve">, </w:t>
      </w:r>
      <w:r w:rsidR="008D4D01" w:rsidRPr="00E56090">
        <w:rPr>
          <w:rFonts w:ascii="Arial Narrow" w:hAnsi="Arial Narrow"/>
          <w:lang w:val="es-ES"/>
        </w:rPr>
        <w:t xml:space="preserve">como Nariño, Putumayo, La Guajira, Cauca, Norte de Santander, Córdoba y en los municipio de la costa pacífica, </w:t>
      </w:r>
      <w:r w:rsidR="005D75F5" w:rsidRPr="00E56090">
        <w:rPr>
          <w:rFonts w:ascii="Arial Narrow" w:hAnsi="Arial Narrow"/>
          <w:lang w:val="es-ES"/>
        </w:rPr>
        <w:t>hay presencia de ONGs nacionales e internacionales,</w:t>
      </w:r>
      <w:r w:rsidR="00DE48D5" w:rsidRPr="00E56090">
        <w:rPr>
          <w:rFonts w:ascii="Arial Narrow" w:hAnsi="Arial Narrow"/>
          <w:lang w:val="es-ES"/>
        </w:rPr>
        <w:t xml:space="preserve"> </w:t>
      </w:r>
      <w:r w:rsidR="005D75F5" w:rsidRPr="00E56090">
        <w:rPr>
          <w:rFonts w:ascii="Arial Narrow" w:hAnsi="Arial Narrow"/>
          <w:lang w:val="es-ES"/>
        </w:rPr>
        <w:t xml:space="preserve">así como organizaciones de cooperación internacional, como OXFAM, ACF International, Save the childrens, médicos sin fronteras, Plan, COSUDE, PNUD, Fundación Social, </w:t>
      </w:r>
      <w:r w:rsidRPr="00E56090">
        <w:rPr>
          <w:rFonts w:ascii="Arial Narrow" w:hAnsi="Arial Narrow"/>
          <w:lang w:val="es-ES"/>
        </w:rPr>
        <w:t>qu</w:t>
      </w:r>
      <w:r w:rsidR="005D75F5" w:rsidRPr="00E56090">
        <w:rPr>
          <w:rFonts w:ascii="Arial Narrow" w:hAnsi="Arial Narrow"/>
          <w:lang w:val="es-ES"/>
        </w:rPr>
        <w:t>ienes</w:t>
      </w:r>
      <w:r w:rsidRPr="00E56090">
        <w:rPr>
          <w:rFonts w:ascii="Arial Narrow" w:hAnsi="Arial Narrow"/>
          <w:lang w:val="es-ES"/>
        </w:rPr>
        <w:t xml:space="preserve"> canalizan </w:t>
      </w:r>
      <w:r w:rsidR="005D75F5" w:rsidRPr="00E56090">
        <w:rPr>
          <w:rFonts w:ascii="Arial Narrow" w:hAnsi="Arial Narrow"/>
          <w:lang w:val="es-ES"/>
        </w:rPr>
        <w:t xml:space="preserve">principalmente </w:t>
      </w:r>
      <w:r w:rsidRPr="00E56090">
        <w:rPr>
          <w:rFonts w:ascii="Arial Narrow" w:hAnsi="Arial Narrow"/>
          <w:lang w:val="es-ES"/>
        </w:rPr>
        <w:t>recursos de coopera</w:t>
      </w:r>
      <w:r w:rsidR="00813804" w:rsidRPr="00E56090">
        <w:rPr>
          <w:rFonts w:ascii="Arial Narrow" w:hAnsi="Arial Narrow"/>
          <w:lang w:val="es-ES"/>
        </w:rPr>
        <w:t xml:space="preserve">ción internacional </w:t>
      </w:r>
      <w:r w:rsidRPr="00E56090">
        <w:rPr>
          <w:rFonts w:ascii="Arial Narrow" w:hAnsi="Arial Narrow"/>
          <w:lang w:val="es-ES"/>
        </w:rPr>
        <w:t xml:space="preserve">para la ejecución de proyectos </w:t>
      </w:r>
      <w:r w:rsidR="00813804" w:rsidRPr="00E56090">
        <w:rPr>
          <w:rFonts w:ascii="Arial Narrow" w:hAnsi="Arial Narrow"/>
          <w:lang w:val="es-ES"/>
        </w:rPr>
        <w:t>WASH</w:t>
      </w:r>
      <w:r w:rsidR="008D4D01" w:rsidRPr="00E56090">
        <w:rPr>
          <w:rFonts w:ascii="Arial Narrow" w:hAnsi="Arial Narrow"/>
          <w:lang w:val="es-ES"/>
        </w:rPr>
        <w:t xml:space="preserve"> en comunidades </w:t>
      </w:r>
      <w:r w:rsidR="00813804" w:rsidRPr="00E56090">
        <w:rPr>
          <w:rFonts w:ascii="Arial Narrow" w:hAnsi="Arial Narrow"/>
          <w:lang w:val="es-ES"/>
        </w:rPr>
        <w:t>apartadas</w:t>
      </w:r>
      <w:r w:rsidR="008D4D01" w:rsidRPr="00E56090">
        <w:rPr>
          <w:rFonts w:ascii="Arial Narrow" w:hAnsi="Arial Narrow"/>
          <w:lang w:val="es-ES"/>
        </w:rPr>
        <w:t xml:space="preserve"> y golpeadas por la violencia</w:t>
      </w:r>
      <w:r w:rsidR="00813804" w:rsidRPr="00E56090">
        <w:rPr>
          <w:rFonts w:ascii="Arial Narrow" w:hAnsi="Arial Narrow"/>
          <w:lang w:val="es-ES"/>
        </w:rPr>
        <w:t xml:space="preserve">, este tipo de entidades son una fuente de empleo importante para ingenieros junior, quienes tienen mayor disponibilidad para residir o desplazarse a zonas alejadas y </w:t>
      </w:r>
      <w:r w:rsidR="008D4D01" w:rsidRPr="00E56090">
        <w:rPr>
          <w:rFonts w:ascii="Arial Narrow" w:hAnsi="Arial Narrow"/>
          <w:lang w:val="es-ES"/>
        </w:rPr>
        <w:t xml:space="preserve">para trabajar en este tipo de instituciones que interactúan con este tipo de comunidades.  </w:t>
      </w:r>
    </w:p>
    <w:p w14:paraId="17B70E5A" w14:textId="77777777" w:rsidR="00DB38A2" w:rsidRPr="00E56090" w:rsidRDefault="00DB38A2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7B97D656" w14:textId="3CC1A9EF" w:rsidR="00693206" w:rsidRPr="00E56090" w:rsidRDefault="008D4D01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Es de relevante importancia que el Ingeniero formado por la Universidad Nacional</w:t>
      </w:r>
      <w:r w:rsidR="00813804" w:rsidRPr="00E56090">
        <w:rPr>
          <w:rFonts w:ascii="Arial Narrow" w:hAnsi="Arial Narrow"/>
          <w:lang w:val="es-ES"/>
        </w:rPr>
        <w:t xml:space="preserve"> </w:t>
      </w:r>
      <w:r w:rsidRPr="00E56090">
        <w:rPr>
          <w:rFonts w:ascii="Arial Narrow" w:hAnsi="Arial Narrow"/>
          <w:lang w:val="es-ES"/>
        </w:rPr>
        <w:t>quienes se caracterizan por su buen nivel for</w:t>
      </w:r>
      <w:r w:rsidR="003B5EC4" w:rsidRPr="00E56090">
        <w:rPr>
          <w:rFonts w:ascii="Arial Narrow" w:hAnsi="Arial Narrow"/>
          <w:lang w:val="es-ES"/>
        </w:rPr>
        <w:t>mativo y por ende por su excelencia</w:t>
      </w:r>
      <w:r w:rsidRPr="00E56090">
        <w:rPr>
          <w:rFonts w:ascii="Arial Narrow" w:hAnsi="Arial Narrow"/>
          <w:lang w:val="es-ES"/>
        </w:rPr>
        <w:t xml:space="preserve"> </w:t>
      </w:r>
      <w:r w:rsidR="003B5EC4" w:rsidRPr="00E56090">
        <w:rPr>
          <w:rFonts w:ascii="Arial Narrow" w:hAnsi="Arial Narrow"/>
          <w:lang w:val="es-ES"/>
        </w:rPr>
        <w:t>académica,</w:t>
      </w:r>
      <w:r w:rsidR="005D75F5" w:rsidRPr="00E56090">
        <w:rPr>
          <w:rFonts w:ascii="Arial Narrow" w:hAnsi="Arial Narrow"/>
          <w:lang w:val="es-ES"/>
        </w:rPr>
        <w:t xml:space="preserve"> </w:t>
      </w:r>
      <w:r w:rsidR="003B5EC4" w:rsidRPr="00E56090">
        <w:rPr>
          <w:rFonts w:ascii="Arial Narrow" w:hAnsi="Arial Narrow"/>
          <w:lang w:val="es-ES"/>
        </w:rPr>
        <w:t>lo cual se refleja en su calidad</w:t>
      </w:r>
      <w:r w:rsidRPr="00E56090">
        <w:rPr>
          <w:rFonts w:ascii="Arial Narrow" w:hAnsi="Arial Narrow"/>
          <w:lang w:val="es-ES"/>
        </w:rPr>
        <w:t xml:space="preserve"> profesional, </w:t>
      </w:r>
      <w:r w:rsidR="005D75F5" w:rsidRPr="00E56090">
        <w:rPr>
          <w:rFonts w:ascii="Arial Narrow" w:hAnsi="Arial Narrow"/>
          <w:lang w:val="es-ES"/>
        </w:rPr>
        <w:t xml:space="preserve">pueda desempeñarse </w:t>
      </w:r>
      <w:r w:rsidR="003B5EC4" w:rsidRPr="00E56090">
        <w:rPr>
          <w:rFonts w:ascii="Arial Narrow" w:hAnsi="Arial Narrow"/>
          <w:lang w:val="es-ES"/>
        </w:rPr>
        <w:t xml:space="preserve">con propiedad, </w:t>
      </w:r>
      <w:r w:rsidR="005D75F5" w:rsidRPr="00E56090">
        <w:rPr>
          <w:rFonts w:ascii="Arial Narrow" w:hAnsi="Arial Narrow"/>
          <w:lang w:val="es-ES"/>
        </w:rPr>
        <w:t>en este</w:t>
      </w:r>
      <w:r w:rsidR="003B5EC4" w:rsidRPr="00E56090">
        <w:rPr>
          <w:rFonts w:ascii="Arial Narrow" w:hAnsi="Arial Narrow"/>
          <w:lang w:val="es-ES"/>
        </w:rPr>
        <w:t xml:space="preserve"> tipo de entidades u organizaciones, para ello es fundamental su formación </w:t>
      </w:r>
      <w:r w:rsidR="00DB38A2" w:rsidRPr="00E56090">
        <w:rPr>
          <w:rFonts w:ascii="Arial Narrow" w:hAnsi="Arial Narrow"/>
          <w:lang w:val="es-ES"/>
        </w:rPr>
        <w:t>integral abordando competencias propias de la</w:t>
      </w:r>
      <w:r w:rsidR="003B5EC4" w:rsidRPr="00E56090">
        <w:rPr>
          <w:rFonts w:ascii="Arial Narrow" w:hAnsi="Arial Narrow"/>
          <w:lang w:val="es-ES"/>
        </w:rPr>
        <w:t xml:space="preserve"> intervención comunitaria, </w:t>
      </w:r>
      <w:r w:rsidR="00DB38A2" w:rsidRPr="00E56090">
        <w:rPr>
          <w:rFonts w:ascii="Arial Narrow" w:hAnsi="Arial Narrow"/>
          <w:lang w:val="es-ES"/>
        </w:rPr>
        <w:t xml:space="preserve">y así </w:t>
      </w:r>
      <w:r w:rsidR="003B5EC4" w:rsidRPr="00E56090">
        <w:rPr>
          <w:rFonts w:ascii="Arial Narrow" w:hAnsi="Arial Narrow"/>
          <w:lang w:val="es-ES"/>
        </w:rPr>
        <w:t>conta</w:t>
      </w:r>
      <w:r w:rsidR="00DB38A2" w:rsidRPr="00E56090">
        <w:rPr>
          <w:rFonts w:ascii="Arial Narrow" w:hAnsi="Arial Narrow"/>
          <w:lang w:val="es-ES"/>
        </w:rPr>
        <w:t>r</w:t>
      </w:r>
      <w:r w:rsidR="003B5EC4" w:rsidRPr="00E56090">
        <w:rPr>
          <w:rFonts w:ascii="Arial Narrow" w:hAnsi="Arial Narrow"/>
          <w:lang w:val="es-ES"/>
        </w:rPr>
        <w:t xml:space="preserve"> con </w:t>
      </w:r>
      <w:r w:rsidR="00DB38A2" w:rsidRPr="00E56090">
        <w:rPr>
          <w:rFonts w:ascii="Arial Narrow" w:hAnsi="Arial Narrow"/>
          <w:lang w:val="es-ES"/>
        </w:rPr>
        <w:t xml:space="preserve">sólidos </w:t>
      </w:r>
      <w:r w:rsidR="003B5EC4" w:rsidRPr="00E56090">
        <w:rPr>
          <w:rFonts w:ascii="Arial Narrow" w:hAnsi="Arial Narrow"/>
          <w:lang w:val="es-ES"/>
        </w:rPr>
        <w:t xml:space="preserve">conocimientos </w:t>
      </w:r>
      <w:r w:rsidR="00DB38A2" w:rsidRPr="00E56090">
        <w:rPr>
          <w:rFonts w:ascii="Arial Narrow" w:hAnsi="Arial Narrow"/>
          <w:lang w:val="es-ES"/>
        </w:rPr>
        <w:t xml:space="preserve">en </w:t>
      </w:r>
      <w:r w:rsidR="003B5EC4" w:rsidRPr="00E56090">
        <w:rPr>
          <w:rFonts w:ascii="Arial Narrow" w:hAnsi="Arial Narrow"/>
          <w:lang w:val="es-ES"/>
        </w:rPr>
        <w:t xml:space="preserve">metodologías de educación sanitaria, aceptabilidad de tecnologías </w:t>
      </w:r>
      <w:r w:rsidR="00B52411" w:rsidRPr="00E56090">
        <w:rPr>
          <w:rFonts w:ascii="Arial Narrow" w:hAnsi="Arial Narrow"/>
          <w:lang w:val="es-ES"/>
        </w:rPr>
        <w:t>y en general con el abordaje</w:t>
      </w:r>
      <w:r w:rsidR="00DB38A2" w:rsidRPr="00E56090">
        <w:rPr>
          <w:rFonts w:ascii="Arial Narrow" w:hAnsi="Arial Narrow"/>
          <w:lang w:val="es-ES"/>
        </w:rPr>
        <w:t xml:space="preserve"> de las múltiples dimensiones que interactúan en este tipo de proyectos.  Est</w:t>
      </w:r>
      <w:r w:rsidR="00B52411" w:rsidRPr="00E56090">
        <w:rPr>
          <w:rFonts w:ascii="Arial Narrow" w:hAnsi="Arial Narrow"/>
          <w:lang w:val="es-ES"/>
        </w:rPr>
        <w:t>as</w:t>
      </w:r>
      <w:r w:rsidR="00DB38A2" w:rsidRPr="00E56090">
        <w:rPr>
          <w:rFonts w:ascii="Arial Narrow" w:hAnsi="Arial Narrow"/>
          <w:lang w:val="es-ES"/>
        </w:rPr>
        <w:t xml:space="preserve"> entidades </w:t>
      </w:r>
      <w:r w:rsidR="00B52411" w:rsidRPr="00E56090">
        <w:rPr>
          <w:rFonts w:ascii="Arial Narrow" w:hAnsi="Arial Narrow"/>
          <w:lang w:val="es-ES"/>
        </w:rPr>
        <w:t>integran</w:t>
      </w:r>
      <w:r w:rsidR="00DB38A2" w:rsidRPr="00E56090">
        <w:rPr>
          <w:rFonts w:ascii="Arial Narrow" w:hAnsi="Arial Narrow"/>
          <w:lang w:val="es-ES"/>
        </w:rPr>
        <w:t xml:space="preserve"> lo descrito anteriormente en sus intervenciones, ya que los cooperantes internacionales usualmente </w:t>
      </w:r>
      <w:r w:rsidR="00B52411" w:rsidRPr="00E56090">
        <w:rPr>
          <w:rFonts w:ascii="Arial Narrow" w:hAnsi="Arial Narrow"/>
          <w:lang w:val="es-ES"/>
        </w:rPr>
        <w:t xml:space="preserve">lo exigen </w:t>
      </w:r>
      <w:r w:rsidR="00DB38A2" w:rsidRPr="00E56090">
        <w:rPr>
          <w:rFonts w:ascii="Arial Narrow" w:hAnsi="Arial Narrow"/>
          <w:lang w:val="es-ES"/>
        </w:rPr>
        <w:t>como requisito para la aprobación de proyectos WASH</w:t>
      </w:r>
      <w:r w:rsidR="00B52411" w:rsidRPr="00E56090">
        <w:rPr>
          <w:rFonts w:ascii="Arial Narrow" w:hAnsi="Arial Narrow"/>
          <w:lang w:val="es-ES"/>
        </w:rPr>
        <w:t>.</w:t>
      </w:r>
      <w:r w:rsidR="00DB38A2" w:rsidRPr="00E56090">
        <w:rPr>
          <w:rFonts w:ascii="Arial Narrow" w:hAnsi="Arial Narrow"/>
          <w:lang w:val="es-ES"/>
        </w:rPr>
        <w:t xml:space="preserve"> </w:t>
      </w:r>
    </w:p>
    <w:p w14:paraId="6CA114E8" w14:textId="77777777" w:rsidR="00E11D1B" w:rsidRPr="00E56090" w:rsidRDefault="00E11D1B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33AAC943" w14:textId="77777777" w:rsidR="00F03DBE" w:rsidRPr="00E56090" w:rsidRDefault="00F03DBE" w:rsidP="00E56090">
      <w:pPr>
        <w:spacing w:after="0" w:line="276" w:lineRule="auto"/>
        <w:rPr>
          <w:rFonts w:ascii="Arial Narrow" w:hAnsi="Arial Narrow"/>
          <w:lang w:val="es-ES"/>
        </w:rPr>
      </w:pPr>
    </w:p>
    <w:p w14:paraId="51133060" w14:textId="0265956C" w:rsidR="000C3670" w:rsidRPr="00E56090" w:rsidRDefault="000C3670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6" w:name="_Toc222446692"/>
      <w:r w:rsidRPr="00E56090">
        <w:rPr>
          <w:bCs/>
          <w:szCs w:val="22"/>
          <w:lang w:val="es-ES"/>
        </w:rPr>
        <w:t xml:space="preserve">Propuesta en el componente de </w:t>
      </w:r>
      <w:r w:rsidR="006B66B9" w:rsidRPr="00E56090">
        <w:rPr>
          <w:bCs/>
          <w:szCs w:val="22"/>
          <w:lang w:val="es-ES"/>
        </w:rPr>
        <w:t>investigación</w:t>
      </w:r>
      <w:bookmarkEnd w:id="6"/>
    </w:p>
    <w:p w14:paraId="6833AD6A" w14:textId="77777777" w:rsidR="000C3670" w:rsidRPr="00E56090" w:rsidRDefault="000C3670" w:rsidP="00E56090">
      <w:p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 </w:t>
      </w:r>
    </w:p>
    <w:p w14:paraId="0AFE0C98" w14:textId="26512B25" w:rsidR="000C3670" w:rsidRPr="00E56090" w:rsidRDefault="006B66B9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La investigación es una competencia fundamental de un docente universitario, en el sector agua potable y saneamiento básico es </w:t>
      </w:r>
      <w:r w:rsidR="00A4414F" w:rsidRPr="00E56090">
        <w:rPr>
          <w:rFonts w:ascii="Arial Narrow" w:hAnsi="Arial Narrow"/>
          <w:lang w:val="es-ES"/>
        </w:rPr>
        <w:t>necesario realizar procesos de investigación que aborden temáticas propias de la Hidráulica aplicada para optimizar diseños</w:t>
      </w:r>
      <w:r w:rsidR="00C240CD" w:rsidRPr="00E56090">
        <w:rPr>
          <w:rFonts w:ascii="Arial Narrow" w:hAnsi="Arial Narrow"/>
          <w:lang w:val="es-ES"/>
        </w:rPr>
        <w:t xml:space="preserve"> y procesos unitarios</w:t>
      </w:r>
      <w:r w:rsidR="00A4414F" w:rsidRPr="00E56090">
        <w:rPr>
          <w:rFonts w:ascii="Arial Narrow" w:hAnsi="Arial Narrow"/>
          <w:lang w:val="es-ES"/>
        </w:rPr>
        <w:t>,</w:t>
      </w:r>
      <w:r w:rsidR="00C240CD" w:rsidRPr="00E56090">
        <w:rPr>
          <w:rFonts w:ascii="Arial Narrow" w:hAnsi="Arial Narrow"/>
          <w:lang w:val="es-ES"/>
        </w:rPr>
        <w:t xml:space="preserve"> así como</w:t>
      </w:r>
      <w:r w:rsidR="00A4414F" w:rsidRPr="00E56090">
        <w:rPr>
          <w:rFonts w:ascii="Arial Narrow" w:hAnsi="Arial Narrow"/>
          <w:lang w:val="es-ES"/>
        </w:rPr>
        <w:t xml:space="preserve"> para la creación de instrumentos de programación que faciliten los cálculos hidráulicos y que a su vez integren otras variables que busquen la sostenibilidad de los proyectos.</w:t>
      </w:r>
    </w:p>
    <w:p w14:paraId="636C8D16" w14:textId="566D839F" w:rsidR="00A4414F" w:rsidRPr="00E56090" w:rsidRDefault="00A4414F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79DCEFE5" w14:textId="4FFEF14E" w:rsidR="00C65A36" w:rsidRPr="00E56090" w:rsidRDefault="00A4414F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A través de la investigación</w:t>
      </w:r>
      <w:r w:rsidR="009032E6" w:rsidRPr="00E56090">
        <w:rPr>
          <w:rFonts w:ascii="Arial Narrow" w:hAnsi="Arial Narrow"/>
          <w:lang w:val="es-ES"/>
        </w:rPr>
        <w:t xml:space="preserve"> académica,</w:t>
      </w:r>
      <w:r w:rsidRPr="00E56090">
        <w:rPr>
          <w:rFonts w:ascii="Arial Narrow" w:hAnsi="Arial Narrow"/>
          <w:lang w:val="es-ES"/>
        </w:rPr>
        <w:t xml:space="preserve"> se pueden crear</w:t>
      </w:r>
      <w:r w:rsidR="00232F2C" w:rsidRPr="00E56090">
        <w:rPr>
          <w:rFonts w:ascii="Arial Narrow" w:hAnsi="Arial Narrow"/>
          <w:lang w:val="es-ES"/>
        </w:rPr>
        <w:t xml:space="preserve"> nuevos accesorios hidráulicos,</w:t>
      </w:r>
      <w:r w:rsidRPr="00E56090">
        <w:rPr>
          <w:rFonts w:ascii="Arial Narrow" w:hAnsi="Arial Narrow"/>
          <w:lang w:val="es-ES"/>
        </w:rPr>
        <w:t xml:space="preserve"> tecnologías</w:t>
      </w:r>
      <w:r w:rsidR="00232F2C" w:rsidRPr="00E56090">
        <w:rPr>
          <w:rFonts w:ascii="Arial Narrow" w:hAnsi="Arial Narrow"/>
          <w:lang w:val="es-ES"/>
        </w:rPr>
        <w:t xml:space="preserve"> o metodologías</w:t>
      </w:r>
      <w:r w:rsidRPr="00E56090">
        <w:rPr>
          <w:rFonts w:ascii="Arial Narrow" w:hAnsi="Arial Narrow"/>
          <w:lang w:val="es-ES"/>
        </w:rPr>
        <w:t>, sin embargo</w:t>
      </w:r>
      <w:r w:rsidR="00232F2C" w:rsidRPr="00E56090">
        <w:rPr>
          <w:rFonts w:ascii="Arial Narrow" w:hAnsi="Arial Narrow"/>
          <w:lang w:val="es-ES"/>
        </w:rPr>
        <w:t>,</w:t>
      </w:r>
      <w:r w:rsidRPr="00E56090">
        <w:rPr>
          <w:rFonts w:ascii="Arial Narrow" w:hAnsi="Arial Narrow"/>
          <w:lang w:val="es-ES"/>
        </w:rPr>
        <w:t xml:space="preserve"> es necesario complementar los procesos de investigación</w:t>
      </w:r>
      <w:r w:rsidR="00232F2C" w:rsidRPr="00E56090">
        <w:rPr>
          <w:rFonts w:ascii="Arial Narrow" w:hAnsi="Arial Narrow"/>
          <w:lang w:val="es-ES"/>
        </w:rPr>
        <w:t xml:space="preserve">, </w:t>
      </w:r>
      <w:r w:rsidR="00C65A36" w:rsidRPr="00E56090">
        <w:rPr>
          <w:rFonts w:ascii="Arial Narrow" w:hAnsi="Arial Narrow"/>
          <w:lang w:val="es-ES"/>
        </w:rPr>
        <w:t xml:space="preserve">para que </w:t>
      </w:r>
      <w:r w:rsidR="00C240CD" w:rsidRPr="00E56090">
        <w:rPr>
          <w:rFonts w:ascii="Arial Narrow" w:hAnsi="Arial Narrow"/>
          <w:lang w:val="es-ES"/>
        </w:rPr>
        <w:t xml:space="preserve">estos </w:t>
      </w:r>
      <w:r w:rsidR="00232F2C" w:rsidRPr="00E56090">
        <w:rPr>
          <w:rFonts w:ascii="Arial Narrow" w:hAnsi="Arial Narrow"/>
          <w:lang w:val="es-ES"/>
        </w:rPr>
        <w:t>no abord</w:t>
      </w:r>
      <w:r w:rsidR="00C65A36" w:rsidRPr="00E56090">
        <w:rPr>
          <w:rFonts w:ascii="Arial Narrow" w:hAnsi="Arial Narrow"/>
          <w:lang w:val="es-ES"/>
        </w:rPr>
        <w:t>e</w:t>
      </w:r>
      <w:r w:rsidR="00232F2C" w:rsidRPr="00E56090">
        <w:rPr>
          <w:rFonts w:ascii="Arial Narrow" w:hAnsi="Arial Narrow"/>
          <w:lang w:val="es-ES"/>
        </w:rPr>
        <w:t xml:space="preserve">n exclusivamente componentes técnicos, </w:t>
      </w:r>
      <w:r w:rsidR="00C65A36" w:rsidRPr="00E56090">
        <w:rPr>
          <w:rFonts w:ascii="Arial Narrow" w:hAnsi="Arial Narrow"/>
          <w:lang w:val="es-ES"/>
        </w:rPr>
        <w:t>sin</w:t>
      </w:r>
      <w:r w:rsidRPr="00E56090">
        <w:rPr>
          <w:rFonts w:ascii="Arial Narrow" w:hAnsi="Arial Narrow"/>
          <w:lang w:val="es-ES"/>
        </w:rPr>
        <w:t>o</w:t>
      </w:r>
      <w:r w:rsidR="00C65A36" w:rsidRPr="00E56090">
        <w:rPr>
          <w:rFonts w:ascii="Arial Narrow" w:hAnsi="Arial Narrow"/>
          <w:lang w:val="es-ES"/>
        </w:rPr>
        <w:t xml:space="preserve"> que integren</w:t>
      </w:r>
      <w:r w:rsidRPr="00E56090">
        <w:rPr>
          <w:rFonts w:ascii="Arial Narrow" w:hAnsi="Arial Narrow"/>
          <w:lang w:val="es-ES"/>
        </w:rPr>
        <w:t xml:space="preserve"> </w:t>
      </w:r>
      <w:r w:rsidR="00C240CD" w:rsidRPr="00E56090">
        <w:rPr>
          <w:rFonts w:ascii="Arial Narrow" w:hAnsi="Arial Narrow"/>
          <w:lang w:val="es-ES"/>
        </w:rPr>
        <w:t xml:space="preserve">mínimo </w:t>
      </w:r>
      <w:r w:rsidRPr="00E56090">
        <w:rPr>
          <w:rFonts w:ascii="Arial Narrow" w:hAnsi="Arial Narrow"/>
          <w:lang w:val="es-ES"/>
        </w:rPr>
        <w:t>componentes sociales,</w:t>
      </w:r>
      <w:r w:rsidR="00C65A36" w:rsidRPr="00E56090">
        <w:rPr>
          <w:rFonts w:ascii="Arial Narrow" w:hAnsi="Arial Narrow"/>
          <w:lang w:val="es-ES"/>
        </w:rPr>
        <w:t xml:space="preserve"> ambientales o comunitarios.  </w:t>
      </w:r>
    </w:p>
    <w:p w14:paraId="1E8799A5" w14:textId="77777777" w:rsidR="00C65A36" w:rsidRPr="00E56090" w:rsidRDefault="00C65A3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263591A8" w14:textId="08A2EB6B" w:rsidR="009032E6" w:rsidRPr="00E56090" w:rsidRDefault="00C65A3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También se </w:t>
      </w:r>
      <w:r w:rsidR="00C240CD" w:rsidRPr="00E56090">
        <w:rPr>
          <w:rFonts w:ascii="Arial Narrow" w:hAnsi="Arial Narrow"/>
          <w:lang w:val="es-ES"/>
        </w:rPr>
        <w:t>pretende impulsar</w:t>
      </w:r>
      <w:r w:rsidRPr="00E56090">
        <w:rPr>
          <w:rFonts w:ascii="Arial Narrow" w:hAnsi="Arial Narrow"/>
          <w:lang w:val="es-ES"/>
        </w:rPr>
        <w:t xml:space="preserve"> proceso</w:t>
      </w:r>
      <w:r w:rsidR="0039594F" w:rsidRPr="00E56090">
        <w:rPr>
          <w:rFonts w:ascii="Arial Narrow" w:hAnsi="Arial Narrow"/>
          <w:lang w:val="es-ES"/>
        </w:rPr>
        <w:t>s</w:t>
      </w:r>
      <w:r w:rsidRPr="00E56090">
        <w:rPr>
          <w:rFonts w:ascii="Arial Narrow" w:hAnsi="Arial Narrow"/>
          <w:lang w:val="es-ES"/>
        </w:rPr>
        <w:t xml:space="preserve"> de investigación, que </w:t>
      </w:r>
      <w:r w:rsidR="009032E6" w:rsidRPr="00E56090">
        <w:rPr>
          <w:rFonts w:ascii="Arial Narrow" w:hAnsi="Arial Narrow"/>
          <w:lang w:val="es-ES"/>
        </w:rPr>
        <w:t xml:space="preserve">aborden tecnologías no convencionales </w:t>
      </w:r>
      <w:r w:rsidRPr="00E56090">
        <w:rPr>
          <w:rFonts w:ascii="Arial Narrow" w:hAnsi="Arial Narrow"/>
          <w:lang w:val="es-ES"/>
        </w:rPr>
        <w:t>de</w:t>
      </w:r>
      <w:r w:rsidR="009032E6" w:rsidRPr="00E56090">
        <w:rPr>
          <w:rFonts w:ascii="Arial Narrow" w:hAnsi="Arial Narrow"/>
          <w:lang w:val="es-ES"/>
        </w:rPr>
        <w:t xml:space="preserve"> tratamiento y distribución de agua para consumo humano como de recolección y tratamiento de aguas residuales, las cuales pueden resultar ser las soluciones más idóneas para zonas rurales apartadas del país, por </w:t>
      </w:r>
      <w:r w:rsidR="002C6219" w:rsidRPr="00E56090">
        <w:rPr>
          <w:rFonts w:ascii="Arial Narrow" w:hAnsi="Arial Narrow"/>
          <w:lang w:val="es-ES"/>
        </w:rPr>
        <w:t>ejemplo,</w:t>
      </w:r>
      <w:r w:rsidR="009032E6" w:rsidRPr="00E56090">
        <w:rPr>
          <w:rFonts w:ascii="Arial Narrow" w:hAnsi="Arial Narrow"/>
          <w:lang w:val="es-ES"/>
        </w:rPr>
        <w:t xml:space="preserve"> de la Orinoquía, de la costa </w:t>
      </w:r>
      <w:r w:rsidR="002C6219" w:rsidRPr="00E56090">
        <w:rPr>
          <w:rFonts w:ascii="Arial Narrow" w:hAnsi="Arial Narrow"/>
          <w:lang w:val="es-ES"/>
        </w:rPr>
        <w:t xml:space="preserve">pacífica, de la Alta Guajira o en asentamientos poblacionales apartados de municipios de zonas donde se presenten altas brechas en coberturas de agua potable y saneamiento básico o incluso en zonas  orden público complejo donde se dificulte su acceso.  Por lo anterior resulta enriquecedor para la academia </w:t>
      </w:r>
      <w:r w:rsidR="00C240CD" w:rsidRPr="00E56090">
        <w:rPr>
          <w:rFonts w:ascii="Arial Narrow" w:hAnsi="Arial Narrow"/>
          <w:lang w:val="es-ES"/>
        </w:rPr>
        <w:t xml:space="preserve">apoyar </w:t>
      </w:r>
      <w:r w:rsidR="002C6219" w:rsidRPr="00E56090">
        <w:rPr>
          <w:rFonts w:ascii="Arial Narrow" w:hAnsi="Arial Narrow"/>
          <w:lang w:val="es-ES"/>
        </w:rPr>
        <w:t xml:space="preserve">procesos investigativos que busquen la apropiación social o de la aceptabilidad de nuevas tecnologías.   </w:t>
      </w:r>
    </w:p>
    <w:p w14:paraId="5269A3F5" w14:textId="6739F49A" w:rsidR="009032E6" w:rsidRPr="00E56090" w:rsidRDefault="009032E6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70C2EA0D" w14:textId="77777777" w:rsidR="00A714BB" w:rsidRPr="00E56090" w:rsidRDefault="00BF0ED4" w:rsidP="00E56090">
      <w:pPr>
        <w:spacing w:after="0" w:line="276" w:lineRule="auto"/>
        <w:ind w:firstLine="709"/>
        <w:rPr>
          <w:rFonts w:ascii="Arial Narrow" w:hAnsi="Arial Narrow"/>
        </w:rPr>
      </w:pPr>
      <w:r w:rsidRPr="00E56090">
        <w:rPr>
          <w:rFonts w:ascii="Arial Narrow" w:hAnsi="Arial Narrow"/>
        </w:rPr>
        <w:t>Al contar c</w:t>
      </w:r>
      <w:r w:rsidR="00156805" w:rsidRPr="00E56090">
        <w:rPr>
          <w:rFonts w:ascii="Arial Narrow" w:hAnsi="Arial Narrow"/>
        </w:rPr>
        <w:t xml:space="preserve">on experiencia en </w:t>
      </w:r>
      <w:r w:rsidR="00A35838" w:rsidRPr="00E56090">
        <w:rPr>
          <w:rFonts w:ascii="Arial Narrow" w:hAnsi="Arial Narrow"/>
        </w:rPr>
        <w:t xml:space="preserve">un </w:t>
      </w:r>
      <w:r w:rsidR="00156805" w:rsidRPr="00E56090">
        <w:rPr>
          <w:rFonts w:ascii="Arial Narrow" w:hAnsi="Arial Narrow"/>
        </w:rPr>
        <w:t>proceso</w:t>
      </w:r>
      <w:r w:rsidR="00A35838" w:rsidRPr="00E56090">
        <w:rPr>
          <w:rFonts w:ascii="Arial Narrow" w:hAnsi="Arial Narrow"/>
        </w:rPr>
        <w:t xml:space="preserve"> investigativo </w:t>
      </w:r>
      <w:r w:rsidR="0078197E" w:rsidRPr="00E56090">
        <w:rPr>
          <w:rFonts w:ascii="Arial Narrow" w:hAnsi="Arial Narrow"/>
        </w:rPr>
        <w:t xml:space="preserve">relacionado el cual se denominó: </w:t>
      </w:r>
      <w:r w:rsidRPr="00E56090">
        <w:rPr>
          <w:rFonts w:ascii="Arial Narrow" w:hAnsi="Arial Narrow"/>
        </w:rPr>
        <w:t>“</w:t>
      </w:r>
      <w:r w:rsidR="0078197E" w:rsidRPr="00E56090">
        <w:rPr>
          <w:rFonts w:ascii="Arial Narrow" w:hAnsi="Arial Narrow"/>
        </w:rPr>
        <w:t>Apropiación social de una tecnología no convencional para el tratamiento del agua en la vivienda, vereda El Motilón, Pasto (Nariño)</w:t>
      </w:r>
      <w:r w:rsidRPr="00E56090">
        <w:rPr>
          <w:rFonts w:ascii="Arial Narrow" w:hAnsi="Arial Narrow"/>
        </w:rPr>
        <w:t>”</w:t>
      </w:r>
      <w:r w:rsidR="0078197E" w:rsidRPr="00E56090">
        <w:rPr>
          <w:rFonts w:ascii="Arial Narrow" w:hAnsi="Arial Narrow"/>
        </w:rPr>
        <w:t xml:space="preserve">, sumado a la experiencia profesional liderando proyectos del sector </w:t>
      </w:r>
      <w:r w:rsidRPr="00E56090">
        <w:rPr>
          <w:rFonts w:ascii="Arial Narrow" w:hAnsi="Arial Narrow"/>
        </w:rPr>
        <w:t xml:space="preserve">agua potable y </w:t>
      </w:r>
      <w:r w:rsidR="0078197E" w:rsidRPr="00E56090">
        <w:rPr>
          <w:rFonts w:ascii="Arial Narrow" w:hAnsi="Arial Narrow"/>
        </w:rPr>
        <w:t>saneamiento básico en comunidades rurales y vulnerables</w:t>
      </w:r>
      <w:r w:rsidR="00A714BB" w:rsidRPr="00E56090">
        <w:rPr>
          <w:rFonts w:ascii="Arial Narrow" w:hAnsi="Arial Narrow"/>
        </w:rPr>
        <w:t>, puedo liderar los siguientes procesos investigativos:</w:t>
      </w:r>
    </w:p>
    <w:p w14:paraId="2CEB9EB5" w14:textId="77777777" w:rsidR="00A714BB" w:rsidRPr="00E56090" w:rsidRDefault="00A714BB" w:rsidP="00E56090">
      <w:pPr>
        <w:spacing w:after="0" w:line="276" w:lineRule="auto"/>
        <w:ind w:firstLine="709"/>
        <w:rPr>
          <w:rFonts w:ascii="Arial Narrow" w:hAnsi="Arial Narrow"/>
        </w:rPr>
      </w:pPr>
    </w:p>
    <w:p w14:paraId="1B19D288" w14:textId="5DB3E1A3" w:rsidR="002C6219" w:rsidRPr="00E56090" w:rsidRDefault="00A714BB" w:rsidP="00E56090">
      <w:pPr>
        <w:pStyle w:val="Prrafodelista"/>
        <w:numPr>
          <w:ilvl w:val="0"/>
          <w:numId w:val="4"/>
        </w:num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</w:rPr>
        <w:t xml:space="preserve">Implementación y apropiación social de nuevas tecnologías, con un enfoque de educación sanitaria empleando metodologías de educación sanitaria como la PHAST, CHAST, EPR, TAP, Vivienda Saludable entre otras.  </w:t>
      </w:r>
      <w:r w:rsidR="0078197E" w:rsidRPr="00E56090">
        <w:rPr>
          <w:rFonts w:ascii="Arial Narrow" w:hAnsi="Arial Narrow"/>
        </w:rPr>
        <w:t xml:space="preserve"> </w:t>
      </w:r>
    </w:p>
    <w:p w14:paraId="3A27EC71" w14:textId="77777777" w:rsidR="00A714BB" w:rsidRPr="00E56090" w:rsidRDefault="00A714BB" w:rsidP="00E56090">
      <w:pPr>
        <w:pStyle w:val="Prrafodelista"/>
        <w:spacing w:after="0" w:line="276" w:lineRule="auto"/>
        <w:rPr>
          <w:rFonts w:ascii="Arial Narrow" w:hAnsi="Arial Narrow"/>
          <w:lang w:val="es-ES"/>
        </w:rPr>
      </w:pPr>
    </w:p>
    <w:p w14:paraId="44370736" w14:textId="0699B9E3" w:rsidR="00A714BB" w:rsidRPr="00E56090" w:rsidRDefault="00A714BB" w:rsidP="00E56090">
      <w:pPr>
        <w:pStyle w:val="Prrafodelista"/>
        <w:numPr>
          <w:ilvl w:val="0"/>
          <w:numId w:val="4"/>
        </w:num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Selección de alternativas de solución, con un enfoque holístico mediante la aplicación de metodologías de análisis multicriterio, resaltando la relevancia de la AHP.</w:t>
      </w:r>
    </w:p>
    <w:p w14:paraId="4EE72EBD" w14:textId="77777777" w:rsidR="00A714BB" w:rsidRPr="00E56090" w:rsidRDefault="00A714BB" w:rsidP="00E56090">
      <w:pPr>
        <w:pStyle w:val="Prrafodelista"/>
        <w:spacing w:after="0" w:line="276" w:lineRule="auto"/>
        <w:rPr>
          <w:rFonts w:ascii="Arial Narrow" w:hAnsi="Arial Narrow"/>
          <w:lang w:val="es-ES"/>
        </w:rPr>
      </w:pPr>
    </w:p>
    <w:p w14:paraId="2DA5DB9F" w14:textId="50622ED9" w:rsidR="00A714BB" w:rsidRPr="00E56090" w:rsidRDefault="00A714BB" w:rsidP="00E56090">
      <w:pPr>
        <w:pStyle w:val="Prrafodelista"/>
        <w:numPr>
          <w:ilvl w:val="0"/>
          <w:numId w:val="4"/>
        </w:num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Procesos de aceptabilidad de tecnologías, empleando Marcos de aceptabilidad de tecnologías como el </w:t>
      </w:r>
      <w:r w:rsidR="006C0230" w:rsidRPr="00E56090">
        <w:rPr>
          <w:rFonts w:ascii="Arial Narrow" w:hAnsi="Arial Narrow"/>
          <w:lang w:val="es-ES"/>
        </w:rPr>
        <w:t>TAM, UTAUT o el TAF el cual es ampliamente usado por ONGs previo a la implementación de proyectos del sector WASH en diferentes contextos a nivel mundial.</w:t>
      </w:r>
    </w:p>
    <w:p w14:paraId="04F21293" w14:textId="77777777" w:rsidR="00E75F4F" w:rsidRPr="00E56090" w:rsidRDefault="00E75F4F" w:rsidP="00E56090">
      <w:pPr>
        <w:spacing w:after="0" w:line="276" w:lineRule="auto"/>
        <w:ind w:firstLine="709"/>
        <w:rPr>
          <w:rFonts w:ascii="Arial Narrow" w:hAnsi="Arial Narrow"/>
        </w:rPr>
      </w:pPr>
    </w:p>
    <w:p w14:paraId="5783097F" w14:textId="0AF1019D" w:rsidR="00464236" w:rsidRPr="00E56090" w:rsidRDefault="00464236" w:rsidP="00E56090">
      <w:pPr>
        <w:spacing w:after="0" w:line="276" w:lineRule="auto"/>
        <w:ind w:firstLine="709"/>
        <w:rPr>
          <w:rFonts w:ascii="Arial Narrow" w:hAnsi="Arial Narrow"/>
        </w:rPr>
      </w:pPr>
      <w:r w:rsidRPr="00E56090">
        <w:rPr>
          <w:rFonts w:ascii="Arial Narrow" w:hAnsi="Arial Narrow"/>
        </w:rPr>
        <w:t>Se gestionarán espacios para realizar investigaciones interinstitucionales o conversatorios para intercambi</w:t>
      </w:r>
      <w:r w:rsidR="00BC1863" w:rsidRPr="00E56090">
        <w:rPr>
          <w:rFonts w:ascii="Arial Narrow" w:hAnsi="Arial Narrow"/>
        </w:rPr>
        <w:t>ar</w:t>
      </w:r>
      <w:r w:rsidRPr="00E56090">
        <w:rPr>
          <w:rFonts w:ascii="Arial Narrow" w:hAnsi="Arial Narrow"/>
        </w:rPr>
        <w:t xml:space="preserve"> experiencias con universidades en las cuales he cursado estudios o tengo relaciones académicas con profesores investigadores, entre ellas: Universidad del Valle, Universidad Tecnológica de Pereira, </w:t>
      </w:r>
      <w:r w:rsidR="00BC1863" w:rsidRPr="00E56090">
        <w:rPr>
          <w:rFonts w:ascii="Arial Narrow" w:hAnsi="Arial Narrow"/>
        </w:rPr>
        <w:t>Universidad de Nariño entre otras.</w:t>
      </w:r>
    </w:p>
    <w:p w14:paraId="628D550E" w14:textId="77777777" w:rsidR="00464236" w:rsidRPr="00E56090" w:rsidRDefault="00464236" w:rsidP="00E56090">
      <w:pPr>
        <w:spacing w:after="0" w:line="276" w:lineRule="auto"/>
        <w:ind w:firstLine="709"/>
        <w:rPr>
          <w:rFonts w:ascii="Arial Narrow" w:hAnsi="Arial Narrow"/>
        </w:rPr>
      </w:pPr>
    </w:p>
    <w:p w14:paraId="48A01E0A" w14:textId="3354CE81" w:rsidR="00661335" w:rsidRPr="00E56090" w:rsidRDefault="001209CE" w:rsidP="00E56090">
      <w:pPr>
        <w:spacing w:after="0" w:line="276" w:lineRule="auto"/>
        <w:ind w:firstLine="709"/>
        <w:rPr>
          <w:rFonts w:ascii="Arial Narrow" w:hAnsi="Arial Narrow"/>
        </w:rPr>
      </w:pPr>
      <w:r w:rsidRPr="00E56090">
        <w:rPr>
          <w:rFonts w:ascii="Arial Narrow" w:hAnsi="Arial Narrow"/>
        </w:rPr>
        <w:t xml:space="preserve">Desde mi formación en el campo de la Gestión ambiental, la Gerencia de proyectos y principalmente desde las Ciencias Ambientales, se podrá enfocar las problemáticas de la investigación de este sector con una visión más amplia, </w:t>
      </w:r>
      <w:r w:rsidR="00661335" w:rsidRPr="00E56090">
        <w:rPr>
          <w:rFonts w:ascii="Arial Narrow" w:hAnsi="Arial Narrow"/>
        </w:rPr>
        <w:t>gestionado o articulándome en investigaciones</w:t>
      </w:r>
      <w:r w:rsidRPr="00E56090">
        <w:rPr>
          <w:rFonts w:ascii="Arial Narrow" w:hAnsi="Arial Narrow"/>
        </w:rPr>
        <w:t xml:space="preserve"> interdiscipli</w:t>
      </w:r>
      <w:r w:rsidR="00661335" w:rsidRPr="00E56090">
        <w:rPr>
          <w:rFonts w:ascii="Arial Narrow" w:hAnsi="Arial Narrow"/>
        </w:rPr>
        <w:t>naria</w:t>
      </w:r>
      <w:r w:rsidRPr="00E56090">
        <w:rPr>
          <w:rFonts w:ascii="Arial Narrow" w:hAnsi="Arial Narrow"/>
        </w:rPr>
        <w:t>s</w:t>
      </w:r>
      <w:r w:rsidR="00661335" w:rsidRPr="00E56090">
        <w:rPr>
          <w:rFonts w:ascii="Arial Narrow" w:hAnsi="Arial Narrow"/>
        </w:rPr>
        <w:t>.</w:t>
      </w:r>
    </w:p>
    <w:p w14:paraId="318232F0" w14:textId="77777777" w:rsidR="00661335" w:rsidRPr="00E56090" w:rsidRDefault="00661335" w:rsidP="00E56090">
      <w:pPr>
        <w:spacing w:after="0" w:line="276" w:lineRule="auto"/>
        <w:ind w:firstLine="709"/>
        <w:rPr>
          <w:rFonts w:ascii="Arial Narrow" w:hAnsi="Arial Narrow"/>
        </w:rPr>
      </w:pPr>
    </w:p>
    <w:p w14:paraId="2DD83B0C" w14:textId="77777777" w:rsidR="00C0710C" w:rsidRPr="00E56090" w:rsidRDefault="00661335" w:rsidP="00E56090">
      <w:pPr>
        <w:spacing w:after="0" w:line="276" w:lineRule="auto"/>
        <w:ind w:firstLine="709"/>
        <w:rPr>
          <w:rFonts w:ascii="Arial Narrow" w:hAnsi="Arial Narrow"/>
        </w:rPr>
      </w:pPr>
      <w:r w:rsidRPr="00E56090">
        <w:rPr>
          <w:rFonts w:ascii="Arial Narrow" w:hAnsi="Arial Narrow"/>
        </w:rPr>
        <w:t>Se buscará que el Departamento de Ingeniería Civil y Agrícola de la Facultad de ingeniería de la Universidad Nacional, de</w:t>
      </w:r>
      <w:r w:rsidR="001209CE" w:rsidRPr="00E56090">
        <w:rPr>
          <w:rFonts w:ascii="Arial Narrow" w:hAnsi="Arial Narrow"/>
        </w:rPr>
        <w:t xml:space="preserve"> </w:t>
      </w:r>
      <w:r w:rsidRPr="00E56090">
        <w:rPr>
          <w:rFonts w:ascii="Arial Narrow" w:hAnsi="Arial Narrow"/>
        </w:rPr>
        <w:t xml:space="preserve">mayor </w:t>
      </w:r>
      <w:r w:rsidR="001209CE" w:rsidRPr="00E56090">
        <w:rPr>
          <w:rFonts w:ascii="Arial Narrow" w:hAnsi="Arial Narrow"/>
        </w:rPr>
        <w:t xml:space="preserve">relevancia </w:t>
      </w:r>
      <w:r w:rsidRPr="00E56090">
        <w:rPr>
          <w:rFonts w:ascii="Arial Narrow" w:hAnsi="Arial Narrow"/>
        </w:rPr>
        <w:t>a investigaciones de procesos comunitarios relacionados con</w:t>
      </w:r>
      <w:r w:rsidR="001209CE" w:rsidRPr="00E56090">
        <w:rPr>
          <w:rFonts w:ascii="Arial Narrow" w:hAnsi="Arial Narrow"/>
        </w:rPr>
        <w:t xml:space="preserve"> la gobernanza del agua</w:t>
      </w:r>
      <w:r w:rsidRPr="00E56090">
        <w:rPr>
          <w:rFonts w:ascii="Arial Narrow" w:hAnsi="Arial Narrow"/>
        </w:rPr>
        <w:t>,</w:t>
      </w:r>
      <w:r w:rsidR="001209CE" w:rsidRPr="00E56090">
        <w:rPr>
          <w:rFonts w:ascii="Arial Narrow" w:hAnsi="Arial Narrow"/>
        </w:rPr>
        <w:t xml:space="preserve"> a</w:t>
      </w:r>
      <w:r w:rsidRPr="00E56090">
        <w:rPr>
          <w:rFonts w:ascii="Arial Narrow" w:hAnsi="Arial Narrow"/>
        </w:rPr>
        <w:t xml:space="preserve">l igual que a investigaciones </w:t>
      </w:r>
      <w:r w:rsidR="001209CE" w:rsidRPr="00E56090">
        <w:rPr>
          <w:rFonts w:ascii="Arial Narrow" w:hAnsi="Arial Narrow"/>
        </w:rPr>
        <w:t xml:space="preserve">que busquen la sostenibilidad y el uso adecuado de los recursos naturales, resaltando que si bien todos los ciudadanos tenemos derechos al uso de estos, también tenemos deberes relacionados al uso racional, a velar por su protección o preservación, </w:t>
      </w:r>
      <w:r w:rsidRPr="00E56090">
        <w:rPr>
          <w:rFonts w:ascii="Arial Narrow" w:hAnsi="Arial Narrow"/>
        </w:rPr>
        <w:t>garantizando los derechos de las futuras generaciones</w:t>
      </w:r>
      <w:r w:rsidR="001209CE" w:rsidRPr="00E56090">
        <w:rPr>
          <w:rFonts w:ascii="Arial Narrow" w:hAnsi="Arial Narrow"/>
        </w:rPr>
        <w:t xml:space="preserve"> </w:t>
      </w:r>
      <w:r w:rsidRPr="00E56090">
        <w:rPr>
          <w:rFonts w:ascii="Arial Narrow" w:hAnsi="Arial Narrow"/>
        </w:rPr>
        <w:t xml:space="preserve">a gozar de estos, lo cual es la base fundamental del concepto fundamental del Desarrollo Sostenible.  </w:t>
      </w:r>
    </w:p>
    <w:p w14:paraId="286B408F" w14:textId="2CB16E11" w:rsidR="00C64D6A" w:rsidRPr="00E56090" w:rsidRDefault="00661335" w:rsidP="00E56090">
      <w:pPr>
        <w:spacing w:after="0" w:line="276" w:lineRule="auto"/>
        <w:ind w:firstLine="709"/>
        <w:rPr>
          <w:rFonts w:ascii="Arial Narrow" w:hAnsi="Arial Narrow"/>
        </w:rPr>
      </w:pPr>
      <w:r w:rsidRPr="00E56090">
        <w:rPr>
          <w:rFonts w:ascii="Arial Narrow" w:hAnsi="Arial Narrow"/>
        </w:rPr>
        <w:t xml:space="preserve"> </w:t>
      </w:r>
    </w:p>
    <w:p w14:paraId="3848D683" w14:textId="47F4C8B5" w:rsidR="004E199E" w:rsidRPr="00E56090" w:rsidRDefault="004E199E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7" w:name="_Toc222446693"/>
      <w:r w:rsidRPr="00E56090">
        <w:rPr>
          <w:bCs/>
          <w:szCs w:val="22"/>
          <w:lang w:val="es-ES"/>
        </w:rPr>
        <w:t>Propuesta en el componente de extensión</w:t>
      </w:r>
      <w:bookmarkEnd w:id="7"/>
    </w:p>
    <w:p w14:paraId="5D5A42F1" w14:textId="77777777" w:rsidR="004E199E" w:rsidRPr="00E56090" w:rsidRDefault="004E199E" w:rsidP="00E56090">
      <w:pPr>
        <w:spacing w:after="0" w:line="276" w:lineRule="auto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 </w:t>
      </w:r>
    </w:p>
    <w:p w14:paraId="6AC71235" w14:textId="2C0CA06B" w:rsidR="004E199E" w:rsidRPr="00E56090" w:rsidRDefault="00E75F4F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>Para apoyar el proceso misional de extensión de l</w:t>
      </w:r>
      <w:r w:rsidR="004E199E" w:rsidRPr="00E56090">
        <w:rPr>
          <w:rFonts w:ascii="Arial Narrow" w:hAnsi="Arial Narrow"/>
          <w:lang w:val="es-ES"/>
        </w:rPr>
        <w:t xml:space="preserve">a Universidad Nacional </w:t>
      </w:r>
      <w:r w:rsidRPr="00E56090">
        <w:rPr>
          <w:rFonts w:ascii="Arial Narrow" w:hAnsi="Arial Narrow"/>
          <w:lang w:val="es-ES"/>
        </w:rPr>
        <w:t xml:space="preserve">desde la Facultad de Ingeniería es de primordial relevancia integrarse como docente al apoyo de las siguientes modalidades: </w:t>
      </w:r>
    </w:p>
    <w:p w14:paraId="5AC1A4D4" w14:textId="77777777" w:rsidR="00616D2E" w:rsidRPr="00E56090" w:rsidRDefault="00616D2E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7E295EEA" w14:textId="39DC5299" w:rsidR="00C06673" w:rsidRPr="00E56090" w:rsidRDefault="004E199E" w:rsidP="00E56090">
      <w:pPr>
        <w:numPr>
          <w:ilvl w:val="0"/>
          <w:numId w:val="6"/>
        </w:numPr>
        <w:shd w:val="clear" w:color="auto" w:fill="FFFFFF"/>
        <w:spacing w:after="0" w:line="276" w:lineRule="auto"/>
        <w:rPr>
          <w:rFonts w:ascii="Arial Narrow" w:eastAsia="Times New Roman" w:hAnsi="Arial Narrow" w:cs="Times New Roman"/>
          <w:color w:val="212529"/>
          <w:lang w:eastAsia="es-CO"/>
        </w:rPr>
      </w:pPr>
      <w:r w:rsidRPr="00E56090">
        <w:rPr>
          <w:rFonts w:ascii="Arial Narrow" w:eastAsia="Times New Roman" w:hAnsi="Arial Narrow" w:cs="Times New Roman"/>
          <w:color w:val="212529"/>
          <w:lang w:eastAsia="es-CO"/>
        </w:rPr>
        <w:t>Servicios académico</w:t>
      </w:r>
      <w:r w:rsidR="00C06673" w:rsidRPr="00E56090">
        <w:rPr>
          <w:rFonts w:ascii="Arial Narrow" w:eastAsia="Times New Roman" w:hAnsi="Arial Narrow" w:cs="Times New Roman"/>
          <w:color w:val="212529"/>
          <w:lang w:eastAsia="es-CO"/>
        </w:rPr>
        <w:t>s (consultorías, interventorías): con la experiencia como ingeniero contratista de proyectos de consultoría, interventoría, obra civil, al igual de la experiencia administrativa en entidades públicas, me comprometo a apoyar y aportar mi experiencia en los proyectos en los cuales pueda participar  la entidad, igualmente también se podrá gestionar espacios para artic</w:t>
      </w:r>
      <w:r w:rsidR="00E20D61" w:rsidRPr="00E56090">
        <w:rPr>
          <w:rFonts w:ascii="Arial Narrow" w:eastAsia="Times New Roman" w:hAnsi="Arial Narrow" w:cs="Times New Roman"/>
          <w:color w:val="212529"/>
          <w:lang w:eastAsia="es-CO"/>
        </w:rPr>
        <w:t xml:space="preserve">ular a la academia en consultorías e </w:t>
      </w:r>
      <w:r w:rsidR="00E20D61" w:rsidRPr="00E56090">
        <w:rPr>
          <w:rFonts w:ascii="Arial Narrow" w:eastAsia="Times New Roman" w:hAnsi="Arial Narrow" w:cs="Times New Roman"/>
          <w:color w:val="212529"/>
          <w:lang w:eastAsia="es-CO"/>
        </w:rPr>
        <w:lastRenderedPageBreak/>
        <w:t xml:space="preserve">interventorías de proyectos </w:t>
      </w:r>
      <w:r w:rsidR="00C06673" w:rsidRPr="00E56090">
        <w:rPr>
          <w:rFonts w:ascii="Arial Narrow" w:eastAsia="Times New Roman" w:hAnsi="Arial Narrow" w:cs="Times New Roman"/>
          <w:color w:val="212529"/>
          <w:lang w:eastAsia="es-CO"/>
        </w:rPr>
        <w:t>del sector agua potable y saneamiento básico, de esta manera se podrán fortalecer los procesos académicos e investigativos.</w:t>
      </w:r>
    </w:p>
    <w:p w14:paraId="1C0D52E7" w14:textId="77777777" w:rsidR="00E20D61" w:rsidRPr="00E56090" w:rsidRDefault="00E20D61" w:rsidP="00E56090">
      <w:pPr>
        <w:shd w:val="clear" w:color="auto" w:fill="FFFFFF"/>
        <w:spacing w:after="0" w:line="276" w:lineRule="auto"/>
        <w:ind w:left="720"/>
        <w:rPr>
          <w:rFonts w:ascii="Arial Narrow" w:eastAsia="Times New Roman" w:hAnsi="Arial Narrow" w:cs="Times New Roman"/>
          <w:color w:val="212529"/>
          <w:lang w:eastAsia="es-CO"/>
        </w:rPr>
      </w:pPr>
    </w:p>
    <w:p w14:paraId="1677392F" w14:textId="2AEB32B8" w:rsidR="004E199E" w:rsidRPr="00E56090" w:rsidRDefault="004E199E" w:rsidP="00E56090">
      <w:pPr>
        <w:numPr>
          <w:ilvl w:val="0"/>
          <w:numId w:val="6"/>
        </w:numPr>
        <w:shd w:val="clear" w:color="auto" w:fill="FFFFFF"/>
        <w:spacing w:after="0" w:line="276" w:lineRule="auto"/>
        <w:rPr>
          <w:rFonts w:ascii="Arial Narrow" w:eastAsia="Times New Roman" w:hAnsi="Arial Narrow" w:cs="Times New Roman"/>
          <w:color w:val="212529"/>
          <w:lang w:eastAsia="es-CO"/>
        </w:rPr>
      </w:pPr>
      <w:r w:rsidRPr="00E56090">
        <w:rPr>
          <w:rFonts w:ascii="Arial Narrow" w:eastAsia="Times New Roman" w:hAnsi="Arial Narrow" w:cs="Times New Roman"/>
          <w:color w:val="212529"/>
          <w:lang w:eastAsia="es-CO"/>
        </w:rPr>
        <w:t>Educación continua y permanente</w:t>
      </w:r>
      <w:r w:rsidR="00C06673" w:rsidRPr="00E56090">
        <w:rPr>
          <w:rFonts w:ascii="Arial Narrow" w:eastAsia="Times New Roman" w:hAnsi="Arial Narrow" w:cs="Times New Roman"/>
          <w:color w:val="212529"/>
          <w:lang w:eastAsia="es-CO"/>
        </w:rPr>
        <w:t xml:space="preserve">: se podrá participar en la estructuración de cursos de corta duración o diplomados dirigidos a profesionales y a personal operativo de empresas de servicios </w:t>
      </w:r>
      <w:r w:rsidR="00E20D61" w:rsidRPr="00E56090">
        <w:rPr>
          <w:rFonts w:ascii="Arial Narrow" w:eastAsia="Times New Roman" w:hAnsi="Arial Narrow" w:cs="Times New Roman"/>
          <w:color w:val="212529"/>
          <w:lang w:eastAsia="es-CO"/>
        </w:rPr>
        <w:t>públicos</w:t>
      </w:r>
      <w:r w:rsidR="00C06673" w:rsidRPr="00E56090">
        <w:rPr>
          <w:rFonts w:ascii="Arial Narrow" w:eastAsia="Times New Roman" w:hAnsi="Arial Narrow" w:cs="Times New Roman"/>
          <w:color w:val="212529"/>
          <w:lang w:eastAsia="es-CO"/>
        </w:rPr>
        <w:t xml:space="preserve"> o juntas administradoras de acueductos, asociación de usuarios etc.</w:t>
      </w:r>
    </w:p>
    <w:p w14:paraId="5D831823" w14:textId="77777777" w:rsidR="00C06673" w:rsidRPr="00E56090" w:rsidRDefault="00C06673" w:rsidP="00E56090">
      <w:pPr>
        <w:shd w:val="clear" w:color="auto" w:fill="FFFFFF"/>
        <w:spacing w:after="0" w:line="276" w:lineRule="auto"/>
        <w:ind w:left="720"/>
        <w:rPr>
          <w:rFonts w:ascii="Arial Narrow" w:eastAsia="Times New Roman" w:hAnsi="Arial Narrow" w:cs="Times New Roman"/>
          <w:color w:val="212529"/>
          <w:lang w:eastAsia="es-CO"/>
        </w:rPr>
      </w:pPr>
    </w:p>
    <w:p w14:paraId="167A6F6C" w14:textId="3E3332CA" w:rsidR="004E199E" w:rsidRPr="00E56090" w:rsidRDefault="004E199E" w:rsidP="00E56090">
      <w:pPr>
        <w:numPr>
          <w:ilvl w:val="0"/>
          <w:numId w:val="6"/>
        </w:numPr>
        <w:shd w:val="clear" w:color="auto" w:fill="FFFFFF"/>
        <w:spacing w:after="0" w:line="276" w:lineRule="auto"/>
        <w:rPr>
          <w:rFonts w:ascii="Arial Narrow" w:eastAsia="Times New Roman" w:hAnsi="Arial Narrow" w:cs="Times New Roman"/>
          <w:color w:val="212529"/>
          <w:lang w:eastAsia="es-CO"/>
        </w:rPr>
      </w:pPr>
      <w:r w:rsidRPr="00E56090">
        <w:rPr>
          <w:rFonts w:ascii="Arial Narrow" w:eastAsia="Times New Roman" w:hAnsi="Arial Narrow" w:cs="Times New Roman"/>
          <w:color w:val="212529"/>
          <w:lang w:eastAsia="es-CO"/>
        </w:rPr>
        <w:t>Prácticas y pasantías universitarias</w:t>
      </w:r>
      <w:r w:rsidR="00E20D61" w:rsidRPr="00E56090">
        <w:rPr>
          <w:rFonts w:ascii="Arial Narrow" w:eastAsia="Times New Roman" w:hAnsi="Arial Narrow" w:cs="Times New Roman"/>
          <w:color w:val="212529"/>
          <w:lang w:eastAsia="es-CO"/>
        </w:rPr>
        <w:t>: en el marco de los proyectos de consultoría e interventoría en los cuales e pueda participar, se buscará que los estudiantes se articulen y apoyen esos procesos a través de su vinculación en prácticas, pasantías o proyectos de grado.  De igual manera también se podrá apoyar a la Facultad de Ingeniería en la búsqueda de actores o espacios para desarrollar prácticas y pasantías universitarias.</w:t>
      </w:r>
    </w:p>
    <w:p w14:paraId="3DB839B5" w14:textId="77777777" w:rsidR="00E20D61" w:rsidRPr="00E56090" w:rsidRDefault="00E20D61" w:rsidP="00E56090">
      <w:pPr>
        <w:shd w:val="clear" w:color="auto" w:fill="FFFFFF"/>
        <w:spacing w:after="0" w:line="276" w:lineRule="auto"/>
        <w:ind w:left="360"/>
        <w:rPr>
          <w:rFonts w:ascii="Arial Narrow" w:eastAsia="Times New Roman" w:hAnsi="Arial Narrow" w:cs="Times New Roman"/>
          <w:color w:val="212529"/>
          <w:lang w:eastAsia="es-CO"/>
        </w:rPr>
      </w:pPr>
    </w:p>
    <w:p w14:paraId="118B4831" w14:textId="705237C7" w:rsidR="00E11D1B" w:rsidRPr="00E56090" w:rsidRDefault="005C3FC0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  <w:r w:rsidRPr="00E56090">
        <w:rPr>
          <w:rFonts w:ascii="Arial Narrow" w:hAnsi="Arial Narrow"/>
          <w:lang w:val="es-ES"/>
        </w:rPr>
        <w:t xml:space="preserve">El Título 5 de la Resolución 0330 de 2017, la cual adopta el Reglamento Técnico para el sector agua potable y saneamiento RAS, señala las funciones de la Junta Técnica Asesora </w:t>
      </w:r>
      <w:r w:rsidR="00E55C86" w:rsidRPr="00E56090">
        <w:rPr>
          <w:rFonts w:ascii="Arial Narrow" w:hAnsi="Arial Narrow"/>
          <w:lang w:val="es-ES"/>
        </w:rPr>
        <w:t>del RAS y la conformación de los miembros de la Junta, es de vital importancia que la Facultad de Ingeniería de la Universidad Nacional, pueda integrarse y participar activamente en la asesoría y actualización de este reglamento, así como en las demás funciones descritas en el artículo 251</w:t>
      </w:r>
      <w:r w:rsidR="00A4572E" w:rsidRPr="00E56090">
        <w:rPr>
          <w:rFonts w:ascii="Arial Narrow" w:hAnsi="Arial Narrow"/>
          <w:lang w:val="es-ES"/>
        </w:rPr>
        <w:t>.  Igualmente podrá asesorar a las empresas de servicios públicos en la estructuración de sus propias normas de diseño y construcción de acueducto y alcantarillado.</w:t>
      </w:r>
      <w:r w:rsidR="00E55C86" w:rsidRPr="00E56090">
        <w:rPr>
          <w:rFonts w:ascii="Arial Narrow" w:hAnsi="Arial Narrow"/>
          <w:lang w:val="es-ES"/>
        </w:rPr>
        <w:t xml:space="preserve"> </w:t>
      </w:r>
    </w:p>
    <w:p w14:paraId="55576D21" w14:textId="77777777" w:rsidR="005C3FC0" w:rsidRPr="00E56090" w:rsidRDefault="005C3FC0" w:rsidP="00E56090">
      <w:pPr>
        <w:spacing w:after="0" w:line="276" w:lineRule="auto"/>
        <w:ind w:firstLine="709"/>
        <w:rPr>
          <w:rFonts w:ascii="Arial Narrow" w:hAnsi="Arial Narrow"/>
          <w:lang w:val="es-ES"/>
        </w:rPr>
      </w:pPr>
    </w:p>
    <w:p w14:paraId="3D5FD7FE" w14:textId="20EE0D35" w:rsidR="000A16C6" w:rsidRPr="00E56090" w:rsidRDefault="000A16C6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354C401A" w14:textId="31C2B376" w:rsidR="000A16C6" w:rsidRPr="00E56090" w:rsidRDefault="000A16C6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8" w:name="_Toc222446694"/>
      <w:r w:rsidRPr="00E56090">
        <w:rPr>
          <w:bCs/>
          <w:szCs w:val="22"/>
          <w:lang w:val="es-ES"/>
        </w:rPr>
        <w:t>Conclusiones</w:t>
      </w:r>
      <w:bookmarkEnd w:id="8"/>
    </w:p>
    <w:p w14:paraId="569B28BC" w14:textId="77777777" w:rsidR="00616D2E" w:rsidRPr="00E56090" w:rsidRDefault="00616D2E" w:rsidP="00E56090">
      <w:pPr>
        <w:spacing w:after="0" w:line="276" w:lineRule="auto"/>
        <w:ind w:left="720" w:hanging="720"/>
        <w:rPr>
          <w:rFonts w:ascii="Arial Narrow" w:hAnsi="Arial Narrow"/>
          <w:lang w:val="es-ES"/>
        </w:rPr>
      </w:pPr>
    </w:p>
    <w:p w14:paraId="7D2C98CE" w14:textId="4F8839B7" w:rsidR="00704C5E" w:rsidRPr="00E56090" w:rsidRDefault="00704C5E" w:rsidP="00E56090">
      <w:pPr>
        <w:spacing w:after="0" w:line="276" w:lineRule="auto"/>
        <w:ind w:firstLine="720"/>
        <w:rPr>
          <w:rFonts w:ascii="Arial Narrow" w:hAnsi="Arial Narrow"/>
          <w:bCs/>
        </w:rPr>
      </w:pPr>
      <w:r w:rsidRPr="00E56090">
        <w:rPr>
          <w:rFonts w:ascii="Arial Narrow" w:hAnsi="Arial Narrow"/>
          <w:lang w:val="es-ES"/>
        </w:rPr>
        <w:t xml:space="preserve">La formación de los ingenieros de la Universidad Nacional en el sector agua potable y saneamiento básico debe fortalecerse en aspectos transversales que buscan la sostenibilidad de los proyectos, para ello es fundamental brindar una formación académica fuerte en la hidráulica y fisicoquímica aplicadas, pero también se debe abordar las dimensiones </w:t>
      </w:r>
      <w:r w:rsidRPr="00E56090">
        <w:rPr>
          <w:rFonts w:ascii="Arial Narrow" w:hAnsi="Arial Narrow"/>
          <w:bCs/>
        </w:rPr>
        <w:t>ambientales, sociales, económicas, legales, institucionales, organizacionales, habilidades y conocimientos de las comunidades beneficiarias, brindando así una formación holística a los futuros profesionales de la Ingeniería civil.</w:t>
      </w:r>
    </w:p>
    <w:p w14:paraId="11A75724" w14:textId="5BC6CCF4" w:rsidR="00704C5E" w:rsidRPr="00E56090" w:rsidRDefault="00704C5E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0D4BC0A1" w14:textId="77777777" w:rsidR="001C3843" w:rsidRPr="00E56090" w:rsidRDefault="00704C5E" w:rsidP="00E56090">
      <w:pPr>
        <w:spacing w:after="0" w:line="276" w:lineRule="auto"/>
        <w:ind w:firstLine="720"/>
        <w:rPr>
          <w:rFonts w:ascii="Arial Narrow" w:hAnsi="Arial Narrow"/>
          <w:bCs/>
        </w:rPr>
      </w:pPr>
      <w:r w:rsidRPr="00E56090">
        <w:rPr>
          <w:rFonts w:ascii="Arial Narrow" w:hAnsi="Arial Narrow"/>
          <w:bCs/>
        </w:rPr>
        <w:t>La integración de los procesos de formación académica con los de extensión, especialmente con los servicios de consultoría e interventoría son fundamentales y deben impulsarse para que los profesores y estudiantes pongan en práctica sus conocimientos en escenarios reales.</w:t>
      </w:r>
    </w:p>
    <w:p w14:paraId="0F1ADA01" w14:textId="77777777" w:rsidR="001C3843" w:rsidRPr="00E56090" w:rsidRDefault="001C3843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74B1946A" w14:textId="4E4854B2" w:rsidR="00704C5E" w:rsidRDefault="001C3843" w:rsidP="00E56090">
      <w:pPr>
        <w:spacing w:after="0" w:line="276" w:lineRule="auto"/>
        <w:ind w:firstLine="720"/>
        <w:rPr>
          <w:rFonts w:ascii="Arial Narrow" w:hAnsi="Arial Narrow"/>
          <w:bCs/>
        </w:rPr>
      </w:pPr>
      <w:r w:rsidRPr="00E56090">
        <w:rPr>
          <w:rFonts w:ascii="Arial Narrow" w:hAnsi="Arial Narrow"/>
          <w:bCs/>
        </w:rPr>
        <w:t xml:space="preserve">Es fundamental que </w:t>
      </w:r>
      <w:r w:rsidR="00C0710C" w:rsidRPr="00E56090">
        <w:rPr>
          <w:rFonts w:ascii="Arial Narrow" w:hAnsi="Arial Narrow"/>
          <w:bCs/>
        </w:rPr>
        <w:t>l</w:t>
      </w:r>
      <w:r w:rsidRPr="00E56090">
        <w:rPr>
          <w:rFonts w:ascii="Arial Narrow" w:hAnsi="Arial Narrow"/>
          <w:bCs/>
        </w:rPr>
        <w:t>os docentes cuenten con una amplia experiencia profesional</w:t>
      </w:r>
      <w:r w:rsidR="00404849" w:rsidRPr="00E56090">
        <w:rPr>
          <w:rFonts w:ascii="Arial Narrow" w:hAnsi="Arial Narrow"/>
          <w:bCs/>
        </w:rPr>
        <w:t xml:space="preserve">, </w:t>
      </w:r>
      <w:r w:rsidRPr="00E56090">
        <w:rPr>
          <w:rFonts w:ascii="Arial Narrow" w:hAnsi="Arial Narrow"/>
          <w:bCs/>
        </w:rPr>
        <w:t>para enriquecer las clases con sus experiencias propias</w:t>
      </w:r>
      <w:r w:rsidR="00704C5E" w:rsidRPr="00E56090">
        <w:rPr>
          <w:rFonts w:ascii="Arial Narrow" w:hAnsi="Arial Narrow"/>
          <w:bCs/>
        </w:rPr>
        <w:t xml:space="preserve"> </w:t>
      </w:r>
      <w:r w:rsidR="00404849" w:rsidRPr="00E56090">
        <w:rPr>
          <w:rFonts w:ascii="Arial Narrow" w:hAnsi="Arial Narrow"/>
          <w:bCs/>
        </w:rPr>
        <w:t>y para enfocar los procesos académicos y de investigación a solucionar problemáticas específicas que se identifican al momento de generar soluciones particulares identificadas al momento de formular proyectos de consultoría, en la ejecución de obras o en la etapa de operación de sistemas de acueducto y alcantarillado.</w:t>
      </w:r>
    </w:p>
    <w:p w14:paraId="47E616F1" w14:textId="610AF311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7C1BB301" w14:textId="4DAF39C7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5648706B" w14:textId="340D8CA4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06D94C45" w14:textId="594F9AA1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5DEBE8BB" w14:textId="3E4C2A65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0B034414" w14:textId="17576F83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105DA991" w14:textId="743EE342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2BA15509" w14:textId="6748100F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529D0ED4" w14:textId="6E4EACC3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5B469532" w14:textId="3DD68FC8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6B56C5B8" w14:textId="7AEC0A6B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4C589E56" w14:textId="7EBF1FA2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052D7441" w14:textId="3BD19264" w:rsidR="00EA0624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71E9E9AE" w14:textId="77777777" w:rsidR="00EA0624" w:rsidRPr="00E56090" w:rsidRDefault="00EA0624" w:rsidP="00E56090">
      <w:pPr>
        <w:spacing w:after="0" w:line="276" w:lineRule="auto"/>
        <w:ind w:firstLine="720"/>
        <w:rPr>
          <w:rFonts w:ascii="Arial Narrow" w:hAnsi="Arial Narrow"/>
          <w:bCs/>
        </w:rPr>
      </w:pPr>
    </w:p>
    <w:p w14:paraId="0525C33A" w14:textId="1A2A8B27" w:rsidR="000A16C6" w:rsidRPr="00E56090" w:rsidRDefault="000A16C6" w:rsidP="00E56090">
      <w:pPr>
        <w:pStyle w:val="Ttulo1"/>
        <w:numPr>
          <w:ilvl w:val="0"/>
          <w:numId w:val="3"/>
        </w:numPr>
        <w:spacing w:before="0" w:line="276" w:lineRule="auto"/>
        <w:rPr>
          <w:bCs/>
          <w:szCs w:val="22"/>
          <w:lang w:val="es-ES"/>
        </w:rPr>
      </w:pPr>
      <w:bookmarkStart w:id="9" w:name="_Toc222446695"/>
      <w:r w:rsidRPr="00E56090">
        <w:rPr>
          <w:bCs/>
          <w:szCs w:val="22"/>
          <w:lang w:val="es-ES"/>
        </w:rPr>
        <w:t>Bibliografía</w:t>
      </w:r>
      <w:bookmarkEnd w:id="9"/>
    </w:p>
    <w:p w14:paraId="6D291B46" w14:textId="77777777" w:rsidR="00404849" w:rsidRPr="00E56090" w:rsidRDefault="00404849" w:rsidP="00E56090">
      <w:pPr>
        <w:spacing w:line="276" w:lineRule="auto"/>
        <w:rPr>
          <w:rFonts w:ascii="Arial Narrow" w:hAnsi="Arial Narrow"/>
          <w:lang w:val="es-ES"/>
        </w:rPr>
      </w:pPr>
    </w:p>
    <w:p w14:paraId="052B11B5" w14:textId="43C3E311" w:rsidR="00A23ED7" w:rsidRPr="00E56090" w:rsidRDefault="00A23ED7" w:rsidP="00E56090">
      <w:pPr>
        <w:spacing w:after="0" w:line="276" w:lineRule="auto"/>
        <w:rPr>
          <w:rFonts w:ascii="Arial Narrow" w:hAnsi="Arial Narrow"/>
          <w:lang w:val="es-ES"/>
        </w:rPr>
      </w:pPr>
    </w:p>
    <w:p w14:paraId="4CEADF69" w14:textId="27100E21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/>
        </w:rPr>
      </w:pPr>
      <w:r w:rsidRPr="00E56090">
        <w:rPr>
          <w:rFonts w:ascii="Arial Narrow" w:hAnsi="Arial Narrow"/>
        </w:rPr>
        <w:t>Delgado, A., y Romero, I. (2015). Selección de un método para la evaluación del impacto social usando AHP Selection of a method for social impactassessmentusing AHP. Revista ECIPerú Volumen, 12(1).</w:t>
      </w:r>
    </w:p>
    <w:p w14:paraId="2DFAE248" w14:textId="0CC7A9EB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/>
        </w:rPr>
      </w:pPr>
    </w:p>
    <w:p w14:paraId="2506F6FE" w14:textId="53DD4C18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 w:cs="Arial"/>
          <w:color w:val="222222"/>
          <w:shd w:val="clear" w:color="auto" w:fill="FFFFFF"/>
        </w:rPr>
      </w:pPr>
      <w:r w:rsidRPr="00E56090">
        <w:rPr>
          <w:rFonts w:ascii="Arial Narrow" w:hAnsi="Arial Narrow" w:cs="Arial"/>
          <w:color w:val="222222"/>
          <w:shd w:val="clear" w:color="auto" w:fill="FFFFFF"/>
        </w:rPr>
        <w:t>Martínez Jaramillo, E. A., &amp; Narváez Mora, N. O. (2017). Apropiación social de una tecnología no convencional para el tratamiento del agua en la vivienda, vereda el Motilón, Pasto (Nariño).</w:t>
      </w:r>
    </w:p>
    <w:p w14:paraId="6BBD2868" w14:textId="52C40901" w:rsidR="00404849" w:rsidRPr="00E56090" w:rsidRDefault="00404849" w:rsidP="00E56090">
      <w:pPr>
        <w:spacing w:after="0" w:line="276" w:lineRule="auto"/>
        <w:ind w:left="709" w:hanging="709"/>
        <w:rPr>
          <w:rFonts w:ascii="Arial Narrow" w:hAnsi="Arial Narrow" w:cs="Arial"/>
          <w:color w:val="222222"/>
          <w:shd w:val="clear" w:color="auto" w:fill="FFFFFF"/>
        </w:rPr>
      </w:pPr>
    </w:p>
    <w:p w14:paraId="459A4281" w14:textId="34256899" w:rsidR="00404849" w:rsidRPr="00E56090" w:rsidRDefault="00404849" w:rsidP="00E56090">
      <w:pPr>
        <w:spacing w:after="0" w:line="276" w:lineRule="auto"/>
        <w:ind w:left="709" w:hanging="709"/>
        <w:rPr>
          <w:rFonts w:ascii="Arial Narrow" w:hAnsi="Arial Narrow" w:cs="Arial"/>
          <w:color w:val="222222"/>
          <w:shd w:val="clear" w:color="auto" w:fill="FFFFFF"/>
        </w:rPr>
      </w:pPr>
      <w:r w:rsidRPr="00E56090">
        <w:rPr>
          <w:rFonts w:ascii="Arial Narrow" w:hAnsi="Arial Narrow" w:cs="Arial"/>
          <w:color w:val="222222"/>
          <w:shd w:val="clear" w:color="auto" w:fill="FFFFFF"/>
        </w:rPr>
        <w:t>Ministerio de Vivienda, Ciudad y Territorio, Resolución 0330 de 2017, Reglamento Técnico para el Sector Agua Potable y Saneamiento Básico – RAS.</w:t>
      </w:r>
    </w:p>
    <w:p w14:paraId="49D4A40E" w14:textId="77777777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 w:cs="Arial"/>
          <w:color w:val="222222"/>
          <w:shd w:val="clear" w:color="auto" w:fill="FFFFFF"/>
        </w:rPr>
      </w:pPr>
    </w:p>
    <w:p w14:paraId="62CE53F7" w14:textId="173E3DC6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/>
        </w:rPr>
      </w:pPr>
      <w:r w:rsidRPr="00E56090">
        <w:rPr>
          <w:rFonts w:ascii="Arial Narrow" w:hAnsi="Arial Narrow"/>
        </w:rPr>
        <w:t>Orozco, C S., Valverde, B. R., Flores, R. A., Sánchez, L. J., Chulim, N. E., Olvera, B. V. P. y Guerra, M. M. (2009). Impacto del conocimiento tecnológico sobre la adopción de tecnología agrícola en campesinos indígenas de México. Interciencia: Revista de ciencia y tecnología de América, 34(8), 551-555</w:t>
      </w:r>
    </w:p>
    <w:p w14:paraId="45DC680F" w14:textId="3390DC6B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/>
        </w:rPr>
      </w:pPr>
    </w:p>
    <w:p w14:paraId="5764CDF6" w14:textId="33628B1B" w:rsidR="00464236" w:rsidRPr="00E56090" w:rsidRDefault="00464236" w:rsidP="00E56090">
      <w:pPr>
        <w:spacing w:after="0" w:line="276" w:lineRule="auto"/>
        <w:ind w:left="709" w:hanging="709"/>
        <w:rPr>
          <w:rFonts w:ascii="Arial Narrow" w:hAnsi="Arial Narrow"/>
        </w:rPr>
      </w:pPr>
      <w:r w:rsidRPr="00E56090">
        <w:rPr>
          <w:rFonts w:ascii="Arial Narrow" w:hAnsi="Arial Narrow"/>
        </w:rPr>
        <w:t>Saaty, T. L. (1997). Toma de decisiones para líderes: el proceso analítico jerárquico, la toma de decisiones en un mundo complejo. RWS. Sánchez Martínez, P., y Casas Cruz, H. M. (2010). Tecnologías apropiadas para el suministro de agua en situaciones de emergencia. Sawyer, R., Wood, S., &amp; Simpson-Hébert, M. (1999). Guía paso a paso para el PHAST: un enfoque de participación para el control de enfermedades diarréicas. En OMS. Ginebra.</w:t>
      </w:r>
    </w:p>
    <w:p w14:paraId="558DDDAC" w14:textId="3E7DFB15" w:rsidR="00464236" w:rsidRPr="00E56090" w:rsidRDefault="00464236" w:rsidP="00E56090">
      <w:pPr>
        <w:spacing w:after="0" w:line="276" w:lineRule="auto"/>
        <w:rPr>
          <w:rFonts w:ascii="Arial Narrow" w:hAnsi="Arial Narrow"/>
        </w:rPr>
      </w:pPr>
    </w:p>
    <w:p w14:paraId="0216282E" w14:textId="77777777" w:rsidR="00464236" w:rsidRPr="00E56090" w:rsidRDefault="00464236" w:rsidP="00E56090">
      <w:pPr>
        <w:spacing w:after="0" w:line="276" w:lineRule="auto"/>
        <w:rPr>
          <w:rFonts w:ascii="Arial Narrow" w:hAnsi="Arial Narrow"/>
          <w:lang w:val="es-ES"/>
        </w:rPr>
      </w:pPr>
    </w:p>
    <w:sectPr w:rsidR="00464236" w:rsidRPr="00E56090" w:rsidSect="00A23ED7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174D"/>
    <w:multiLevelType w:val="hybridMultilevel"/>
    <w:tmpl w:val="4F84EF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06E4F"/>
    <w:multiLevelType w:val="multilevel"/>
    <w:tmpl w:val="2104F102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D2521A"/>
    <w:multiLevelType w:val="hybridMultilevel"/>
    <w:tmpl w:val="53149080"/>
    <w:lvl w:ilvl="0" w:tplc="CA4447A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51272"/>
    <w:multiLevelType w:val="hybridMultilevel"/>
    <w:tmpl w:val="067067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23A7E"/>
    <w:multiLevelType w:val="hybridMultilevel"/>
    <w:tmpl w:val="D3D4EC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519D6"/>
    <w:multiLevelType w:val="multilevel"/>
    <w:tmpl w:val="A7FE4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D7"/>
    <w:rsid w:val="000014F3"/>
    <w:rsid w:val="0002526D"/>
    <w:rsid w:val="000A16C6"/>
    <w:rsid w:val="000A5130"/>
    <w:rsid w:val="000C3670"/>
    <w:rsid w:val="000F0A2D"/>
    <w:rsid w:val="001209CE"/>
    <w:rsid w:val="0014687C"/>
    <w:rsid w:val="00156805"/>
    <w:rsid w:val="001C3843"/>
    <w:rsid w:val="001F6596"/>
    <w:rsid w:val="00232F2C"/>
    <w:rsid w:val="00266FAC"/>
    <w:rsid w:val="002C6219"/>
    <w:rsid w:val="002F1466"/>
    <w:rsid w:val="00322824"/>
    <w:rsid w:val="00341BF2"/>
    <w:rsid w:val="003423E5"/>
    <w:rsid w:val="00346F96"/>
    <w:rsid w:val="003530AD"/>
    <w:rsid w:val="00360857"/>
    <w:rsid w:val="003670C5"/>
    <w:rsid w:val="00386614"/>
    <w:rsid w:val="00386A31"/>
    <w:rsid w:val="0039594F"/>
    <w:rsid w:val="003B5EC4"/>
    <w:rsid w:val="003C7FFC"/>
    <w:rsid w:val="00404849"/>
    <w:rsid w:val="00461AFE"/>
    <w:rsid w:val="00464236"/>
    <w:rsid w:val="004A2BF4"/>
    <w:rsid w:val="004B72B3"/>
    <w:rsid w:val="004E199E"/>
    <w:rsid w:val="004E1B82"/>
    <w:rsid w:val="00521C83"/>
    <w:rsid w:val="005C3FC0"/>
    <w:rsid w:val="005D75F5"/>
    <w:rsid w:val="00616D2E"/>
    <w:rsid w:val="00661335"/>
    <w:rsid w:val="00693206"/>
    <w:rsid w:val="006B66B9"/>
    <w:rsid w:val="006C0230"/>
    <w:rsid w:val="006C2048"/>
    <w:rsid w:val="006F47E1"/>
    <w:rsid w:val="00704C5E"/>
    <w:rsid w:val="007526C1"/>
    <w:rsid w:val="0078197E"/>
    <w:rsid w:val="007B32DC"/>
    <w:rsid w:val="00805FC5"/>
    <w:rsid w:val="00813804"/>
    <w:rsid w:val="008B0EB1"/>
    <w:rsid w:val="008D4D01"/>
    <w:rsid w:val="009032E6"/>
    <w:rsid w:val="00971E6B"/>
    <w:rsid w:val="00983FA0"/>
    <w:rsid w:val="009C3B13"/>
    <w:rsid w:val="00A23ED7"/>
    <w:rsid w:val="00A35838"/>
    <w:rsid w:val="00A4414F"/>
    <w:rsid w:val="00A4572E"/>
    <w:rsid w:val="00A714BB"/>
    <w:rsid w:val="00AB1BD4"/>
    <w:rsid w:val="00B52411"/>
    <w:rsid w:val="00BA6151"/>
    <w:rsid w:val="00BC1863"/>
    <w:rsid w:val="00BF0ED4"/>
    <w:rsid w:val="00C06673"/>
    <w:rsid w:val="00C0710C"/>
    <w:rsid w:val="00C240CD"/>
    <w:rsid w:val="00C54683"/>
    <w:rsid w:val="00C63BF2"/>
    <w:rsid w:val="00C64D6A"/>
    <w:rsid w:val="00C65A36"/>
    <w:rsid w:val="00CA5610"/>
    <w:rsid w:val="00CF5CCD"/>
    <w:rsid w:val="00D50A79"/>
    <w:rsid w:val="00D9581C"/>
    <w:rsid w:val="00DB38A2"/>
    <w:rsid w:val="00DE48D5"/>
    <w:rsid w:val="00E00025"/>
    <w:rsid w:val="00E11D1B"/>
    <w:rsid w:val="00E20D61"/>
    <w:rsid w:val="00E3648B"/>
    <w:rsid w:val="00E55C86"/>
    <w:rsid w:val="00E56090"/>
    <w:rsid w:val="00E75F4F"/>
    <w:rsid w:val="00EA0624"/>
    <w:rsid w:val="00ED3094"/>
    <w:rsid w:val="00EE3A35"/>
    <w:rsid w:val="00F03DBE"/>
    <w:rsid w:val="00F54894"/>
    <w:rsid w:val="00F551E9"/>
    <w:rsid w:val="00F764E1"/>
    <w:rsid w:val="00FB358C"/>
    <w:rsid w:val="00FF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E430"/>
  <w15:chartTrackingRefBased/>
  <w15:docId w15:val="{9C8EEDC4-87C2-4D1A-A4D5-D7B67854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4683"/>
    <w:pPr>
      <w:keepNext/>
      <w:keepLines/>
      <w:spacing w:before="240" w:after="0"/>
      <w:outlineLvl w:val="0"/>
    </w:pPr>
    <w:rPr>
      <w:rFonts w:ascii="Arial Narrow" w:eastAsiaTheme="majorEastAsia" w:hAnsi="Arial Narrow" w:cstheme="majorBidi"/>
      <w:b/>
      <w:color w:val="2F5496" w:themeColor="accent1" w:themeShade="BF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14F3"/>
    <w:pPr>
      <w:keepNext/>
      <w:keepLines/>
      <w:spacing w:after="0"/>
      <w:outlineLvl w:val="1"/>
    </w:pPr>
    <w:rPr>
      <w:rFonts w:ascii="Arial Narrow" w:eastAsiaTheme="majorEastAsia" w:hAnsi="Arial Narrow" w:cstheme="majorBidi"/>
      <w:color w:val="2F5496" w:themeColor="accent1" w:themeShade="BF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468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54683"/>
    <w:rPr>
      <w:rFonts w:ascii="Arial Narrow" w:eastAsiaTheme="majorEastAsia" w:hAnsi="Arial Narrow" w:cstheme="majorBidi"/>
      <w:b/>
      <w:color w:val="2F5496" w:themeColor="accent1" w:themeShade="BF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014F3"/>
    <w:rPr>
      <w:rFonts w:ascii="Arial Narrow" w:eastAsiaTheme="majorEastAsia" w:hAnsi="Arial Narrow" w:cstheme="majorBidi"/>
      <w:color w:val="2F5496" w:themeColor="accent1" w:themeShade="BF"/>
      <w:szCs w:val="26"/>
    </w:rPr>
  </w:style>
  <w:style w:type="paragraph" w:styleId="NormalWeb">
    <w:name w:val="Normal (Web)"/>
    <w:basedOn w:val="Normal"/>
    <w:uiPriority w:val="99"/>
    <w:semiHidden/>
    <w:unhideWhenUsed/>
    <w:rsid w:val="004E1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0A16C6"/>
    <w:pPr>
      <w:outlineLvl w:val="9"/>
    </w:pPr>
    <w:rPr>
      <w:rFonts w:asciiTheme="majorHAnsi" w:hAnsiTheme="majorHAnsi"/>
      <w:b w:val="0"/>
      <w:sz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0A16C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A16C6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A16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2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B375D-497B-49C9-980C-815FBF0A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2791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Alfredo Martínez J.</dc:creator>
  <cp:keywords/>
  <dc:description/>
  <cp:lastModifiedBy>Usuario</cp:lastModifiedBy>
  <cp:revision>7</cp:revision>
  <cp:lastPrinted>2026-02-20T08:01:00Z</cp:lastPrinted>
  <dcterms:created xsi:type="dcterms:W3CDTF">2026-02-20T07:53:00Z</dcterms:created>
  <dcterms:modified xsi:type="dcterms:W3CDTF">2026-02-20T08:01:00Z</dcterms:modified>
</cp:coreProperties>
</file>