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2C2969" w14:textId="1C0F01E2" w:rsidR="007B643E" w:rsidRPr="007B643E" w:rsidRDefault="00CF11F8" w:rsidP="005005CA">
      <w:pPr>
        <w:pStyle w:val="caratula"/>
      </w:pPr>
      <w:r>
        <w:rPr>
          <w:noProof/>
          <w:lang w:val="es-CO"/>
        </w:rPr>
        <w:drawing>
          <wp:inline distT="0" distB="0" distL="0" distR="0" wp14:anchorId="30A54FBD" wp14:editId="36C0C33E">
            <wp:extent cx="1714500" cy="1714500"/>
            <wp:effectExtent l="0" t="0" r="0" b="0"/>
            <wp:docPr id="10" name="Imagen 10" descr="C:\Users\florez.carlos\AppData\Local\Microsoft\Windows\INetCache\Content.MSO\40BAE78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lorez.carlos\AppData\Local\Microsoft\Windows\INetCache\Content.MSO\40BAE787.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14500" cy="1714500"/>
                    </a:xfrm>
                    <a:prstGeom prst="rect">
                      <a:avLst/>
                    </a:prstGeom>
                    <a:noFill/>
                    <a:ln>
                      <a:noFill/>
                    </a:ln>
                  </pic:spPr>
                </pic:pic>
              </a:graphicData>
            </a:graphic>
          </wp:inline>
        </w:drawing>
      </w:r>
    </w:p>
    <w:p w14:paraId="7B3D6DDE" w14:textId="20FAF63C" w:rsidR="007B643E" w:rsidRPr="007B643E" w:rsidRDefault="00CF11F8" w:rsidP="005005CA">
      <w:pPr>
        <w:pStyle w:val="caratula"/>
      </w:pPr>
      <w:r>
        <w:t>UNIVERSIDAD NACIONAL DE COLOMBIA</w:t>
      </w:r>
    </w:p>
    <w:p w14:paraId="7EACDDD9" w14:textId="77777777" w:rsidR="007B643E" w:rsidRDefault="007B643E" w:rsidP="005005CA">
      <w:pPr>
        <w:pStyle w:val="caratula"/>
      </w:pPr>
    </w:p>
    <w:p w14:paraId="48C7C5F1" w14:textId="77777777" w:rsidR="007B643E" w:rsidRDefault="007B643E" w:rsidP="005005CA">
      <w:pPr>
        <w:pStyle w:val="caratula"/>
      </w:pPr>
    </w:p>
    <w:p w14:paraId="33018EFC" w14:textId="77777777" w:rsidR="00434CDF" w:rsidRDefault="00434CDF" w:rsidP="005005CA">
      <w:pPr>
        <w:pStyle w:val="caratula"/>
      </w:pPr>
    </w:p>
    <w:p w14:paraId="228ADDC5" w14:textId="77777777" w:rsidR="0095333C" w:rsidRPr="007B643E" w:rsidRDefault="0095333C" w:rsidP="005005CA">
      <w:pPr>
        <w:pStyle w:val="caratula"/>
      </w:pPr>
    </w:p>
    <w:p w14:paraId="446A9766" w14:textId="77777777" w:rsidR="007B643E" w:rsidRPr="007B643E" w:rsidRDefault="007B643E" w:rsidP="005005CA">
      <w:pPr>
        <w:pStyle w:val="caratula"/>
      </w:pPr>
    </w:p>
    <w:p w14:paraId="483EECCF" w14:textId="2B583F40" w:rsidR="000F44BC" w:rsidRPr="007B643E" w:rsidRDefault="002B39B5" w:rsidP="005005CA">
      <w:pPr>
        <w:pStyle w:val="caratula"/>
      </w:pPr>
      <w:r>
        <w:t>COMPONENTE ESCRITO: CONTRIBUCIÓN A DOCENCIA, INVESTIGACIÓN Y EXTENSIÓN</w:t>
      </w:r>
      <w:r w:rsidR="00E15683">
        <w:t>.</w:t>
      </w:r>
    </w:p>
    <w:p w14:paraId="310FA95A" w14:textId="445F4639" w:rsidR="00AD2CF8" w:rsidRDefault="00AD2CF8" w:rsidP="005005CA">
      <w:pPr>
        <w:pStyle w:val="caratula"/>
      </w:pPr>
    </w:p>
    <w:p w14:paraId="1615C117" w14:textId="77777777" w:rsidR="002B39B5" w:rsidRDefault="002B39B5" w:rsidP="005005CA">
      <w:pPr>
        <w:pStyle w:val="caratula"/>
      </w:pPr>
    </w:p>
    <w:p w14:paraId="40E0A79B" w14:textId="77777777" w:rsidR="007B643E" w:rsidRDefault="007B643E" w:rsidP="005005CA">
      <w:pPr>
        <w:pStyle w:val="caratula"/>
        <w:rPr>
          <w:lang w:val="es-CO"/>
        </w:rPr>
      </w:pPr>
    </w:p>
    <w:p w14:paraId="33C8E986" w14:textId="77777777" w:rsidR="0095333C" w:rsidRPr="007B643E" w:rsidRDefault="0095333C" w:rsidP="005005CA">
      <w:pPr>
        <w:pStyle w:val="caratula"/>
        <w:rPr>
          <w:lang w:val="es-CO"/>
        </w:rPr>
      </w:pPr>
    </w:p>
    <w:p w14:paraId="3DB39757" w14:textId="77777777" w:rsidR="007B643E" w:rsidRPr="007B643E" w:rsidRDefault="007B643E" w:rsidP="005005CA">
      <w:pPr>
        <w:pStyle w:val="caratula"/>
        <w:rPr>
          <w:lang w:val="es-CO"/>
        </w:rPr>
      </w:pPr>
    </w:p>
    <w:p w14:paraId="2DC1C065" w14:textId="77777777" w:rsidR="00AD2CF8" w:rsidRPr="007B643E" w:rsidRDefault="00AD2CF8" w:rsidP="005005CA">
      <w:pPr>
        <w:pStyle w:val="caratula"/>
        <w:rPr>
          <w:lang w:val="es-CO"/>
        </w:rPr>
      </w:pPr>
      <w:r w:rsidRPr="007B643E">
        <w:rPr>
          <w:lang w:val="es-CO"/>
        </w:rPr>
        <w:t>CARLOS FABIAN FLÓREZ VALERO</w:t>
      </w:r>
    </w:p>
    <w:p w14:paraId="7CFEA9B8" w14:textId="32252EDA" w:rsidR="00AD2CF8" w:rsidRPr="007B643E" w:rsidRDefault="002B39B5" w:rsidP="005005CA">
      <w:pPr>
        <w:pStyle w:val="caratula"/>
        <w:rPr>
          <w:lang w:val="es-CO"/>
        </w:rPr>
      </w:pPr>
      <w:r>
        <w:rPr>
          <w:lang w:val="es-CO"/>
        </w:rPr>
        <w:t>CONCURSO PROFESORAL 202</w:t>
      </w:r>
      <w:r w:rsidR="00C30F44">
        <w:rPr>
          <w:lang w:val="es-CO"/>
        </w:rPr>
        <w:t>6</w:t>
      </w:r>
    </w:p>
    <w:p w14:paraId="50C1FF8A" w14:textId="1503ED40" w:rsidR="007B643E" w:rsidRPr="007B643E" w:rsidRDefault="00AD2CF8" w:rsidP="005005CA">
      <w:pPr>
        <w:pStyle w:val="caratula"/>
        <w:rPr>
          <w:lang w:val="es-CO"/>
        </w:rPr>
      </w:pPr>
      <w:r w:rsidRPr="007B643E">
        <w:rPr>
          <w:lang w:val="es-CO"/>
        </w:rPr>
        <w:t xml:space="preserve">FACULTAD DE </w:t>
      </w:r>
      <w:r w:rsidR="002B39B5" w:rsidRPr="007B643E">
        <w:rPr>
          <w:lang w:val="es-CO"/>
        </w:rPr>
        <w:t>INGENIERÍA</w:t>
      </w:r>
      <w:r w:rsidR="002B39B5">
        <w:rPr>
          <w:lang w:val="es-CO"/>
        </w:rPr>
        <w:t xml:space="preserve"> SEDE BOGOTÁ</w:t>
      </w:r>
    </w:p>
    <w:p w14:paraId="3D75292D" w14:textId="77777777" w:rsidR="009E2AFC" w:rsidRDefault="009E2AFC" w:rsidP="005005CA">
      <w:pPr>
        <w:pStyle w:val="caratula"/>
        <w:rPr>
          <w:lang w:val="es-CO"/>
        </w:rPr>
      </w:pPr>
    </w:p>
    <w:p w14:paraId="5B1D1598" w14:textId="77777777" w:rsidR="0095333C" w:rsidRDefault="0095333C" w:rsidP="005005CA">
      <w:pPr>
        <w:pStyle w:val="caratula"/>
        <w:rPr>
          <w:lang w:val="es-CO"/>
        </w:rPr>
      </w:pPr>
    </w:p>
    <w:p w14:paraId="05D26222" w14:textId="5B9D54AA" w:rsidR="009E2AFC" w:rsidRDefault="009E2AFC" w:rsidP="005005CA">
      <w:pPr>
        <w:pStyle w:val="caratula"/>
        <w:rPr>
          <w:lang w:val="es-CO"/>
        </w:rPr>
      </w:pPr>
    </w:p>
    <w:p w14:paraId="3DC5D846" w14:textId="77777777" w:rsidR="002B39B5" w:rsidRDefault="002B39B5" w:rsidP="005005CA">
      <w:pPr>
        <w:pStyle w:val="caratula"/>
        <w:rPr>
          <w:lang w:val="es-CO"/>
        </w:rPr>
      </w:pPr>
    </w:p>
    <w:p w14:paraId="10F05A9B" w14:textId="6FD0AB2C" w:rsidR="002B39B5" w:rsidRDefault="002B39B5" w:rsidP="005005CA">
      <w:pPr>
        <w:pStyle w:val="caratula"/>
        <w:rPr>
          <w:lang w:val="es-CO"/>
        </w:rPr>
      </w:pPr>
    </w:p>
    <w:p w14:paraId="3343A009" w14:textId="77777777" w:rsidR="002B39B5" w:rsidRDefault="002B39B5" w:rsidP="005005CA">
      <w:pPr>
        <w:pStyle w:val="caratula"/>
        <w:rPr>
          <w:lang w:val="es-CO"/>
        </w:rPr>
      </w:pPr>
    </w:p>
    <w:p w14:paraId="730B53C4" w14:textId="77777777" w:rsidR="009E2AFC" w:rsidRDefault="009E2AFC" w:rsidP="005005CA">
      <w:pPr>
        <w:pStyle w:val="caratula"/>
        <w:rPr>
          <w:lang w:val="es-CO"/>
        </w:rPr>
      </w:pPr>
    </w:p>
    <w:p w14:paraId="57915AED" w14:textId="7182E45B" w:rsidR="00D67F9C" w:rsidRDefault="002B39B5" w:rsidP="005005CA">
      <w:pPr>
        <w:pStyle w:val="caratula"/>
      </w:pPr>
      <w:r>
        <w:t xml:space="preserve">BOGOTÁ, D.C., </w:t>
      </w:r>
      <w:r w:rsidR="00C30F44">
        <w:t>FEBRERO DE 2026</w:t>
      </w:r>
    </w:p>
    <w:p w14:paraId="1FE44313" w14:textId="029BF8D9" w:rsidR="00504249" w:rsidRDefault="00504249" w:rsidP="005005CA">
      <w:pPr>
        <w:pStyle w:val="Ttulo"/>
      </w:pPr>
      <w:r>
        <w:br w:type="page"/>
      </w:r>
      <w:bookmarkStart w:id="0" w:name="_Toc177379166"/>
      <w:r>
        <w:lastRenderedPageBreak/>
        <w:t>INTRODUCCIÓN</w:t>
      </w:r>
      <w:bookmarkEnd w:id="0"/>
    </w:p>
    <w:p w14:paraId="628EC1A8" w14:textId="32AF5AA7" w:rsidR="00504249" w:rsidRPr="00504249" w:rsidRDefault="00504249" w:rsidP="005005CA">
      <w:r w:rsidRPr="00504249">
        <w:t xml:space="preserve">En el presente documento se hace una síntesis de </w:t>
      </w:r>
      <w:r w:rsidR="00321E06">
        <w:t xml:space="preserve">las principales contribuciones que aportaría a las actividades misionales de la Universidad Nacional, como son docencia, investigación y extensión; </w:t>
      </w:r>
      <w:r w:rsidRPr="00504249">
        <w:t>para que sirva como referente para la evaluación general de</w:t>
      </w:r>
      <w:r w:rsidR="00321E06">
        <w:t xml:space="preserve"> mi perfil como profesor candidato a hacer parte de la </w:t>
      </w:r>
      <w:r w:rsidR="00943538">
        <w:t>Facultad</w:t>
      </w:r>
      <w:r w:rsidR="00321E06">
        <w:t xml:space="preserve"> de Ingenieria. </w:t>
      </w:r>
    </w:p>
    <w:p w14:paraId="4AF0105C" w14:textId="0B2AE598" w:rsidR="00321E06" w:rsidRDefault="00504249" w:rsidP="005005CA">
      <w:r w:rsidRPr="00504249">
        <w:t xml:space="preserve">Se presenta una visión </w:t>
      </w:r>
      <w:r w:rsidR="00321E06">
        <w:t xml:space="preserve">general de mi propuesta como Docente de la Universidad, </w:t>
      </w:r>
      <w:r w:rsidRPr="00504249">
        <w:t xml:space="preserve">que permita dar el Comité Evaluador una perspectiva global </w:t>
      </w:r>
      <w:r w:rsidR="00321E06">
        <w:t>d</w:t>
      </w:r>
      <w:r w:rsidR="00321E06" w:rsidRPr="00321E06">
        <w:t xml:space="preserve">e la diversidad de mis habilidades, formación y experiencia, </w:t>
      </w:r>
      <w:r w:rsidR="00D612E1">
        <w:t>con lo cual se</w:t>
      </w:r>
      <w:r w:rsidR="00321E06" w:rsidRPr="00321E06">
        <w:t xml:space="preserve"> vislumbr</w:t>
      </w:r>
      <w:r w:rsidR="00D612E1">
        <w:t>an</w:t>
      </w:r>
      <w:r w:rsidR="00321E06" w:rsidRPr="00321E06">
        <w:t xml:space="preserve"> </w:t>
      </w:r>
      <w:r w:rsidRPr="00504249">
        <w:t>mis</w:t>
      </w:r>
      <w:r w:rsidR="00321E06">
        <w:t xml:space="preserve"> potenciales aportes </w:t>
      </w:r>
      <w:r w:rsidR="00D612E1">
        <w:t xml:space="preserve">tanto en </w:t>
      </w:r>
      <w:r w:rsidR="00EC5FAD">
        <w:t>Docencia,</w:t>
      </w:r>
      <w:r w:rsidR="00321E06">
        <w:t xml:space="preserve"> </w:t>
      </w:r>
      <w:r w:rsidR="00EC5FAD">
        <w:t>como en</w:t>
      </w:r>
      <w:r w:rsidR="00321E06">
        <w:t xml:space="preserve"> </w:t>
      </w:r>
      <w:r w:rsidR="00105600">
        <w:t xml:space="preserve">Investigación </w:t>
      </w:r>
      <w:r w:rsidR="00321E06">
        <w:t xml:space="preserve">y </w:t>
      </w:r>
      <w:r w:rsidR="00105600">
        <w:t>Extensión</w:t>
      </w:r>
      <w:r w:rsidR="00321E06">
        <w:t>.</w:t>
      </w:r>
    </w:p>
    <w:p w14:paraId="2B716B81" w14:textId="77777777" w:rsidR="00504249" w:rsidRDefault="00504249" w:rsidP="005005CA">
      <w:pPr>
        <w:rPr>
          <w:spacing w:val="-3"/>
          <w:sz w:val="28"/>
        </w:rPr>
      </w:pPr>
      <w:r>
        <w:br w:type="page"/>
      </w:r>
    </w:p>
    <w:p w14:paraId="7C2A75D2" w14:textId="20CE7529" w:rsidR="00D369E2" w:rsidRDefault="00D67F9C" w:rsidP="005005CA">
      <w:pPr>
        <w:pStyle w:val="Ttulo"/>
      </w:pPr>
      <w:bookmarkStart w:id="1" w:name="_Toc177379167"/>
      <w:r>
        <w:lastRenderedPageBreak/>
        <w:t>PRESENTACIÓN DEL PROFESOR</w:t>
      </w:r>
      <w:bookmarkEnd w:id="1"/>
    </w:p>
    <w:p w14:paraId="720CBB5C" w14:textId="17BB9DE9" w:rsidR="00943538" w:rsidRDefault="00943538" w:rsidP="005005CA">
      <w:r>
        <w:t xml:space="preserve">Soy </w:t>
      </w:r>
      <w:r w:rsidRPr="00943538">
        <w:t>Ingeniero Civil</w:t>
      </w:r>
      <w:r>
        <w:t xml:space="preserve"> de la Universidad </w:t>
      </w:r>
      <w:r w:rsidR="00F22700">
        <w:t>Nacional</w:t>
      </w:r>
      <w:r>
        <w:t xml:space="preserve"> de Colombia sede Bogotá, graduado en 1999,</w:t>
      </w:r>
      <w:r w:rsidRPr="00943538">
        <w:t xml:space="preserve"> </w:t>
      </w:r>
      <w:r>
        <w:t>realic</w:t>
      </w:r>
      <w:r w:rsidR="00D612E1">
        <w:t>é</w:t>
      </w:r>
      <w:r>
        <w:t xml:space="preserve"> </w:t>
      </w:r>
      <w:r w:rsidRPr="00943538">
        <w:t>una Especialización y una Maestría en Ingeniería de Transporte</w:t>
      </w:r>
      <w:r>
        <w:t xml:space="preserve"> </w:t>
      </w:r>
      <w:r w:rsidR="00F22700">
        <w:t>también</w:t>
      </w:r>
      <w:r>
        <w:t xml:space="preserve"> en la </w:t>
      </w:r>
      <w:r w:rsidR="00F22700">
        <w:t>Universidad</w:t>
      </w:r>
      <w:r>
        <w:t xml:space="preserve"> Nacional</w:t>
      </w:r>
      <w:r w:rsidRPr="00943538">
        <w:t>, y un Doctorado en Ingenieria</w:t>
      </w:r>
      <w:r>
        <w:t xml:space="preserve"> en la Pontificia Universidad Javeriana. </w:t>
      </w:r>
      <w:r w:rsidR="00F22700">
        <w:t>Cuento</w:t>
      </w:r>
      <w:r>
        <w:t xml:space="preserve"> c</w:t>
      </w:r>
      <w:r w:rsidRPr="00943538">
        <w:t xml:space="preserve">on </w:t>
      </w:r>
      <w:r w:rsidR="00F22700">
        <w:t xml:space="preserve">más de </w:t>
      </w:r>
      <w:r w:rsidRPr="00943538">
        <w:t>2</w:t>
      </w:r>
      <w:r w:rsidR="00F22700">
        <w:t>5</w:t>
      </w:r>
      <w:r w:rsidRPr="00943538">
        <w:t xml:space="preserve"> años de experiencia profesional en entidades públicas y privadas, así como nacionales e internacionales. He dirigido y participado en proyectos con entidades como el Ministerio de Transporte, el DNP, el INVIAS, el Fondo de Prevención Vial, entre otras. Participé como Coordinador Técnico en el Proyecto de Reorganización del Transporte Público Colectivo en Bogotá para Banco Mundial y PNUD (Programa de Naciones Unidas para el Desarrollo); fui Codirector de la Consultoría que realizó la Estructuración del Observatorio Nacional de Seguridad Vial, </w:t>
      </w:r>
      <w:r w:rsidR="00EC5FAD">
        <w:t xml:space="preserve">documento que sirvió de base para la creación de la actual </w:t>
      </w:r>
      <w:r w:rsidR="00EC5FAD" w:rsidRPr="00943538">
        <w:t>Agencia</w:t>
      </w:r>
      <w:r w:rsidRPr="00943538">
        <w:t xml:space="preserve"> Nacional de Seguridad Vial. Fui Director de la Especialización de Geotecnia Vial y Pavimentos, y actualmente soy Profesor Asociado del Departamento de Ingeniería Civil de la Universidad Javeriana. Adicionalmente he sido docente en diversas universidades como la Universidad Nacional de Colombia, Universidad Tecnológica de Pereira, Universidad de Costa Rica, </w:t>
      </w:r>
      <w:r w:rsidR="00D612E1">
        <w:t>entre otras</w:t>
      </w:r>
      <w:r w:rsidRPr="00943538">
        <w:t>.</w:t>
      </w:r>
    </w:p>
    <w:p w14:paraId="084D0432" w14:textId="78378323" w:rsidR="00504249" w:rsidRDefault="00504249" w:rsidP="005005CA">
      <w:r>
        <w:t xml:space="preserve">Durante </w:t>
      </w:r>
      <w:r w:rsidR="00EC5FAD">
        <w:t>mi desempeño</w:t>
      </w:r>
      <w:r>
        <w:t xml:space="preserve"> como profesor en la Facultad de Ingeniería </w:t>
      </w:r>
      <w:r w:rsidR="00F22700">
        <w:t xml:space="preserve">de la Universidad Javeriana </w:t>
      </w:r>
      <w:r w:rsidR="00D612E1">
        <w:t xml:space="preserve">en </w:t>
      </w:r>
      <w:r w:rsidR="00EC5FAD">
        <w:t>aproximadamente dos</w:t>
      </w:r>
      <w:r>
        <w:t xml:space="preserve"> décadas, he tenido la oportunidad de encargarme de diversas asignaturas en Pregrado y en Maestria. He dictado asignaturas como: Ingeniería de Tránsito, Transporte urbano, Seminario de investigación, Sistemas de Transporte, Transporte no motorizado, Transporte Aéreo, Introducción a la ingeniería, Taller de Investigación, Trabajo de Grado, entre otras, lo que evidencia mi versatilidad como docente y mi compromiso con los estudiantes </w:t>
      </w:r>
      <w:r w:rsidR="00F22700">
        <w:t>de la</w:t>
      </w:r>
      <w:r>
        <w:t xml:space="preserve"> </w:t>
      </w:r>
      <w:r w:rsidR="00EC5FAD">
        <w:t>facultad</w:t>
      </w:r>
      <w:r>
        <w:t xml:space="preserve">; asimismo, </w:t>
      </w:r>
      <w:r w:rsidR="00D612E1">
        <w:t xml:space="preserve">como lo mencioné anteriormente, </w:t>
      </w:r>
      <w:r>
        <w:t>fui Director de la Especializacion de Geotecnia Vial y Pavimentos</w:t>
      </w:r>
      <w:r w:rsidR="00EC5FAD">
        <w:t xml:space="preserve"> de la Universidad Javeriana</w:t>
      </w:r>
      <w:r>
        <w:t xml:space="preserve"> por</w:t>
      </w:r>
      <w:r w:rsidR="00D612E1">
        <w:t xml:space="preserve"> un </w:t>
      </w:r>
      <w:r w:rsidR="00EC5FAD">
        <w:t>término</w:t>
      </w:r>
      <w:r w:rsidR="00D612E1">
        <w:t xml:space="preserve"> de seis (</w:t>
      </w:r>
      <w:r w:rsidR="00F22700">
        <w:t>6</w:t>
      </w:r>
      <w:r w:rsidR="00D612E1">
        <w:t>)</w:t>
      </w:r>
      <w:r w:rsidR="00F22700">
        <w:t xml:space="preserve"> años</w:t>
      </w:r>
      <w:r>
        <w:t xml:space="preserve">, ambos roles con </w:t>
      </w:r>
      <w:r w:rsidRPr="00A75C99">
        <w:t>evaluaciones excelentes</w:t>
      </w:r>
      <w:r>
        <w:t xml:space="preserve"> </w:t>
      </w:r>
      <w:r w:rsidR="00D612E1">
        <w:t>a lo largo de estos</w:t>
      </w:r>
      <w:r>
        <w:t xml:space="preserve"> </w:t>
      </w:r>
      <w:r w:rsidR="00105600">
        <w:t>20</w:t>
      </w:r>
      <w:r>
        <w:t xml:space="preserve"> años.</w:t>
      </w:r>
    </w:p>
    <w:p w14:paraId="0DA6A977" w14:textId="4E594802" w:rsidR="00504249" w:rsidRDefault="00504249" w:rsidP="005005CA">
      <w:r>
        <w:t xml:space="preserve">Por otro lado, he participado en varios Proyectos de Investigación y Consultoría, desarrollados en </w:t>
      </w:r>
      <w:r w:rsidR="00F22700">
        <w:t xml:space="preserve">la </w:t>
      </w:r>
      <w:r>
        <w:t>Facultad</w:t>
      </w:r>
      <w:r w:rsidR="00F22700">
        <w:t xml:space="preserve"> de Ingenieria de la Javeriana</w:t>
      </w:r>
      <w:r>
        <w:t xml:space="preserve">, así como proyectos en colaboración con otras unidades de la </w:t>
      </w:r>
      <w:r w:rsidR="00F22700">
        <w:t xml:space="preserve">Javeriana, </w:t>
      </w:r>
      <w:r>
        <w:t>como la Facultad de Medicina y el Cendex (actual Instituto de Salud Pública), financiados por diversas entidades como el Ministerio de Transporte, el INVIAS</w:t>
      </w:r>
      <w:r w:rsidR="00F22700">
        <w:t>, Colciencias</w:t>
      </w:r>
      <w:r>
        <w:t xml:space="preserve"> y el Fondo de Prevención Vial. De igual manera, </w:t>
      </w:r>
      <w:r w:rsidR="00D612E1">
        <w:t>ocupé</w:t>
      </w:r>
      <w:r>
        <w:t xml:space="preserve"> el rol de Jefe de la Sección Académica de Geotecnia, Vías y Transporte del Departamento de Ingeniería Civil durante 2022 y </w:t>
      </w:r>
      <w:r w:rsidR="00EC5FAD">
        <w:t>2023; asi</w:t>
      </w:r>
      <w:r w:rsidR="00D612E1">
        <w:t xml:space="preserve"> mismo.</w:t>
      </w:r>
      <w:r>
        <w:t xml:space="preserve"> he participado en cursos de extensión para el Ministerio de Transporte y he sido docente invitado a la Universidad de Costa Rica.</w:t>
      </w:r>
    </w:p>
    <w:p w14:paraId="4DBFEFA7" w14:textId="521866BA" w:rsidR="00504249" w:rsidRDefault="00504249" w:rsidP="005005CA">
      <w:r>
        <w:t xml:space="preserve">He tenido la fortuna de obtener diversos reconocimientos en los casi </w:t>
      </w:r>
      <w:r w:rsidR="00105600">
        <w:t>20</w:t>
      </w:r>
      <w:r>
        <w:t xml:space="preserve"> años de labor en la </w:t>
      </w:r>
      <w:r w:rsidR="00F22700">
        <w:t>Javeriana</w:t>
      </w:r>
      <w:r>
        <w:t xml:space="preserve">, </w:t>
      </w:r>
      <w:r w:rsidR="00D612E1">
        <w:t xml:space="preserve">donde </w:t>
      </w:r>
      <w:r>
        <w:t>obtuve en conjunto con otros colegas el Premio Nacional de Ingeniería “Diódoro Sánchez”, y en dos ocasiones, gracias a mi compromiso con la docencia obtuve la distinción de ser el Director del Mejor Trabajo de Grado de la promoción, además fui acreedor de una beca para realizar una pasantía de investigación en la Escuela de Salud Púb</w:t>
      </w:r>
      <w:r w:rsidR="00F22700">
        <w:t>lica de la Universidad de Texas</w:t>
      </w:r>
      <w:r>
        <w:t>.</w:t>
      </w:r>
    </w:p>
    <w:p w14:paraId="2A369225" w14:textId="7C74848D" w:rsidR="00504249" w:rsidRDefault="00504249" w:rsidP="005005CA">
      <w:r>
        <w:lastRenderedPageBreak/>
        <w:t>Desde la perspectiva investigativa, durante los años que estuve en la Categoría Asistente, participé en diversos proyectos de investigación, algunos auspiciados por Colciencias, otros por entes externos y por la misma Universidad Javeriana,</w:t>
      </w:r>
      <w:r w:rsidR="00D612E1">
        <w:t xml:space="preserve"> lo</w:t>
      </w:r>
      <w:r>
        <w:t xml:space="preserve"> que me permitió generar la producción intelectual requerida para lograr el ascenso de Profesor Asistente a</w:t>
      </w:r>
      <w:r w:rsidR="00D612E1">
        <w:t xml:space="preserve"> Profesor</w:t>
      </w:r>
      <w:r w:rsidR="00EC5FAD">
        <w:t xml:space="preserve"> </w:t>
      </w:r>
      <w:r>
        <w:t>Asociado</w:t>
      </w:r>
      <w:r w:rsidR="00D612E1">
        <w:t>. E</w:t>
      </w:r>
      <w:r>
        <w:t>n</w:t>
      </w:r>
      <w:r w:rsidR="00D612E1">
        <w:t xml:space="preserve"> el año</w:t>
      </w:r>
      <w:r>
        <w:t xml:space="preserve"> 2019</w:t>
      </w:r>
      <w:r w:rsidR="00F22700">
        <w:t xml:space="preserve"> </w:t>
      </w:r>
      <w:r>
        <w:t xml:space="preserve">obtuve </w:t>
      </w:r>
      <w:r w:rsidR="00F22700">
        <w:t xml:space="preserve">el </w:t>
      </w:r>
      <w:r>
        <w:t>título de doctorado.</w:t>
      </w:r>
    </w:p>
    <w:p w14:paraId="0A916D69" w14:textId="4A4E365D" w:rsidR="00504249" w:rsidRDefault="00504249" w:rsidP="005005CA">
      <w:r>
        <w:t xml:space="preserve">Desde el punto de vista personal y espiritual, cabe la pena resaltar que, </w:t>
      </w:r>
      <w:r w:rsidR="00F22700">
        <w:t xml:space="preserve">durante </w:t>
      </w:r>
      <w:r>
        <w:t>mi</w:t>
      </w:r>
      <w:r w:rsidR="00F22700">
        <w:t xml:space="preserve"> tiempo de </w:t>
      </w:r>
      <w:r>
        <w:t>permanencia en la Javeriana</w:t>
      </w:r>
      <w:r w:rsidR="00F22700">
        <w:t xml:space="preserve">, he </w:t>
      </w:r>
      <w:r>
        <w:t xml:space="preserve">participado en </w:t>
      </w:r>
      <w:r w:rsidR="00F22700">
        <w:t xml:space="preserve">varias </w:t>
      </w:r>
      <w:r>
        <w:t>actividades jesuíticas, como la realización de retiros espirituales</w:t>
      </w:r>
      <w:r w:rsidR="00F22700">
        <w:t>, cursos de acompañamiento personal, etc., que me ha</w:t>
      </w:r>
      <w:r w:rsidR="00374F23">
        <w:t>n</w:t>
      </w:r>
      <w:r w:rsidR="00F22700">
        <w:t xml:space="preserve"> permitido profundizar espiritualmente </w:t>
      </w:r>
      <w:r>
        <w:t xml:space="preserve">en el entendimiento de los diferentes roles que tenemos en la vida, tales como padre, profesor, esposo, compañero, hijo, etc., y lo que significa ser parte de </w:t>
      </w:r>
      <w:r w:rsidR="00F22700">
        <w:t>una comunidad académica; a</w:t>
      </w:r>
      <w:r>
        <w:t>demás, considero que me</w:t>
      </w:r>
      <w:r w:rsidR="00F22700">
        <w:t xml:space="preserve"> han dado </w:t>
      </w:r>
      <w:r>
        <w:t>herramientas emocionales para enfrentar las dificultades que s</w:t>
      </w:r>
      <w:r w:rsidR="00F22700">
        <w:t>e presentan en la cotidianidad.</w:t>
      </w:r>
    </w:p>
    <w:p w14:paraId="081F1211" w14:textId="3796A183" w:rsidR="00504249" w:rsidRDefault="00504249" w:rsidP="005005CA">
      <w:r>
        <w:t xml:space="preserve">No puedo dejar de mencionar, aunque es algo muy personal, </w:t>
      </w:r>
      <w:r w:rsidR="00D612E1">
        <w:t xml:space="preserve">que </w:t>
      </w:r>
      <w:r>
        <w:t xml:space="preserve">le pude transmitir el amor por la Ingenieria Civil a mi hijo, quien recibió el título como Ingeniero Civil </w:t>
      </w:r>
      <w:r w:rsidR="00F22700">
        <w:t>hace algunos meses</w:t>
      </w:r>
      <w:r>
        <w:t>, y logró obtener una beca para realizar su Maestria en “Transportation and Infrastructure Systems Engi</w:t>
      </w:r>
      <w:r w:rsidR="00F22700">
        <w:t>neering” en los Estados Unidos</w:t>
      </w:r>
      <w:r>
        <w:t>.</w:t>
      </w:r>
    </w:p>
    <w:p w14:paraId="34CE2885" w14:textId="6D48D35B" w:rsidR="00D369E2" w:rsidRDefault="00D369E2" w:rsidP="005005CA">
      <w:pPr>
        <w:rPr>
          <w:rFonts w:ascii="Arial Negrita" w:hAnsi="Arial Negrita"/>
          <w:spacing w:val="-3"/>
        </w:rPr>
      </w:pPr>
      <w:r>
        <w:br w:type="page"/>
      </w:r>
    </w:p>
    <w:p w14:paraId="007E4E07" w14:textId="74920424" w:rsidR="00363C13" w:rsidRPr="0022282D" w:rsidRDefault="00363C13" w:rsidP="005005CA">
      <w:pPr>
        <w:pStyle w:val="Ttulo"/>
      </w:pPr>
      <w:bookmarkStart w:id="2" w:name="_Toc177379168"/>
      <w:r w:rsidRPr="0022282D">
        <w:lastRenderedPageBreak/>
        <w:t xml:space="preserve">TABLA DE </w:t>
      </w:r>
      <w:r w:rsidR="00152C1A" w:rsidRPr="0022282D">
        <w:t>CONTENIDO</w:t>
      </w:r>
      <w:bookmarkEnd w:id="2"/>
    </w:p>
    <w:p w14:paraId="34B0AC38" w14:textId="70298820" w:rsidR="004B398D" w:rsidRDefault="00EC32AE">
      <w:pPr>
        <w:pStyle w:val="TDC1"/>
        <w:tabs>
          <w:tab w:val="right" w:leader="dot" w:pos="8830"/>
        </w:tabs>
        <w:rPr>
          <w:rFonts w:eastAsiaTheme="minorEastAsia" w:cstheme="minorBidi"/>
          <w:b w:val="0"/>
          <w:bCs w:val="0"/>
          <w:noProof/>
          <w:sz w:val="22"/>
          <w:szCs w:val="22"/>
          <w:lang w:val="es-CO"/>
        </w:rPr>
      </w:pPr>
      <w:r w:rsidRPr="0022282D">
        <w:rPr>
          <w:rFonts w:ascii="Times New Roman" w:hAnsi="Times New Roman"/>
          <w:caps/>
          <w:u w:val="single"/>
        </w:rPr>
        <w:fldChar w:fldCharType="begin"/>
      </w:r>
      <w:r w:rsidRPr="0022282D">
        <w:rPr>
          <w:rFonts w:ascii="Times New Roman" w:hAnsi="Times New Roman"/>
          <w:caps/>
          <w:u w:val="single"/>
        </w:rPr>
        <w:instrText xml:space="preserve"> TOC \o "1-3" \h \z \t "Título;1" </w:instrText>
      </w:r>
      <w:r w:rsidRPr="0022282D">
        <w:rPr>
          <w:rFonts w:ascii="Times New Roman" w:hAnsi="Times New Roman"/>
          <w:caps/>
          <w:u w:val="single"/>
        </w:rPr>
        <w:fldChar w:fldCharType="separate"/>
      </w:r>
      <w:hyperlink w:anchor="_Toc177379166" w:history="1">
        <w:r w:rsidR="004B398D" w:rsidRPr="00983974">
          <w:rPr>
            <w:rStyle w:val="Hipervnculo"/>
            <w:noProof/>
          </w:rPr>
          <w:t>INTRODUCCIÓN</w:t>
        </w:r>
        <w:r w:rsidR="004B398D">
          <w:rPr>
            <w:noProof/>
            <w:webHidden/>
          </w:rPr>
          <w:tab/>
        </w:r>
        <w:r w:rsidR="004B398D">
          <w:rPr>
            <w:noProof/>
            <w:webHidden/>
          </w:rPr>
          <w:fldChar w:fldCharType="begin"/>
        </w:r>
        <w:r w:rsidR="004B398D">
          <w:rPr>
            <w:noProof/>
            <w:webHidden/>
          </w:rPr>
          <w:instrText xml:space="preserve"> PAGEREF _Toc177379166 \h </w:instrText>
        </w:r>
        <w:r w:rsidR="004B398D">
          <w:rPr>
            <w:noProof/>
            <w:webHidden/>
          </w:rPr>
        </w:r>
        <w:r w:rsidR="004B398D">
          <w:rPr>
            <w:noProof/>
            <w:webHidden/>
          </w:rPr>
          <w:fldChar w:fldCharType="separate"/>
        </w:r>
        <w:r w:rsidR="003B40CD">
          <w:rPr>
            <w:noProof/>
            <w:webHidden/>
          </w:rPr>
          <w:t>ii</w:t>
        </w:r>
        <w:r w:rsidR="004B398D">
          <w:rPr>
            <w:noProof/>
            <w:webHidden/>
          </w:rPr>
          <w:fldChar w:fldCharType="end"/>
        </w:r>
      </w:hyperlink>
    </w:p>
    <w:p w14:paraId="78CBA25A" w14:textId="6AB61B19" w:rsidR="004B398D" w:rsidRDefault="00755870">
      <w:pPr>
        <w:pStyle w:val="TDC1"/>
        <w:tabs>
          <w:tab w:val="right" w:leader="dot" w:pos="8830"/>
        </w:tabs>
        <w:rPr>
          <w:rFonts w:eastAsiaTheme="minorEastAsia" w:cstheme="minorBidi"/>
          <w:b w:val="0"/>
          <w:bCs w:val="0"/>
          <w:noProof/>
          <w:sz w:val="22"/>
          <w:szCs w:val="22"/>
          <w:lang w:val="es-CO"/>
        </w:rPr>
      </w:pPr>
      <w:hyperlink w:anchor="_Toc177379167" w:history="1">
        <w:r w:rsidR="004B398D" w:rsidRPr="00983974">
          <w:rPr>
            <w:rStyle w:val="Hipervnculo"/>
            <w:noProof/>
          </w:rPr>
          <w:t>PRESENTACIÓN DEL PROFESOR</w:t>
        </w:r>
        <w:r w:rsidR="004B398D">
          <w:rPr>
            <w:noProof/>
            <w:webHidden/>
          </w:rPr>
          <w:tab/>
        </w:r>
        <w:r w:rsidR="004B398D">
          <w:rPr>
            <w:noProof/>
            <w:webHidden/>
          </w:rPr>
          <w:fldChar w:fldCharType="begin"/>
        </w:r>
        <w:r w:rsidR="004B398D">
          <w:rPr>
            <w:noProof/>
            <w:webHidden/>
          </w:rPr>
          <w:instrText xml:space="preserve"> PAGEREF _Toc177379167 \h </w:instrText>
        </w:r>
        <w:r w:rsidR="004B398D">
          <w:rPr>
            <w:noProof/>
            <w:webHidden/>
          </w:rPr>
        </w:r>
        <w:r w:rsidR="004B398D">
          <w:rPr>
            <w:noProof/>
            <w:webHidden/>
          </w:rPr>
          <w:fldChar w:fldCharType="separate"/>
        </w:r>
        <w:r w:rsidR="003B40CD">
          <w:rPr>
            <w:noProof/>
            <w:webHidden/>
          </w:rPr>
          <w:t>iii</w:t>
        </w:r>
        <w:r w:rsidR="004B398D">
          <w:rPr>
            <w:noProof/>
            <w:webHidden/>
          </w:rPr>
          <w:fldChar w:fldCharType="end"/>
        </w:r>
      </w:hyperlink>
    </w:p>
    <w:p w14:paraId="372057DF" w14:textId="498319F2" w:rsidR="004B398D" w:rsidRDefault="00755870">
      <w:pPr>
        <w:pStyle w:val="TDC1"/>
        <w:tabs>
          <w:tab w:val="right" w:leader="dot" w:pos="8830"/>
        </w:tabs>
        <w:rPr>
          <w:rFonts w:eastAsiaTheme="minorEastAsia" w:cstheme="minorBidi"/>
          <w:b w:val="0"/>
          <w:bCs w:val="0"/>
          <w:noProof/>
          <w:sz w:val="22"/>
          <w:szCs w:val="22"/>
          <w:lang w:val="es-CO"/>
        </w:rPr>
      </w:pPr>
      <w:hyperlink w:anchor="_Toc177379168" w:history="1">
        <w:r w:rsidR="004B398D" w:rsidRPr="00983974">
          <w:rPr>
            <w:rStyle w:val="Hipervnculo"/>
            <w:noProof/>
          </w:rPr>
          <w:t>TABLA DE CONTENIDO</w:t>
        </w:r>
        <w:r w:rsidR="004B398D">
          <w:rPr>
            <w:noProof/>
            <w:webHidden/>
          </w:rPr>
          <w:tab/>
        </w:r>
        <w:r w:rsidR="004B398D">
          <w:rPr>
            <w:noProof/>
            <w:webHidden/>
          </w:rPr>
          <w:fldChar w:fldCharType="begin"/>
        </w:r>
        <w:r w:rsidR="004B398D">
          <w:rPr>
            <w:noProof/>
            <w:webHidden/>
          </w:rPr>
          <w:instrText xml:space="preserve"> PAGEREF _Toc177379168 \h </w:instrText>
        </w:r>
        <w:r w:rsidR="004B398D">
          <w:rPr>
            <w:noProof/>
            <w:webHidden/>
          </w:rPr>
        </w:r>
        <w:r w:rsidR="004B398D">
          <w:rPr>
            <w:noProof/>
            <w:webHidden/>
          </w:rPr>
          <w:fldChar w:fldCharType="separate"/>
        </w:r>
        <w:r w:rsidR="003B40CD">
          <w:rPr>
            <w:noProof/>
            <w:webHidden/>
          </w:rPr>
          <w:t>v</w:t>
        </w:r>
        <w:r w:rsidR="004B398D">
          <w:rPr>
            <w:noProof/>
            <w:webHidden/>
          </w:rPr>
          <w:fldChar w:fldCharType="end"/>
        </w:r>
      </w:hyperlink>
    </w:p>
    <w:p w14:paraId="6ED7E58B" w14:textId="6ED8461A" w:rsidR="004B398D" w:rsidRDefault="00755870">
      <w:pPr>
        <w:pStyle w:val="TDC1"/>
        <w:tabs>
          <w:tab w:val="right" w:leader="dot" w:pos="8830"/>
        </w:tabs>
        <w:rPr>
          <w:rFonts w:eastAsiaTheme="minorEastAsia" w:cstheme="minorBidi"/>
          <w:b w:val="0"/>
          <w:bCs w:val="0"/>
          <w:noProof/>
          <w:sz w:val="22"/>
          <w:szCs w:val="22"/>
          <w:lang w:val="es-CO"/>
        </w:rPr>
      </w:pPr>
      <w:hyperlink w:anchor="_Toc177379169" w:history="1">
        <w:r w:rsidR="004B398D" w:rsidRPr="00983974">
          <w:rPr>
            <w:rStyle w:val="Hipervnculo"/>
            <w:noProof/>
          </w:rPr>
          <w:t>LISTA DE FIGURAS</w:t>
        </w:r>
        <w:r w:rsidR="004B398D">
          <w:rPr>
            <w:noProof/>
            <w:webHidden/>
          </w:rPr>
          <w:tab/>
        </w:r>
        <w:r w:rsidR="004B398D">
          <w:rPr>
            <w:noProof/>
            <w:webHidden/>
          </w:rPr>
          <w:fldChar w:fldCharType="begin"/>
        </w:r>
        <w:r w:rsidR="004B398D">
          <w:rPr>
            <w:noProof/>
            <w:webHidden/>
          </w:rPr>
          <w:instrText xml:space="preserve"> PAGEREF _Toc177379169 \h </w:instrText>
        </w:r>
        <w:r w:rsidR="004B398D">
          <w:rPr>
            <w:noProof/>
            <w:webHidden/>
          </w:rPr>
        </w:r>
        <w:r w:rsidR="004B398D">
          <w:rPr>
            <w:noProof/>
            <w:webHidden/>
          </w:rPr>
          <w:fldChar w:fldCharType="separate"/>
        </w:r>
        <w:r w:rsidR="003B40CD">
          <w:rPr>
            <w:noProof/>
            <w:webHidden/>
          </w:rPr>
          <w:t>vi</w:t>
        </w:r>
        <w:r w:rsidR="004B398D">
          <w:rPr>
            <w:noProof/>
            <w:webHidden/>
          </w:rPr>
          <w:fldChar w:fldCharType="end"/>
        </w:r>
      </w:hyperlink>
    </w:p>
    <w:p w14:paraId="6B8DF609" w14:textId="5D6B1427"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0" w:history="1">
        <w:r w:rsidR="004B398D" w:rsidRPr="00983974">
          <w:rPr>
            <w:rStyle w:val="Hipervnculo"/>
            <w:noProof/>
          </w:rPr>
          <w:t>1</w:t>
        </w:r>
        <w:r w:rsidR="004B398D">
          <w:rPr>
            <w:rFonts w:eastAsiaTheme="minorEastAsia" w:cstheme="minorBidi"/>
            <w:b w:val="0"/>
            <w:bCs w:val="0"/>
            <w:noProof/>
            <w:sz w:val="22"/>
            <w:szCs w:val="22"/>
            <w:lang w:val="es-CO"/>
          </w:rPr>
          <w:tab/>
        </w:r>
        <w:r w:rsidR="004B398D" w:rsidRPr="00983974">
          <w:rPr>
            <w:rStyle w:val="Hipervnculo"/>
            <w:noProof/>
          </w:rPr>
          <w:t>JUSTIFICACIÓN</w:t>
        </w:r>
        <w:r w:rsidR="004B398D">
          <w:rPr>
            <w:noProof/>
            <w:webHidden/>
          </w:rPr>
          <w:tab/>
        </w:r>
        <w:r w:rsidR="004B398D">
          <w:rPr>
            <w:noProof/>
            <w:webHidden/>
          </w:rPr>
          <w:fldChar w:fldCharType="begin"/>
        </w:r>
        <w:r w:rsidR="004B398D">
          <w:rPr>
            <w:noProof/>
            <w:webHidden/>
          </w:rPr>
          <w:instrText xml:space="preserve"> PAGEREF _Toc177379170 \h </w:instrText>
        </w:r>
        <w:r w:rsidR="004B398D">
          <w:rPr>
            <w:noProof/>
            <w:webHidden/>
          </w:rPr>
        </w:r>
        <w:r w:rsidR="004B398D">
          <w:rPr>
            <w:noProof/>
            <w:webHidden/>
          </w:rPr>
          <w:fldChar w:fldCharType="separate"/>
        </w:r>
        <w:r w:rsidR="003B40CD">
          <w:rPr>
            <w:noProof/>
            <w:webHidden/>
          </w:rPr>
          <w:t>7</w:t>
        </w:r>
        <w:r w:rsidR="004B398D">
          <w:rPr>
            <w:noProof/>
            <w:webHidden/>
          </w:rPr>
          <w:fldChar w:fldCharType="end"/>
        </w:r>
      </w:hyperlink>
    </w:p>
    <w:p w14:paraId="4024B0E1" w14:textId="0EBAC71F"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1" w:history="1">
        <w:r w:rsidR="004B398D" w:rsidRPr="00983974">
          <w:rPr>
            <w:rStyle w:val="Hipervnculo"/>
            <w:noProof/>
          </w:rPr>
          <w:t>2</w:t>
        </w:r>
        <w:r w:rsidR="004B398D">
          <w:rPr>
            <w:rFonts w:eastAsiaTheme="minorEastAsia" w:cstheme="minorBidi"/>
            <w:b w:val="0"/>
            <w:bCs w:val="0"/>
            <w:noProof/>
            <w:sz w:val="22"/>
            <w:szCs w:val="22"/>
            <w:lang w:val="es-CO"/>
          </w:rPr>
          <w:tab/>
        </w:r>
        <w:r w:rsidR="004B398D" w:rsidRPr="00983974">
          <w:rPr>
            <w:rStyle w:val="Hipervnculo"/>
            <w:noProof/>
          </w:rPr>
          <w:t>OBJETIVOS</w:t>
        </w:r>
        <w:r w:rsidR="004B398D">
          <w:rPr>
            <w:noProof/>
            <w:webHidden/>
          </w:rPr>
          <w:tab/>
        </w:r>
        <w:r w:rsidR="004B398D">
          <w:rPr>
            <w:noProof/>
            <w:webHidden/>
          </w:rPr>
          <w:fldChar w:fldCharType="begin"/>
        </w:r>
        <w:r w:rsidR="004B398D">
          <w:rPr>
            <w:noProof/>
            <w:webHidden/>
          </w:rPr>
          <w:instrText xml:space="preserve"> PAGEREF _Toc177379171 \h </w:instrText>
        </w:r>
        <w:r w:rsidR="004B398D">
          <w:rPr>
            <w:noProof/>
            <w:webHidden/>
          </w:rPr>
        </w:r>
        <w:r w:rsidR="004B398D">
          <w:rPr>
            <w:noProof/>
            <w:webHidden/>
          </w:rPr>
          <w:fldChar w:fldCharType="separate"/>
        </w:r>
        <w:r w:rsidR="003B40CD">
          <w:rPr>
            <w:noProof/>
            <w:webHidden/>
          </w:rPr>
          <w:t>8</w:t>
        </w:r>
        <w:r w:rsidR="004B398D">
          <w:rPr>
            <w:noProof/>
            <w:webHidden/>
          </w:rPr>
          <w:fldChar w:fldCharType="end"/>
        </w:r>
      </w:hyperlink>
    </w:p>
    <w:p w14:paraId="5AA27A15" w14:textId="70906CEB"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2" w:history="1">
        <w:r w:rsidR="004B398D" w:rsidRPr="00983974">
          <w:rPr>
            <w:rStyle w:val="Hipervnculo"/>
            <w:noProof/>
          </w:rPr>
          <w:t>3</w:t>
        </w:r>
        <w:r w:rsidR="004B398D">
          <w:rPr>
            <w:rFonts w:eastAsiaTheme="minorEastAsia" w:cstheme="minorBidi"/>
            <w:b w:val="0"/>
            <w:bCs w:val="0"/>
            <w:noProof/>
            <w:sz w:val="22"/>
            <w:szCs w:val="22"/>
            <w:lang w:val="es-CO"/>
          </w:rPr>
          <w:tab/>
        </w:r>
        <w:r w:rsidR="004B398D" w:rsidRPr="00983974">
          <w:rPr>
            <w:rStyle w:val="Hipervnculo"/>
            <w:noProof/>
          </w:rPr>
          <w:t>PROPUESTA EN EL COMPONENTE DE DOCENCIA</w:t>
        </w:r>
        <w:r w:rsidR="004B398D">
          <w:rPr>
            <w:noProof/>
            <w:webHidden/>
          </w:rPr>
          <w:tab/>
        </w:r>
        <w:r w:rsidR="004B398D">
          <w:rPr>
            <w:noProof/>
            <w:webHidden/>
          </w:rPr>
          <w:fldChar w:fldCharType="begin"/>
        </w:r>
        <w:r w:rsidR="004B398D">
          <w:rPr>
            <w:noProof/>
            <w:webHidden/>
          </w:rPr>
          <w:instrText xml:space="preserve"> PAGEREF _Toc177379172 \h </w:instrText>
        </w:r>
        <w:r w:rsidR="004B398D">
          <w:rPr>
            <w:noProof/>
            <w:webHidden/>
          </w:rPr>
        </w:r>
        <w:r w:rsidR="004B398D">
          <w:rPr>
            <w:noProof/>
            <w:webHidden/>
          </w:rPr>
          <w:fldChar w:fldCharType="separate"/>
        </w:r>
        <w:r w:rsidR="003B40CD">
          <w:rPr>
            <w:noProof/>
            <w:webHidden/>
          </w:rPr>
          <w:t>9</w:t>
        </w:r>
        <w:r w:rsidR="004B398D">
          <w:rPr>
            <w:noProof/>
            <w:webHidden/>
          </w:rPr>
          <w:fldChar w:fldCharType="end"/>
        </w:r>
      </w:hyperlink>
    </w:p>
    <w:p w14:paraId="2632695F" w14:textId="36A17ACB"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3" w:history="1">
        <w:r w:rsidR="004B398D" w:rsidRPr="00983974">
          <w:rPr>
            <w:rStyle w:val="Hipervnculo"/>
            <w:noProof/>
          </w:rPr>
          <w:t>4</w:t>
        </w:r>
        <w:r w:rsidR="004B398D">
          <w:rPr>
            <w:rFonts w:eastAsiaTheme="minorEastAsia" w:cstheme="minorBidi"/>
            <w:b w:val="0"/>
            <w:bCs w:val="0"/>
            <w:noProof/>
            <w:sz w:val="22"/>
            <w:szCs w:val="22"/>
            <w:lang w:val="es-CO"/>
          </w:rPr>
          <w:tab/>
        </w:r>
        <w:r w:rsidR="004B398D" w:rsidRPr="00983974">
          <w:rPr>
            <w:rStyle w:val="Hipervnculo"/>
            <w:noProof/>
          </w:rPr>
          <w:t>PROPUESTA EN EL COMPONENTE DE INVESTIGACIÓN</w:t>
        </w:r>
        <w:r w:rsidR="004B398D">
          <w:rPr>
            <w:noProof/>
            <w:webHidden/>
          </w:rPr>
          <w:tab/>
        </w:r>
        <w:r w:rsidR="004B398D">
          <w:rPr>
            <w:noProof/>
            <w:webHidden/>
          </w:rPr>
          <w:fldChar w:fldCharType="begin"/>
        </w:r>
        <w:r w:rsidR="004B398D">
          <w:rPr>
            <w:noProof/>
            <w:webHidden/>
          </w:rPr>
          <w:instrText xml:space="preserve"> PAGEREF _Toc177379173 \h </w:instrText>
        </w:r>
        <w:r w:rsidR="004B398D">
          <w:rPr>
            <w:noProof/>
            <w:webHidden/>
          </w:rPr>
        </w:r>
        <w:r w:rsidR="004B398D">
          <w:rPr>
            <w:noProof/>
            <w:webHidden/>
          </w:rPr>
          <w:fldChar w:fldCharType="separate"/>
        </w:r>
        <w:r w:rsidR="003B40CD">
          <w:rPr>
            <w:noProof/>
            <w:webHidden/>
          </w:rPr>
          <w:t>9</w:t>
        </w:r>
        <w:r w:rsidR="004B398D">
          <w:rPr>
            <w:noProof/>
            <w:webHidden/>
          </w:rPr>
          <w:fldChar w:fldCharType="end"/>
        </w:r>
      </w:hyperlink>
    </w:p>
    <w:p w14:paraId="77013102" w14:textId="03EF1577"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4" w:history="1">
        <w:r w:rsidR="004B398D" w:rsidRPr="00983974">
          <w:rPr>
            <w:rStyle w:val="Hipervnculo"/>
            <w:noProof/>
          </w:rPr>
          <w:t>5</w:t>
        </w:r>
        <w:r w:rsidR="004B398D">
          <w:rPr>
            <w:rFonts w:eastAsiaTheme="minorEastAsia" w:cstheme="minorBidi"/>
            <w:b w:val="0"/>
            <w:bCs w:val="0"/>
            <w:noProof/>
            <w:sz w:val="22"/>
            <w:szCs w:val="22"/>
            <w:lang w:val="es-CO"/>
          </w:rPr>
          <w:tab/>
        </w:r>
        <w:r w:rsidR="004B398D" w:rsidRPr="00983974">
          <w:rPr>
            <w:rStyle w:val="Hipervnculo"/>
            <w:noProof/>
          </w:rPr>
          <w:t>PROPUESTA EN EL COMPONENTE DE EXTENSIÓN</w:t>
        </w:r>
        <w:r w:rsidR="004B398D">
          <w:rPr>
            <w:noProof/>
            <w:webHidden/>
          </w:rPr>
          <w:tab/>
        </w:r>
        <w:r w:rsidR="004B398D">
          <w:rPr>
            <w:noProof/>
            <w:webHidden/>
          </w:rPr>
          <w:fldChar w:fldCharType="begin"/>
        </w:r>
        <w:r w:rsidR="004B398D">
          <w:rPr>
            <w:noProof/>
            <w:webHidden/>
          </w:rPr>
          <w:instrText xml:space="preserve"> PAGEREF _Toc177379174 \h </w:instrText>
        </w:r>
        <w:r w:rsidR="004B398D">
          <w:rPr>
            <w:noProof/>
            <w:webHidden/>
          </w:rPr>
        </w:r>
        <w:r w:rsidR="004B398D">
          <w:rPr>
            <w:noProof/>
            <w:webHidden/>
          </w:rPr>
          <w:fldChar w:fldCharType="separate"/>
        </w:r>
        <w:r w:rsidR="003B40CD">
          <w:rPr>
            <w:noProof/>
            <w:webHidden/>
          </w:rPr>
          <w:t>13</w:t>
        </w:r>
        <w:r w:rsidR="004B398D">
          <w:rPr>
            <w:noProof/>
            <w:webHidden/>
          </w:rPr>
          <w:fldChar w:fldCharType="end"/>
        </w:r>
      </w:hyperlink>
    </w:p>
    <w:p w14:paraId="03C20F38" w14:textId="443738F1" w:rsidR="004B398D" w:rsidRDefault="00755870">
      <w:pPr>
        <w:pStyle w:val="TDC1"/>
        <w:tabs>
          <w:tab w:val="left" w:pos="720"/>
          <w:tab w:val="right" w:leader="dot" w:pos="8830"/>
        </w:tabs>
        <w:rPr>
          <w:rFonts w:eastAsiaTheme="minorEastAsia" w:cstheme="minorBidi"/>
          <w:b w:val="0"/>
          <w:bCs w:val="0"/>
          <w:noProof/>
          <w:sz w:val="22"/>
          <w:szCs w:val="22"/>
          <w:lang w:val="es-CO"/>
        </w:rPr>
      </w:pPr>
      <w:hyperlink w:anchor="_Toc177379175" w:history="1">
        <w:r w:rsidR="004B398D" w:rsidRPr="00983974">
          <w:rPr>
            <w:rStyle w:val="Hipervnculo"/>
            <w:noProof/>
          </w:rPr>
          <w:t>6</w:t>
        </w:r>
        <w:r w:rsidR="004B398D">
          <w:rPr>
            <w:rFonts w:eastAsiaTheme="minorEastAsia" w:cstheme="minorBidi"/>
            <w:b w:val="0"/>
            <w:bCs w:val="0"/>
            <w:noProof/>
            <w:sz w:val="22"/>
            <w:szCs w:val="22"/>
            <w:lang w:val="es-CO"/>
          </w:rPr>
          <w:tab/>
        </w:r>
        <w:r w:rsidR="004B398D" w:rsidRPr="00983974">
          <w:rPr>
            <w:rStyle w:val="Hipervnculo"/>
            <w:noProof/>
          </w:rPr>
          <w:t>BIBLIOGRAFÍA</w:t>
        </w:r>
        <w:r w:rsidR="004B398D">
          <w:rPr>
            <w:noProof/>
            <w:webHidden/>
          </w:rPr>
          <w:tab/>
        </w:r>
        <w:r w:rsidR="004B398D">
          <w:rPr>
            <w:noProof/>
            <w:webHidden/>
          </w:rPr>
          <w:fldChar w:fldCharType="begin"/>
        </w:r>
        <w:r w:rsidR="004B398D">
          <w:rPr>
            <w:noProof/>
            <w:webHidden/>
          </w:rPr>
          <w:instrText xml:space="preserve"> PAGEREF _Toc177379175 \h </w:instrText>
        </w:r>
        <w:r w:rsidR="004B398D">
          <w:rPr>
            <w:noProof/>
            <w:webHidden/>
          </w:rPr>
        </w:r>
        <w:r w:rsidR="004B398D">
          <w:rPr>
            <w:noProof/>
            <w:webHidden/>
          </w:rPr>
          <w:fldChar w:fldCharType="separate"/>
        </w:r>
        <w:r w:rsidR="003B40CD">
          <w:rPr>
            <w:noProof/>
            <w:webHidden/>
          </w:rPr>
          <w:t>15</w:t>
        </w:r>
        <w:r w:rsidR="004B398D">
          <w:rPr>
            <w:noProof/>
            <w:webHidden/>
          </w:rPr>
          <w:fldChar w:fldCharType="end"/>
        </w:r>
      </w:hyperlink>
    </w:p>
    <w:p w14:paraId="07ACD41A" w14:textId="1B6960BB" w:rsidR="006E575A" w:rsidRPr="0022282D" w:rsidRDefault="00EC32AE" w:rsidP="005005CA">
      <w:r w:rsidRPr="0022282D">
        <w:fldChar w:fldCharType="end"/>
      </w:r>
    </w:p>
    <w:p w14:paraId="0C519163" w14:textId="77777777" w:rsidR="00C578D7" w:rsidRPr="0022282D" w:rsidRDefault="00C578D7" w:rsidP="005005CA">
      <w:pPr>
        <w:rPr>
          <w:spacing w:val="-3"/>
        </w:rPr>
      </w:pPr>
      <w:r w:rsidRPr="0022282D">
        <w:br w:type="page"/>
      </w:r>
    </w:p>
    <w:p w14:paraId="30432F53" w14:textId="483EB1F4" w:rsidR="00EC32AE" w:rsidRPr="0022282D" w:rsidRDefault="00152C1A" w:rsidP="005005CA">
      <w:pPr>
        <w:pStyle w:val="Ttulo"/>
      </w:pPr>
      <w:bookmarkStart w:id="3" w:name="_Toc177379169"/>
      <w:r w:rsidRPr="0022282D">
        <w:lastRenderedPageBreak/>
        <w:t>LISTA DE FIGURAS</w:t>
      </w:r>
      <w:bookmarkEnd w:id="3"/>
    </w:p>
    <w:p w14:paraId="73335226" w14:textId="312B76B9" w:rsidR="004B398D" w:rsidRDefault="007E55C2">
      <w:pPr>
        <w:pStyle w:val="Tabladeilustraciones"/>
        <w:tabs>
          <w:tab w:val="right" w:leader="dot" w:pos="8830"/>
        </w:tabs>
        <w:rPr>
          <w:rFonts w:eastAsiaTheme="minorEastAsia" w:cstheme="minorBidi"/>
          <w:smallCaps w:val="0"/>
          <w:noProof/>
          <w:sz w:val="22"/>
          <w:szCs w:val="22"/>
          <w:lang w:val="es-CO"/>
        </w:rPr>
      </w:pPr>
      <w:r w:rsidRPr="0022282D">
        <w:rPr>
          <w:rFonts w:ascii="Times New Roman" w:hAnsi="Times New Roman"/>
        </w:rPr>
        <w:fldChar w:fldCharType="begin"/>
      </w:r>
      <w:r w:rsidRPr="0022282D">
        <w:rPr>
          <w:rFonts w:ascii="Times New Roman" w:hAnsi="Times New Roman"/>
        </w:rPr>
        <w:instrText xml:space="preserve"> TOC \h \z \c "Figura" </w:instrText>
      </w:r>
      <w:r w:rsidRPr="0022282D">
        <w:rPr>
          <w:rFonts w:ascii="Times New Roman" w:hAnsi="Times New Roman"/>
        </w:rPr>
        <w:fldChar w:fldCharType="separate"/>
      </w:r>
      <w:hyperlink w:anchor="_Toc177379195" w:history="1">
        <w:r w:rsidR="004B398D" w:rsidRPr="00C235AB">
          <w:rPr>
            <w:rStyle w:val="Hipervnculo"/>
            <w:noProof/>
          </w:rPr>
          <w:t>Figura 1. Muertos y lesionados por accidentes de tránsito en Colombia. 2013-2022.</w:t>
        </w:r>
        <w:r w:rsidR="004B398D">
          <w:rPr>
            <w:noProof/>
            <w:webHidden/>
          </w:rPr>
          <w:tab/>
        </w:r>
        <w:r w:rsidR="004B398D">
          <w:rPr>
            <w:noProof/>
            <w:webHidden/>
          </w:rPr>
          <w:fldChar w:fldCharType="begin"/>
        </w:r>
        <w:r w:rsidR="004B398D">
          <w:rPr>
            <w:noProof/>
            <w:webHidden/>
          </w:rPr>
          <w:instrText xml:space="preserve"> PAGEREF _Toc177379195 \h </w:instrText>
        </w:r>
        <w:r w:rsidR="004B398D">
          <w:rPr>
            <w:noProof/>
            <w:webHidden/>
          </w:rPr>
        </w:r>
        <w:r w:rsidR="004B398D">
          <w:rPr>
            <w:noProof/>
            <w:webHidden/>
          </w:rPr>
          <w:fldChar w:fldCharType="separate"/>
        </w:r>
        <w:r w:rsidR="003B40CD">
          <w:rPr>
            <w:noProof/>
            <w:webHidden/>
          </w:rPr>
          <w:t>7</w:t>
        </w:r>
        <w:r w:rsidR="004B398D">
          <w:rPr>
            <w:noProof/>
            <w:webHidden/>
          </w:rPr>
          <w:fldChar w:fldCharType="end"/>
        </w:r>
      </w:hyperlink>
    </w:p>
    <w:p w14:paraId="12E37411" w14:textId="377A4673" w:rsidR="004B398D" w:rsidRDefault="00755870">
      <w:pPr>
        <w:pStyle w:val="Tabladeilustraciones"/>
        <w:tabs>
          <w:tab w:val="right" w:leader="dot" w:pos="8830"/>
        </w:tabs>
        <w:rPr>
          <w:rFonts w:eastAsiaTheme="minorEastAsia" w:cstheme="minorBidi"/>
          <w:smallCaps w:val="0"/>
          <w:noProof/>
          <w:sz w:val="22"/>
          <w:szCs w:val="22"/>
          <w:lang w:val="es-CO"/>
        </w:rPr>
      </w:pPr>
      <w:hyperlink w:anchor="_Toc177379196" w:history="1">
        <w:r w:rsidR="004B398D" w:rsidRPr="00C235AB">
          <w:rPr>
            <w:rStyle w:val="Hipervnculo"/>
            <w:noProof/>
          </w:rPr>
          <w:t>Figura 2. Comparación perspectivas sobre seguridad vial.</w:t>
        </w:r>
        <w:r w:rsidR="004B398D">
          <w:rPr>
            <w:noProof/>
            <w:webHidden/>
          </w:rPr>
          <w:tab/>
        </w:r>
        <w:r w:rsidR="004B398D">
          <w:rPr>
            <w:noProof/>
            <w:webHidden/>
          </w:rPr>
          <w:fldChar w:fldCharType="begin"/>
        </w:r>
        <w:r w:rsidR="004B398D">
          <w:rPr>
            <w:noProof/>
            <w:webHidden/>
          </w:rPr>
          <w:instrText xml:space="preserve"> PAGEREF _Toc177379196 \h </w:instrText>
        </w:r>
        <w:r w:rsidR="004B398D">
          <w:rPr>
            <w:noProof/>
            <w:webHidden/>
          </w:rPr>
        </w:r>
        <w:r w:rsidR="004B398D">
          <w:rPr>
            <w:noProof/>
            <w:webHidden/>
          </w:rPr>
          <w:fldChar w:fldCharType="separate"/>
        </w:r>
        <w:r w:rsidR="003B40CD">
          <w:rPr>
            <w:noProof/>
            <w:webHidden/>
          </w:rPr>
          <w:t>8</w:t>
        </w:r>
        <w:r w:rsidR="004B398D">
          <w:rPr>
            <w:noProof/>
            <w:webHidden/>
          </w:rPr>
          <w:fldChar w:fldCharType="end"/>
        </w:r>
      </w:hyperlink>
    </w:p>
    <w:p w14:paraId="3AE8782F" w14:textId="79862596" w:rsidR="004B398D" w:rsidRDefault="00755870">
      <w:pPr>
        <w:pStyle w:val="Tabladeilustraciones"/>
        <w:tabs>
          <w:tab w:val="right" w:leader="dot" w:pos="8830"/>
        </w:tabs>
        <w:rPr>
          <w:rFonts w:eastAsiaTheme="minorEastAsia" w:cstheme="minorBidi"/>
          <w:smallCaps w:val="0"/>
          <w:noProof/>
          <w:sz w:val="22"/>
          <w:szCs w:val="22"/>
          <w:lang w:val="es-CO"/>
        </w:rPr>
      </w:pPr>
      <w:hyperlink w:anchor="_Toc177379197" w:history="1">
        <w:r w:rsidR="004B398D" w:rsidRPr="00C235AB">
          <w:rPr>
            <w:rStyle w:val="Hipervnculo"/>
            <w:noProof/>
          </w:rPr>
          <w:t>Figura 3. Matriz De Haddon.</w:t>
        </w:r>
        <w:r w:rsidR="004B398D">
          <w:rPr>
            <w:noProof/>
            <w:webHidden/>
          </w:rPr>
          <w:tab/>
        </w:r>
        <w:r w:rsidR="004B398D">
          <w:rPr>
            <w:noProof/>
            <w:webHidden/>
          </w:rPr>
          <w:fldChar w:fldCharType="begin"/>
        </w:r>
        <w:r w:rsidR="004B398D">
          <w:rPr>
            <w:noProof/>
            <w:webHidden/>
          </w:rPr>
          <w:instrText xml:space="preserve"> PAGEREF _Toc177379197 \h </w:instrText>
        </w:r>
        <w:r w:rsidR="004B398D">
          <w:rPr>
            <w:noProof/>
            <w:webHidden/>
          </w:rPr>
        </w:r>
        <w:r w:rsidR="004B398D">
          <w:rPr>
            <w:noProof/>
            <w:webHidden/>
          </w:rPr>
          <w:fldChar w:fldCharType="separate"/>
        </w:r>
        <w:r w:rsidR="003B40CD">
          <w:rPr>
            <w:noProof/>
            <w:webHidden/>
          </w:rPr>
          <w:t>10</w:t>
        </w:r>
        <w:r w:rsidR="004B398D">
          <w:rPr>
            <w:noProof/>
            <w:webHidden/>
          </w:rPr>
          <w:fldChar w:fldCharType="end"/>
        </w:r>
      </w:hyperlink>
    </w:p>
    <w:p w14:paraId="03576BE9" w14:textId="4918A56E" w:rsidR="004B398D" w:rsidRDefault="00755870">
      <w:pPr>
        <w:pStyle w:val="Tabladeilustraciones"/>
        <w:tabs>
          <w:tab w:val="right" w:leader="dot" w:pos="8830"/>
        </w:tabs>
        <w:rPr>
          <w:rFonts w:eastAsiaTheme="minorEastAsia" w:cstheme="minorBidi"/>
          <w:smallCaps w:val="0"/>
          <w:noProof/>
          <w:sz w:val="22"/>
          <w:szCs w:val="22"/>
          <w:lang w:val="es-CO"/>
        </w:rPr>
      </w:pPr>
      <w:hyperlink w:anchor="_Toc177379198" w:history="1">
        <w:r w:rsidR="004B398D" w:rsidRPr="00C235AB">
          <w:rPr>
            <w:rStyle w:val="Hipervnculo"/>
            <w:noProof/>
          </w:rPr>
          <w:t>Figura 4. Pirámide de la seguridad vial según Hydén.</w:t>
        </w:r>
        <w:r w:rsidR="004B398D">
          <w:rPr>
            <w:noProof/>
            <w:webHidden/>
          </w:rPr>
          <w:tab/>
        </w:r>
        <w:r w:rsidR="004B398D">
          <w:rPr>
            <w:noProof/>
            <w:webHidden/>
          </w:rPr>
          <w:fldChar w:fldCharType="begin"/>
        </w:r>
        <w:r w:rsidR="004B398D">
          <w:rPr>
            <w:noProof/>
            <w:webHidden/>
          </w:rPr>
          <w:instrText xml:space="preserve"> PAGEREF _Toc177379198 \h </w:instrText>
        </w:r>
        <w:r w:rsidR="004B398D">
          <w:rPr>
            <w:noProof/>
            <w:webHidden/>
          </w:rPr>
        </w:r>
        <w:r w:rsidR="004B398D">
          <w:rPr>
            <w:noProof/>
            <w:webHidden/>
          </w:rPr>
          <w:fldChar w:fldCharType="separate"/>
        </w:r>
        <w:r w:rsidR="003B40CD">
          <w:rPr>
            <w:noProof/>
            <w:webHidden/>
          </w:rPr>
          <w:t>12</w:t>
        </w:r>
        <w:r w:rsidR="004B398D">
          <w:rPr>
            <w:noProof/>
            <w:webHidden/>
          </w:rPr>
          <w:fldChar w:fldCharType="end"/>
        </w:r>
      </w:hyperlink>
    </w:p>
    <w:p w14:paraId="4BD36C09" w14:textId="7FA1E364" w:rsidR="004B398D" w:rsidRDefault="00755870">
      <w:pPr>
        <w:pStyle w:val="Tabladeilustraciones"/>
        <w:tabs>
          <w:tab w:val="right" w:leader="dot" w:pos="8830"/>
        </w:tabs>
        <w:rPr>
          <w:rFonts w:eastAsiaTheme="minorEastAsia" w:cstheme="minorBidi"/>
          <w:smallCaps w:val="0"/>
          <w:noProof/>
          <w:sz w:val="22"/>
          <w:szCs w:val="22"/>
          <w:lang w:val="es-CO"/>
        </w:rPr>
      </w:pPr>
      <w:hyperlink w:anchor="_Toc177379199" w:history="1">
        <w:r w:rsidR="004B398D" w:rsidRPr="00C235AB">
          <w:rPr>
            <w:rStyle w:val="Hipervnculo"/>
            <w:noProof/>
          </w:rPr>
          <w:t>Figura 5. Representación esquemática exposición-conflicto.</w:t>
        </w:r>
        <w:r w:rsidR="004B398D">
          <w:rPr>
            <w:noProof/>
            <w:webHidden/>
          </w:rPr>
          <w:tab/>
        </w:r>
        <w:r w:rsidR="004B398D">
          <w:rPr>
            <w:noProof/>
            <w:webHidden/>
          </w:rPr>
          <w:fldChar w:fldCharType="begin"/>
        </w:r>
        <w:r w:rsidR="004B398D">
          <w:rPr>
            <w:noProof/>
            <w:webHidden/>
          </w:rPr>
          <w:instrText xml:space="preserve"> PAGEREF _Toc177379199 \h </w:instrText>
        </w:r>
        <w:r w:rsidR="004B398D">
          <w:rPr>
            <w:noProof/>
            <w:webHidden/>
          </w:rPr>
        </w:r>
        <w:r w:rsidR="004B398D">
          <w:rPr>
            <w:noProof/>
            <w:webHidden/>
          </w:rPr>
          <w:fldChar w:fldCharType="separate"/>
        </w:r>
        <w:r w:rsidR="003B40CD">
          <w:rPr>
            <w:noProof/>
            <w:webHidden/>
          </w:rPr>
          <w:t>12</w:t>
        </w:r>
        <w:r w:rsidR="004B398D">
          <w:rPr>
            <w:noProof/>
            <w:webHidden/>
          </w:rPr>
          <w:fldChar w:fldCharType="end"/>
        </w:r>
      </w:hyperlink>
    </w:p>
    <w:p w14:paraId="08E47D6C" w14:textId="3551841D" w:rsidR="004B398D" w:rsidRDefault="00755870">
      <w:pPr>
        <w:pStyle w:val="Tabladeilustraciones"/>
        <w:tabs>
          <w:tab w:val="right" w:leader="dot" w:pos="8830"/>
        </w:tabs>
        <w:rPr>
          <w:rFonts w:eastAsiaTheme="minorEastAsia" w:cstheme="minorBidi"/>
          <w:smallCaps w:val="0"/>
          <w:noProof/>
          <w:sz w:val="22"/>
          <w:szCs w:val="22"/>
          <w:lang w:val="es-CO"/>
        </w:rPr>
      </w:pPr>
      <w:hyperlink w:anchor="_Toc177379200" w:history="1">
        <w:r w:rsidR="004B398D" w:rsidRPr="00C235AB">
          <w:rPr>
            <w:rStyle w:val="Hipervnculo"/>
            <w:noProof/>
          </w:rPr>
          <w:t>Figura 6. Esquema que ilustra relación entre eventos conflictivos y accidentes en el tránsito</w:t>
        </w:r>
        <w:r w:rsidR="004B398D">
          <w:rPr>
            <w:noProof/>
            <w:webHidden/>
          </w:rPr>
          <w:tab/>
        </w:r>
        <w:r w:rsidR="004B398D">
          <w:rPr>
            <w:noProof/>
            <w:webHidden/>
          </w:rPr>
          <w:fldChar w:fldCharType="begin"/>
        </w:r>
        <w:r w:rsidR="004B398D">
          <w:rPr>
            <w:noProof/>
            <w:webHidden/>
          </w:rPr>
          <w:instrText xml:space="preserve"> PAGEREF _Toc177379200 \h </w:instrText>
        </w:r>
        <w:r w:rsidR="004B398D">
          <w:rPr>
            <w:noProof/>
            <w:webHidden/>
          </w:rPr>
        </w:r>
        <w:r w:rsidR="004B398D">
          <w:rPr>
            <w:noProof/>
            <w:webHidden/>
          </w:rPr>
          <w:fldChar w:fldCharType="separate"/>
        </w:r>
        <w:r w:rsidR="003B40CD">
          <w:rPr>
            <w:noProof/>
            <w:webHidden/>
          </w:rPr>
          <w:t>14</w:t>
        </w:r>
        <w:r w:rsidR="004B398D">
          <w:rPr>
            <w:noProof/>
            <w:webHidden/>
          </w:rPr>
          <w:fldChar w:fldCharType="end"/>
        </w:r>
      </w:hyperlink>
    </w:p>
    <w:p w14:paraId="5E7A0868" w14:textId="2A7C075D" w:rsidR="007E55C2" w:rsidRPr="0022282D" w:rsidRDefault="007E55C2" w:rsidP="005005CA">
      <w:pPr>
        <w:pStyle w:val="Ttulo"/>
      </w:pPr>
      <w:r w:rsidRPr="0022282D">
        <w:fldChar w:fldCharType="end"/>
      </w:r>
    </w:p>
    <w:p w14:paraId="20EC3DDB" w14:textId="21E45449" w:rsidR="00F67F5F" w:rsidRPr="0022282D" w:rsidRDefault="00EC32AE" w:rsidP="005005CA">
      <w:pPr>
        <w:pStyle w:val="Ttulo"/>
      </w:pPr>
      <w:r w:rsidRPr="0022282D">
        <w:br w:type="page"/>
      </w:r>
    </w:p>
    <w:p w14:paraId="6459925F" w14:textId="77777777" w:rsidR="00D369E2" w:rsidRPr="006E575A" w:rsidRDefault="00D369E2" w:rsidP="005005CA">
      <w:pPr>
        <w:pStyle w:val="Ttulo"/>
        <w:sectPr w:rsidR="00D369E2" w:rsidRPr="006E575A" w:rsidSect="00513F9F">
          <w:headerReference w:type="default" r:id="rId9"/>
          <w:footerReference w:type="default" r:id="rId10"/>
          <w:footerReference w:type="first" r:id="rId11"/>
          <w:pgSz w:w="12242" w:h="15842" w:code="1"/>
          <w:pgMar w:top="2268" w:right="1701" w:bottom="1701" w:left="1701" w:header="851" w:footer="964" w:gutter="0"/>
          <w:pgNumType w:fmt="lowerRoman"/>
          <w:cols w:space="720"/>
          <w:docGrid w:linePitch="326"/>
        </w:sectPr>
      </w:pPr>
    </w:p>
    <w:p w14:paraId="5B51376D" w14:textId="6E942906" w:rsidR="00363C13" w:rsidRDefault="00D67F9C" w:rsidP="005005CA">
      <w:pPr>
        <w:pStyle w:val="Ttulo1"/>
      </w:pPr>
      <w:bookmarkStart w:id="4" w:name="_Toc177379170"/>
      <w:bookmarkStart w:id="5" w:name="_Toc493854658"/>
      <w:r>
        <w:lastRenderedPageBreak/>
        <w:t>JUSTIFICACIÓN</w:t>
      </w:r>
      <w:bookmarkEnd w:id="4"/>
    </w:p>
    <w:p w14:paraId="61A0E2DB" w14:textId="0DA30D46" w:rsidR="00374F23" w:rsidRDefault="00374F23" w:rsidP="00374F23">
      <w:r>
        <w:t xml:space="preserve">Mi trayectoria destacada como </w:t>
      </w:r>
      <w:r w:rsidR="00EC5FAD">
        <w:t xml:space="preserve">profesor </w:t>
      </w:r>
      <w:r>
        <w:t xml:space="preserve">justificaría el ser aceptado como parte del cuerpo de profesores de la Facultad de Ingenieria de la Universidad Nacional de Colombia mi alma mater; no obstante en las siguientes paginas pienso describir mi principal línea de interés de investigación, que sin duda también me permitirá hacer contribuciones en </w:t>
      </w:r>
      <w:r w:rsidR="00DF7560">
        <w:t>proyectos de investigación y</w:t>
      </w:r>
      <w:r>
        <w:t xml:space="preserve"> de extensión, lo cual es ratificado por mi participación en diversos proyectos de investigación y Consultoría dentro de la Universidad Javeriana, proyectos que sumados son del orden de los 10.000 millones de pesos.</w:t>
      </w:r>
      <w:r w:rsidR="003567C5">
        <w:t xml:space="preserve"> A </w:t>
      </w:r>
      <w:r w:rsidR="00EC5FAD">
        <w:t>continuación,</w:t>
      </w:r>
      <w:r w:rsidR="003567C5">
        <w:t xml:space="preserve"> realizó una breve descripción de mi línea de investigación</w:t>
      </w:r>
      <w:r w:rsidR="00DF7560">
        <w:t xml:space="preserve"> relacionada con la utilización de medidas alternativas para evaluar riesgo en seguridad vial</w:t>
      </w:r>
      <w:r w:rsidR="003567C5">
        <w:t>.</w:t>
      </w:r>
    </w:p>
    <w:p w14:paraId="51433C93" w14:textId="5A4BCBCA" w:rsidR="00D95DAB" w:rsidRDefault="002C0085" w:rsidP="00D95DAB">
      <w:r w:rsidRPr="00EC7BD3">
        <w:t xml:space="preserve">Los siniestros viales son un importante problema de salud pública en el mundo, derivado de la falta de seguridad vial o de la omisión de las acciones que en esta temática los países deben asegurar. Según la Organización Mundial de la Salud, los </w:t>
      </w:r>
      <w:r w:rsidR="005A5A54">
        <w:t>siniestros</w:t>
      </w:r>
      <w:r w:rsidRPr="00EC7BD3">
        <w:t xml:space="preserve"> de tránsito contribuyen con más de 1,3 millones de muertes y más de 50 millones de lesionados por año; es decir, cada dos segundos mueren cinco personas y 190 son lesionadas por estos hechos </w:t>
      </w:r>
      <w:r w:rsidRPr="00EC7BD3">
        <w:fldChar w:fldCharType="begin"/>
      </w:r>
      <w:r>
        <w:instrText xml:space="preserve"> ADDIN ZOTERO_ITEM CSL_CITATION {"citationID":"tHa3j4qA","properties":{"formattedCitation":"[1]","plainCitation":"[1]","noteIndex":0},"citationItems":[{"id":442,"uris":["http://zotero.org/users/5608355/items/WDPSTRSD"],"uri":["http://zotero.org/users/5608355/items/WDPSTRSD"],"itemData":{"id":442,"type":"article","title":"World Health Organization (WHO). Informe Mundial sobre prevención de los traumatismos causados por el tránsito. Geneve: WHO; 2004."}}],"schema":"https://github.com/citation-style-language/schema/raw/master/csl-citation.json"} </w:instrText>
      </w:r>
      <w:r w:rsidRPr="00EC7BD3">
        <w:fldChar w:fldCharType="separate"/>
      </w:r>
      <w:r w:rsidRPr="00EC7BD3">
        <w:rPr>
          <w:rFonts w:cs="Arial"/>
        </w:rPr>
        <w:t>[1]</w:t>
      </w:r>
      <w:r w:rsidRPr="00EC7BD3">
        <w:fldChar w:fldCharType="end"/>
      </w:r>
      <w:r w:rsidRPr="00EC7BD3">
        <w:t xml:space="preserve"> </w:t>
      </w:r>
      <w:r w:rsidRPr="00EC7BD3">
        <w:fldChar w:fldCharType="begin"/>
      </w:r>
      <w:r>
        <w:instrText xml:space="preserve"> ADDIN ZOTERO_ITEM CSL_CITATION {"citationID":"bEZOzTXT","properties":{"formattedCitation":"[2]","plainCitation":"[2]","noteIndex":0},"citationItems":[{"id":443,"uris":["http://zotero.org/users/5608355/items/ZB6IZCJI"],"uri":["http://zotero.org/users/5608355/items/ZB6IZCJI"],"itemData":{"id":443,"type":"article","title":"Organización Panamericana de la Salud (OPS). Informe sobre el Estado de la Seguridad Vial en la Región de las Américas. Washington: OPS; 2009."}}],"schema":"https://github.com/citation-style-language/schema/raw/master/csl-citation.json"} </w:instrText>
      </w:r>
      <w:r w:rsidRPr="00EC7BD3">
        <w:fldChar w:fldCharType="separate"/>
      </w:r>
      <w:r w:rsidRPr="00EC7BD3">
        <w:rPr>
          <w:rFonts w:cs="Arial"/>
        </w:rPr>
        <w:t>[2]</w:t>
      </w:r>
      <w:r w:rsidRPr="00EC7BD3">
        <w:fldChar w:fldCharType="end"/>
      </w:r>
      <w:r w:rsidRPr="00EC7BD3">
        <w:t>. Un poco más del 90% de los siniestros viales suceden en países de medianos y bajos ingresos, aunque en estos países, tan s</w:t>
      </w:r>
      <w:r w:rsidR="003412FB">
        <w:t>ó</w:t>
      </w:r>
      <w:r w:rsidRPr="00EC7BD3">
        <w:t xml:space="preserve">lo existe cerca del 48% del tráfico vehicular del mundo </w:t>
      </w:r>
      <w:r w:rsidRPr="00EC7BD3">
        <w:fldChar w:fldCharType="begin"/>
      </w:r>
      <w:r>
        <w:instrText xml:space="preserve"> ADDIN ZOTERO_ITEM CSL_CITATION {"citationID":"i3eIW23b","properties":{"formattedCitation":"[3]","plainCitation":"[3]","noteIndex":0},"citationItems":[{"id":444,"uris":["http://zotero.org/users/5608355/items/ZQ6QGMHJ"],"uri":["http://zotero.org/users/5608355/items/ZQ6QGMHJ"],"itemData":{"id":444,"type":"article","title":"World Health Organization (WHO). Global status report on road safety 2013. Supporting a decade of action. Geneve: WHO; 2013."}}],"schema":"https://github.com/citation-style-language/schema/raw/master/csl-citation.json"} </w:instrText>
      </w:r>
      <w:r w:rsidRPr="00EC7BD3">
        <w:fldChar w:fldCharType="separate"/>
      </w:r>
      <w:r w:rsidRPr="00EC7BD3">
        <w:rPr>
          <w:rFonts w:cs="Arial"/>
        </w:rPr>
        <w:t>[3]</w:t>
      </w:r>
      <w:r w:rsidRPr="00EC7BD3">
        <w:fldChar w:fldCharType="end"/>
      </w:r>
      <w:r w:rsidRPr="00EC7BD3">
        <w:t xml:space="preserve"> </w:t>
      </w:r>
      <w:r w:rsidRPr="00EC7BD3">
        <w:fldChar w:fldCharType="begin"/>
      </w:r>
      <w:r>
        <w:instrText xml:space="preserve"> ADDIN ZOTERO_ITEM CSL_CITATION {"citationID":"ClgYMEjG","properties":{"formattedCitation":"[4]","plainCitation":"[4]","noteIndex":0},"citationItems":[{"id":445,"uris":["http://zotero.org/users/5608355/items/Q3SV97WS"],"uri":["http://zotero.org/users/5608355/items/Q3SV97WS"],"itemData":{"id":445,"type":"article","title":"Organización Mundial de la Salud. Informe sobre la situación de la seguridad vial. Ginebra: Organización Mundial de la Salud; 2015."}}],"schema":"https://github.com/citation-style-language/schema/raw/master/csl-citation.json"} </w:instrText>
      </w:r>
      <w:r w:rsidRPr="00EC7BD3">
        <w:fldChar w:fldCharType="separate"/>
      </w:r>
      <w:r w:rsidRPr="00EC7BD3">
        <w:rPr>
          <w:rFonts w:cs="Arial"/>
        </w:rPr>
        <w:t>[4]</w:t>
      </w:r>
      <w:r w:rsidRPr="00EC7BD3">
        <w:fldChar w:fldCharType="end"/>
      </w:r>
      <w:r w:rsidRPr="00EC7BD3">
        <w:t>.</w:t>
      </w:r>
      <w:r>
        <w:t xml:space="preserve"> </w:t>
      </w:r>
      <w:r w:rsidRPr="006028E8">
        <w:t>Por su parte</w:t>
      </w:r>
      <w:r>
        <w:t xml:space="preserve"> </w:t>
      </w:r>
      <w:r w:rsidRPr="006028E8">
        <w:t>en lo referente a la mortalidad provocada por lesiones de tránsito, Colombia se presenta con una tasa de 1</w:t>
      </w:r>
      <w:r>
        <w:t>6,</w:t>
      </w:r>
      <w:r w:rsidR="00D3089B">
        <w:t>4</w:t>
      </w:r>
      <w:r w:rsidR="00E01535">
        <w:t>3</w:t>
      </w:r>
      <w:r w:rsidR="00D3089B">
        <w:t xml:space="preserve"> </w:t>
      </w:r>
      <w:r w:rsidR="00D3089B" w:rsidRPr="006028E8">
        <w:t>por</w:t>
      </w:r>
      <w:r w:rsidRPr="006028E8">
        <w:t xml:space="preserve"> cada 100.000 habitantes</w:t>
      </w:r>
      <w:r w:rsidR="00D3089B">
        <w:t xml:space="preserve"> para 202</w:t>
      </w:r>
      <w:r w:rsidR="00E01535">
        <w:t>3</w:t>
      </w:r>
      <w:r w:rsidR="00D3089B">
        <w:t xml:space="preserve">; </w:t>
      </w:r>
      <w:r w:rsidRPr="00EC7BD3">
        <w:t>según reportes del Instituto Nacional de Medicina Legal y Ciencias Forenses, durante el 20</w:t>
      </w:r>
      <w:r>
        <w:t>2</w:t>
      </w:r>
      <w:r w:rsidR="00E01535">
        <w:t>3</w:t>
      </w:r>
      <w:r w:rsidRPr="00EC7BD3">
        <w:t xml:space="preserve"> se dieron más de </w:t>
      </w:r>
      <w:r>
        <w:t>8.5</w:t>
      </w:r>
      <w:r w:rsidR="007F3A09">
        <w:t>00</w:t>
      </w:r>
      <w:bookmarkStart w:id="6" w:name="_GoBack"/>
      <w:bookmarkEnd w:id="6"/>
      <w:r w:rsidR="00524056">
        <w:t xml:space="preserve"> muertes </w:t>
      </w:r>
      <w:r w:rsidRPr="00EC7BD3">
        <w:fldChar w:fldCharType="begin"/>
      </w:r>
      <w:r>
        <w:instrText xml:space="preserve"> ADDIN ZOTERO_ITEM CSL_CITATION {"citationID":"Jwlsy0e6","properties":{"formattedCitation":"[6]","plainCitation":"[6]","noteIndex":0},"citationItems":[{"id":446,"uris":["http://zotero.org/users/5608355/items/WUZC5C7B"],"uri":["http://zotero.org/users/5608355/items/WUZC5C7B"],"itemData":{"id":446,"type":"article","title":"Instituto Nacional de Medicina Legal y Ciencias Forenses. Forensis: Datos para la vida 2016. Bogotá: Imprenta Nacional; 2017."}}],"schema":"https://github.com/citation-style-language/schema/raw/master/csl-citation.json"} </w:instrText>
      </w:r>
      <w:r w:rsidRPr="00EC7BD3">
        <w:fldChar w:fldCharType="separate"/>
      </w:r>
      <w:r w:rsidRPr="00F54126">
        <w:rPr>
          <w:rFonts w:cs="Arial"/>
        </w:rPr>
        <w:t>[</w:t>
      </w:r>
      <w:r w:rsidR="00C676C0">
        <w:rPr>
          <w:rFonts w:cs="Arial"/>
        </w:rPr>
        <w:t>5</w:t>
      </w:r>
      <w:r w:rsidRPr="00F54126">
        <w:rPr>
          <w:rFonts w:cs="Arial"/>
        </w:rPr>
        <w:t>]</w:t>
      </w:r>
      <w:r w:rsidRPr="00EC7BD3">
        <w:fldChar w:fldCharType="end"/>
      </w:r>
      <w:r w:rsidR="00FF390F" w:rsidRPr="00FF390F">
        <w:t xml:space="preserve"> </w:t>
      </w:r>
      <w:r w:rsidR="00FF390F" w:rsidRPr="00B375B9">
        <w:t>(Ver</w:t>
      </w:r>
      <w:r w:rsidR="00FF390F">
        <w:t xml:space="preserve"> </w:t>
      </w:r>
      <w:r w:rsidR="00FF390F">
        <w:fldChar w:fldCharType="begin"/>
      </w:r>
      <w:r w:rsidR="00FF390F">
        <w:instrText xml:space="preserve"> REF _Ref6584340 \h </w:instrText>
      </w:r>
      <w:r w:rsidR="00FF390F">
        <w:fldChar w:fldCharType="separate"/>
      </w:r>
      <w:r w:rsidR="003B40CD">
        <w:t xml:space="preserve">Figura </w:t>
      </w:r>
      <w:r w:rsidR="003B40CD">
        <w:rPr>
          <w:noProof/>
        </w:rPr>
        <w:t>1</w:t>
      </w:r>
      <w:r w:rsidR="00FF390F">
        <w:fldChar w:fldCharType="end"/>
      </w:r>
      <w:r w:rsidR="00FF390F" w:rsidRPr="00B375B9">
        <w:t>)</w:t>
      </w:r>
      <w:r w:rsidR="00FF390F">
        <w:t>.</w:t>
      </w:r>
      <w:r w:rsidR="00D95DAB" w:rsidRPr="00541DC5">
        <w:t xml:space="preserve"> </w:t>
      </w:r>
    </w:p>
    <w:p w14:paraId="5D0C695A" w14:textId="633A94B1" w:rsidR="00D95DAB" w:rsidRDefault="00105600" w:rsidP="00D95DAB">
      <w:r w:rsidRPr="00105600">
        <w:rPr>
          <w:noProof/>
          <w:lang w:val="es-CO"/>
        </w:rPr>
        <w:drawing>
          <wp:inline distT="0" distB="0" distL="0" distR="0" wp14:anchorId="22373CD2" wp14:editId="0917997A">
            <wp:extent cx="2919385" cy="1300799"/>
            <wp:effectExtent l="0" t="0" r="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2935472" cy="1307967"/>
                    </a:xfrm>
                    <a:prstGeom prst="rect">
                      <a:avLst/>
                    </a:prstGeom>
                  </pic:spPr>
                </pic:pic>
              </a:graphicData>
            </a:graphic>
          </wp:inline>
        </w:drawing>
      </w:r>
      <w:r w:rsidRPr="00105600">
        <w:rPr>
          <w:noProof/>
          <w:lang w:val="es-CO"/>
        </w:rPr>
        <w:t xml:space="preserve"> </w:t>
      </w:r>
      <w:r w:rsidRPr="00105600">
        <w:rPr>
          <w:noProof/>
          <w:lang w:val="es-CO"/>
        </w:rPr>
        <w:drawing>
          <wp:inline distT="0" distB="0" distL="0" distR="0" wp14:anchorId="7F047ED3" wp14:editId="597AD487">
            <wp:extent cx="2535555" cy="1286841"/>
            <wp:effectExtent l="0" t="0" r="0" b="889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5158" t="23181" r="4814"/>
                    <a:stretch/>
                  </pic:blipFill>
                  <pic:spPr bwMode="auto">
                    <a:xfrm>
                      <a:off x="0" y="0"/>
                      <a:ext cx="2535555" cy="1286841"/>
                    </a:xfrm>
                    <a:prstGeom prst="rect">
                      <a:avLst/>
                    </a:prstGeom>
                    <a:ln>
                      <a:noFill/>
                    </a:ln>
                    <a:extLst>
                      <a:ext uri="{53640926-AAD7-44D8-BBD7-CCE9431645EC}">
                        <a14:shadowObscured xmlns:a14="http://schemas.microsoft.com/office/drawing/2010/main"/>
                      </a:ext>
                    </a:extLst>
                  </pic:spPr>
                </pic:pic>
              </a:graphicData>
            </a:graphic>
          </wp:inline>
        </w:drawing>
      </w:r>
      <w:r w:rsidR="00D95DAB" w:rsidRPr="00504249">
        <w:rPr>
          <w:noProof/>
          <w:lang w:val="es-CO"/>
        </w:rPr>
        <w:t xml:space="preserve"> </w:t>
      </w:r>
    </w:p>
    <w:p w14:paraId="4032917D" w14:textId="3076EEC3" w:rsidR="00D95DAB" w:rsidRDefault="00D95DAB" w:rsidP="00D95DAB">
      <w:pPr>
        <w:pStyle w:val="Descripcin"/>
      </w:pPr>
      <w:bookmarkStart w:id="7" w:name="_Ref6584340"/>
      <w:bookmarkStart w:id="8" w:name="_Toc177379195"/>
      <w:bookmarkStart w:id="9" w:name="_Toc10043583"/>
      <w:r>
        <w:t xml:space="preserve">Figura </w:t>
      </w:r>
      <w:r w:rsidR="00755870">
        <w:fldChar w:fldCharType="begin"/>
      </w:r>
      <w:r w:rsidR="00755870">
        <w:instrText xml:space="preserve"> SEQ Figura \* ARABIC </w:instrText>
      </w:r>
      <w:r w:rsidR="00755870">
        <w:fldChar w:fldCharType="separate"/>
      </w:r>
      <w:r w:rsidR="003B40CD">
        <w:rPr>
          <w:noProof/>
        </w:rPr>
        <w:t>1</w:t>
      </w:r>
      <w:r w:rsidR="00755870">
        <w:rPr>
          <w:noProof/>
        </w:rPr>
        <w:fldChar w:fldCharType="end"/>
      </w:r>
      <w:bookmarkEnd w:id="7"/>
      <w:r>
        <w:t>.</w:t>
      </w:r>
      <w:r w:rsidRPr="00BB04A5">
        <w:t xml:space="preserve"> </w:t>
      </w:r>
      <w:r w:rsidRPr="008A35B8">
        <w:t xml:space="preserve">Muertos y lesionados por </w:t>
      </w:r>
      <w:r w:rsidRPr="009A07EF">
        <w:t>accidentes</w:t>
      </w:r>
      <w:r>
        <w:t xml:space="preserve"> de tránsito en Colombia. 201</w:t>
      </w:r>
      <w:r w:rsidR="00105600">
        <w:t>4</w:t>
      </w:r>
      <w:r w:rsidRPr="008A35B8">
        <w:t>-20</w:t>
      </w:r>
      <w:r w:rsidR="00105600">
        <w:t>23</w:t>
      </w:r>
      <w:r>
        <w:t>.</w:t>
      </w:r>
      <w:bookmarkEnd w:id="8"/>
      <w:r>
        <w:t xml:space="preserve"> </w:t>
      </w:r>
    </w:p>
    <w:p w14:paraId="6F04428C" w14:textId="5A91BF8E" w:rsidR="00D95DAB" w:rsidRDefault="00D95DAB" w:rsidP="00D95DAB">
      <w:pPr>
        <w:pStyle w:val="Descripcin"/>
      </w:pPr>
      <w:r w:rsidRPr="00381021">
        <w:t>Fuente: Forensis 20</w:t>
      </w:r>
      <w:r>
        <w:t>2</w:t>
      </w:r>
      <w:r w:rsidR="00105600">
        <w:t>3</w:t>
      </w:r>
      <w:r w:rsidRPr="00381021">
        <w:t>.</w:t>
      </w:r>
      <w:bookmarkEnd w:id="9"/>
    </w:p>
    <w:p w14:paraId="58865634" w14:textId="05671599" w:rsidR="00D95DAB" w:rsidRDefault="00524056" w:rsidP="00F80374">
      <w:r>
        <w:t xml:space="preserve">Es importante </w:t>
      </w:r>
      <w:r w:rsidR="00D95DAB" w:rsidRPr="004C01B0">
        <w:t xml:space="preserve">cambiar el tradicional enfoque de predecir </w:t>
      </w:r>
      <w:r w:rsidR="005A5A54">
        <w:t>siniestros</w:t>
      </w:r>
      <w:r w:rsidR="00D95DAB" w:rsidRPr="004C01B0">
        <w:t xml:space="preserve"> en funció</w:t>
      </w:r>
      <w:r w:rsidR="005A5A54">
        <w:t>n de los registros históricos</w:t>
      </w:r>
      <w:r w:rsidR="00D95DAB" w:rsidRPr="004C01B0">
        <w:t>, lo</w:t>
      </w:r>
      <w:r w:rsidR="00D95DAB">
        <w:t xml:space="preserve"> cual tiene muchas limitaciones, dado las imprecisiones propias de los reportes policiales y que dichos reportes no siempre se encuentran completamente diligenciados </w:t>
      </w:r>
      <w:r w:rsidR="00D95DAB">
        <w:fldChar w:fldCharType="begin"/>
      </w:r>
      <w:r w:rsidR="00D95DAB">
        <w:instrText xml:space="preserve"> ADDIN ZOTERO_ITEM CSL_CITATION {"citationID":"OSR9xdC1","properties":{"formattedCitation":"[14]","plainCitation":"[14]","noteIndex":0},"citationItems":[{"id":394,"uris":["http://zotero.org/users/5608355/items/88HMECKR"],"uri":["http://zotero.org/users/5608355/items/88HMECKR"],"itemData":{"id":394,"type":"article-journal","title":"ACCIDENT ANALYSIS AND CONFLICT BEHAVIOUR. ROAD USERS AND TRAFFIC SAFETY","container-title":"Publication of: VAN GORCUM &amp; COMP BV","source":"trid.trb.org","URL":"https://trid.trb.org/view/284990","author":[{"family":"Grayson","given":"G. B."},{"family":"Hakkert","given":"A. S."}],"issued":{"date-parts":[["1987"]]},"accessed":{"date-parts":[["2018",5,9]]}}}],"schema":"https://github.com/citation-style-language/schema/raw/master/csl-citation.json"} </w:instrText>
      </w:r>
      <w:r w:rsidR="00D95DAB">
        <w:fldChar w:fldCharType="separate"/>
      </w:r>
      <w:r w:rsidR="00D95DAB" w:rsidRPr="00F54126">
        <w:rPr>
          <w:rFonts w:cs="Arial"/>
        </w:rPr>
        <w:t>[</w:t>
      </w:r>
      <w:r w:rsidR="00C676C0">
        <w:rPr>
          <w:rFonts w:cs="Arial"/>
        </w:rPr>
        <w:t>6</w:t>
      </w:r>
      <w:r w:rsidR="00D95DAB" w:rsidRPr="00F54126">
        <w:rPr>
          <w:rFonts w:cs="Arial"/>
        </w:rPr>
        <w:t>]</w:t>
      </w:r>
      <w:r w:rsidR="00D95DAB">
        <w:fldChar w:fldCharType="end"/>
      </w:r>
      <w:r w:rsidR="00FF390F">
        <w:t xml:space="preserve">. </w:t>
      </w:r>
      <w:r w:rsidR="00D95DAB" w:rsidRPr="00FF62F3">
        <w:t xml:space="preserve">Existen dos aspectos que justifican la utilización de medidas alternativas a los simples registros históricos, la primera radica en la simpleza y certeza de usar un evento como indicador fiable del nivel de seguridad vial que viene de la observación directa y la segunda radica en evitar tener que contar con tantas variables que muchas veces no </w:t>
      </w:r>
      <w:r w:rsidR="00374F23">
        <w:t>son de fácil acceso</w:t>
      </w:r>
      <w:r w:rsidR="00D95DAB" w:rsidRPr="00FF62F3">
        <w:t xml:space="preserve"> en nuestro medio o cuentan</w:t>
      </w:r>
      <w:r w:rsidR="003412FB">
        <w:t xml:space="preserve"> con niveles bajos de precisión</w:t>
      </w:r>
      <w:r w:rsidR="00D95DAB" w:rsidRPr="00BC1EA8">
        <w:t>. En el siguiente esquema</w:t>
      </w:r>
      <w:r w:rsidR="00D95DAB">
        <w:t xml:space="preserve"> (ver </w:t>
      </w:r>
      <w:r w:rsidR="00D95DAB">
        <w:fldChar w:fldCharType="begin"/>
      </w:r>
      <w:r w:rsidR="00D95DAB">
        <w:instrText xml:space="preserve"> REF _Ref513816409 \h </w:instrText>
      </w:r>
      <w:r w:rsidR="00D95DAB">
        <w:fldChar w:fldCharType="separate"/>
      </w:r>
      <w:r w:rsidR="003B40CD">
        <w:t xml:space="preserve">Figura </w:t>
      </w:r>
      <w:r w:rsidR="003B40CD">
        <w:rPr>
          <w:noProof/>
        </w:rPr>
        <w:t>2</w:t>
      </w:r>
      <w:r w:rsidR="00D95DAB">
        <w:fldChar w:fldCharType="end"/>
      </w:r>
      <w:r w:rsidR="00D95DAB">
        <w:t>)</w:t>
      </w:r>
      <w:r w:rsidR="00D95DAB" w:rsidRPr="00BC1EA8">
        <w:t xml:space="preserve"> se hace un paralelo del enfoque tradicional mediante registros históricos y del enfoque que se plant</w:t>
      </w:r>
      <w:r w:rsidR="00D95DAB">
        <w:t xml:space="preserve">ea </w:t>
      </w:r>
      <w:r w:rsidR="00374F23">
        <w:t>en mi contribución como P</w:t>
      </w:r>
      <w:r w:rsidR="00DF7560">
        <w:t>rofesor, enfoque que aplica no sólo en investigación sino también para mis aportes en el componente de extensión.</w:t>
      </w:r>
    </w:p>
    <w:p w14:paraId="34A5F65D" w14:textId="77777777" w:rsidR="00D95DAB" w:rsidRDefault="00D95DAB" w:rsidP="00D95DAB">
      <w:r w:rsidRPr="008F7ADC">
        <w:rPr>
          <w:noProof/>
          <w:lang w:val="es-CO"/>
        </w:rPr>
        <w:lastRenderedPageBreak/>
        <w:drawing>
          <wp:inline distT="0" distB="0" distL="0" distR="0" wp14:anchorId="6C0EA343" wp14:editId="089A2E11">
            <wp:extent cx="5611495" cy="3282043"/>
            <wp:effectExtent l="0" t="0" r="0" b="0"/>
            <wp:docPr id="706" name="Imagen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rotWithShape="1">
                    <a:blip r:embed="rId14" cstate="screen">
                      <a:extLst>
                        <a:ext uri="{28A0092B-C50C-407E-A947-70E740481C1C}">
                          <a14:useLocalDpi xmlns:a14="http://schemas.microsoft.com/office/drawing/2010/main" val="0"/>
                        </a:ext>
                      </a:extLst>
                    </a:blip>
                    <a:srcRect b="12099"/>
                    <a:stretch/>
                  </pic:blipFill>
                  <pic:spPr bwMode="auto">
                    <a:xfrm>
                      <a:off x="0" y="0"/>
                      <a:ext cx="5611495" cy="3282043"/>
                    </a:xfrm>
                    <a:prstGeom prst="rect">
                      <a:avLst/>
                    </a:prstGeom>
                    <a:noFill/>
                    <a:ln>
                      <a:noFill/>
                    </a:ln>
                    <a:extLst>
                      <a:ext uri="{53640926-AAD7-44D8-BBD7-CCE9431645EC}">
                        <a14:shadowObscured xmlns:a14="http://schemas.microsoft.com/office/drawing/2010/main"/>
                      </a:ext>
                    </a:extLst>
                  </pic:spPr>
                </pic:pic>
              </a:graphicData>
            </a:graphic>
          </wp:inline>
        </w:drawing>
      </w:r>
    </w:p>
    <w:p w14:paraId="5DE90FB8" w14:textId="61AE5844" w:rsidR="00D95DAB" w:rsidRDefault="00D95DAB" w:rsidP="00D95DAB">
      <w:pPr>
        <w:pStyle w:val="Descripcin"/>
      </w:pPr>
      <w:bookmarkStart w:id="10" w:name="_Ref513816409"/>
      <w:bookmarkStart w:id="11" w:name="_Toc4748901"/>
      <w:bookmarkStart w:id="12" w:name="_Toc4748909"/>
      <w:bookmarkStart w:id="13" w:name="_Toc177379196"/>
      <w:bookmarkStart w:id="14" w:name="_Toc10043584"/>
      <w:r>
        <w:t xml:space="preserve">Figura </w:t>
      </w:r>
      <w:r w:rsidR="00755870">
        <w:fldChar w:fldCharType="begin"/>
      </w:r>
      <w:r w:rsidR="00755870">
        <w:instrText xml:space="preserve"> SEQ Figura \* ARABIC </w:instrText>
      </w:r>
      <w:r w:rsidR="00755870">
        <w:fldChar w:fldCharType="separate"/>
      </w:r>
      <w:r w:rsidR="003B40CD">
        <w:rPr>
          <w:noProof/>
        </w:rPr>
        <w:t>2</w:t>
      </w:r>
      <w:r w:rsidR="00755870">
        <w:rPr>
          <w:noProof/>
        </w:rPr>
        <w:fldChar w:fldCharType="end"/>
      </w:r>
      <w:bookmarkEnd w:id="10"/>
      <w:r>
        <w:rPr>
          <w:noProof/>
        </w:rPr>
        <w:t>.</w:t>
      </w:r>
      <w:r w:rsidRPr="007362D2">
        <w:t xml:space="preserve"> </w:t>
      </w:r>
      <w:r>
        <w:t>Comparación perspectivas sobre seguridad vial</w:t>
      </w:r>
      <w:bookmarkEnd w:id="11"/>
      <w:bookmarkEnd w:id="12"/>
      <w:r>
        <w:t>.</w:t>
      </w:r>
      <w:bookmarkEnd w:id="13"/>
      <w:r>
        <w:t xml:space="preserve"> </w:t>
      </w:r>
    </w:p>
    <w:bookmarkEnd w:id="14"/>
    <w:p w14:paraId="510D000D" w14:textId="1ACC5C20" w:rsidR="00D95DAB" w:rsidRDefault="00D95DAB" w:rsidP="00D95DAB">
      <w:pPr>
        <w:pStyle w:val="Descripcin"/>
      </w:pPr>
    </w:p>
    <w:p w14:paraId="65A6A84F" w14:textId="632A93FB" w:rsidR="00120342" w:rsidRDefault="00985CF5" w:rsidP="005005CA">
      <w:r w:rsidRPr="00AE2137">
        <w:rPr>
          <w:lang w:val="es-CO"/>
        </w:rPr>
        <w:t xml:space="preserve">Hay muchas más razones de porque los registros de </w:t>
      </w:r>
      <w:r w:rsidR="005A5A54">
        <w:rPr>
          <w:lang w:val="es-CO"/>
        </w:rPr>
        <w:t>incidentes</w:t>
      </w:r>
      <w:r w:rsidRPr="00AE2137">
        <w:rPr>
          <w:lang w:val="es-CO"/>
        </w:rPr>
        <w:t xml:space="preserve"> no son un buen indicador </w:t>
      </w:r>
      <w:r w:rsidR="00FF390F">
        <w:rPr>
          <w:lang w:val="es-CO"/>
        </w:rPr>
        <w:t>(</w:t>
      </w:r>
      <w:r w:rsidR="00FF390F">
        <w:t xml:space="preserve">además de la </w:t>
      </w:r>
      <w:r w:rsidR="00FF390F" w:rsidRPr="00A90D20">
        <w:t>deficien</w:t>
      </w:r>
      <w:r w:rsidR="00FF390F">
        <w:t xml:space="preserve">cia </w:t>
      </w:r>
      <w:r w:rsidR="00FF390F" w:rsidRPr="00A90D20">
        <w:t>en cuanto al registro de las hipótesis causales de los incidentes viales</w:t>
      </w:r>
      <w:r w:rsidR="00FF390F">
        <w:t>)</w:t>
      </w:r>
      <w:r w:rsidR="003412FB">
        <w:t xml:space="preserve">, por ejemplo, </w:t>
      </w:r>
      <w:r w:rsidRPr="00AE2137">
        <w:rPr>
          <w:lang w:val="es-CO"/>
        </w:rPr>
        <w:t>muchos accidentes nunca son reportados a la policía</w:t>
      </w:r>
      <w:r w:rsidR="003D6C22">
        <w:rPr>
          <w:lang w:val="es-CO"/>
        </w:rPr>
        <w:t xml:space="preserve">. </w:t>
      </w:r>
      <w:r w:rsidR="001429C0" w:rsidRPr="00B74723">
        <w:t xml:space="preserve">Teniendo en cuenta esta realidad, ha surgido </w:t>
      </w:r>
      <w:r w:rsidR="00645746" w:rsidRPr="00B74723">
        <w:t xml:space="preserve">en la comunidad científica, </w:t>
      </w:r>
      <w:r w:rsidR="001429C0" w:rsidRPr="00B74723">
        <w:t xml:space="preserve">la necesidad </w:t>
      </w:r>
      <w:r w:rsidR="007445F4" w:rsidRPr="00B74723">
        <w:t xml:space="preserve">de </w:t>
      </w:r>
      <w:r w:rsidR="001429C0" w:rsidRPr="00B74723">
        <w:t>que los análisis que pretende</w:t>
      </w:r>
      <w:r w:rsidR="007D4F0A" w:rsidRPr="00B74723">
        <w:t>n</w:t>
      </w:r>
      <w:r w:rsidR="001429C0" w:rsidRPr="00B74723">
        <w:t xml:space="preserve"> predecir los </w:t>
      </w:r>
      <w:r w:rsidR="005A5A54">
        <w:t>siniestros</w:t>
      </w:r>
      <w:r w:rsidR="001429C0" w:rsidRPr="00B74723">
        <w:t xml:space="preserve"> y su severidad</w:t>
      </w:r>
      <w:r w:rsidR="00645746" w:rsidRPr="00B74723">
        <w:t>,</w:t>
      </w:r>
      <w:r w:rsidR="001429C0" w:rsidRPr="00B74723">
        <w:t xml:space="preserve"> no se basen exclusivamente en las bases de datos</w:t>
      </w:r>
      <w:r w:rsidR="001429C0" w:rsidRPr="00D8203E">
        <w:t>.</w:t>
      </w:r>
      <w:r w:rsidR="007D4F0A" w:rsidRPr="00D8203E">
        <w:t xml:space="preserve"> </w:t>
      </w:r>
    </w:p>
    <w:p w14:paraId="4327689B" w14:textId="277EB8F7" w:rsidR="001041B8" w:rsidRPr="00CF0D6D" w:rsidRDefault="004F2D49" w:rsidP="005005CA">
      <w:pPr>
        <w:pStyle w:val="Ttulo1"/>
      </w:pPr>
      <w:bookmarkStart w:id="15" w:name="_Toc177379171"/>
      <w:bookmarkStart w:id="16" w:name="_Ref441669081"/>
      <w:bookmarkStart w:id="17" w:name="_Ref441669092"/>
      <w:bookmarkStart w:id="18" w:name="_Ref441669133"/>
      <w:bookmarkStart w:id="19" w:name="_Ref441669225"/>
      <w:bookmarkStart w:id="20" w:name="_Ref116990209"/>
      <w:bookmarkStart w:id="21" w:name="_Ref116990309"/>
      <w:bookmarkStart w:id="22" w:name="_Ref116990444"/>
      <w:r>
        <w:t>OBJETIVOS</w:t>
      </w:r>
      <w:bookmarkEnd w:id="15"/>
    </w:p>
    <w:p w14:paraId="625724E0" w14:textId="63567FEC" w:rsidR="00A03AC3" w:rsidRPr="004F2D49" w:rsidRDefault="00345BEE" w:rsidP="005005CA">
      <w:pPr>
        <w:rPr>
          <w:lang w:val="es-ES_tradnl"/>
        </w:rPr>
      </w:pPr>
      <w:r>
        <w:t xml:space="preserve">Mi </w:t>
      </w:r>
      <w:r w:rsidR="0012216D">
        <w:t>principal</w:t>
      </w:r>
      <w:r>
        <w:t xml:space="preserve"> objetivo para postularme como profesor de la </w:t>
      </w:r>
      <w:r w:rsidR="0012216D">
        <w:t>Universidad</w:t>
      </w:r>
      <w:r>
        <w:t xml:space="preserve"> Nacionales</w:t>
      </w:r>
      <w:r w:rsidR="00DF7560">
        <w:t>, es que, m</w:t>
      </w:r>
      <w:r>
        <w:t xml:space="preserve">ediante mi actividad profesional, </w:t>
      </w:r>
      <w:r w:rsidR="003567C5">
        <w:t xml:space="preserve">pueda </w:t>
      </w:r>
      <w:r>
        <w:t xml:space="preserve">devolver </w:t>
      </w:r>
      <w:r w:rsidR="00A25160">
        <w:t xml:space="preserve">al </w:t>
      </w:r>
      <w:r w:rsidR="003567C5">
        <w:t>país</w:t>
      </w:r>
      <w:r w:rsidR="00A25160">
        <w:t xml:space="preserve"> </w:t>
      </w:r>
      <w:r>
        <w:t>parte de los privilegios que he tenido como colombiano que se formó en</w:t>
      </w:r>
      <w:r w:rsidR="003567C5">
        <w:t xml:space="preserve"> una</w:t>
      </w:r>
      <w:r>
        <w:t xml:space="preserve"> Universidad </w:t>
      </w:r>
      <w:r w:rsidR="00DF7560">
        <w:t>Pública de alto nivel</w:t>
      </w:r>
      <w:r w:rsidR="00A25160">
        <w:t xml:space="preserve">, entendiendo que nuestro pais </w:t>
      </w:r>
      <w:r w:rsidR="0012216D">
        <w:t>aún</w:t>
      </w:r>
      <w:r w:rsidR="00A25160">
        <w:t xml:space="preserve"> está en vía de desarrollo</w:t>
      </w:r>
      <w:r w:rsidR="00DF7560">
        <w:t>; y po</w:t>
      </w:r>
      <w:r w:rsidR="00A25160">
        <w:t xml:space="preserve">der </w:t>
      </w:r>
      <w:r w:rsidR="0012216D">
        <w:t>contribuir</w:t>
      </w:r>
      <w:r w:rsidR="00A25160">
        <w:t xml:space="preserve"> a la formación de estudiantes de excelencia, con conciencia social</w:t>
      </w:r>
      <w:r w:rsidR="00097182" w:rsidRPr="004F2D49">
        <w:t xml:space="preserve"> </w:t>
      </w:r>
      <w:r w:rsidR="00A25160">
        <w:t>y habilidades profesionales,</w:t>
      </w:r>
      <w:r w:rsidR="003567C5">
        <w:t xml:space="preserve"> y así</w:t>
      </w:r>
      <w:r w:rsidR="00A25160">
        <w:t xml:space="preserve"> reducir las brechas de conocimiento existentes, </w:t>
      </w:r>
      <w:r w:rsidR="003567C5">
        <w:t>e igualmente</w:t>
      </w:r>
      <w:r w:rsidR="00A25160">
        <w:t xml:space="preserve"> poder mediante la </w:t>
      </w:r>
      <w:r w:rsidR="0012216D">
        <w:t>extensión</w:t>
      </w:r>
      <w:r w:rsidR="003567C5">
        <w:t>,</w:t>
      </w:r>
      <w:r w:rsidR="00A25160">
        <w:t xml:space="preserve"> ayudar a </w:t>
      </w:r>
      <w:r w:rsidR="0012216D">
        <w:t>transferir</w:t>
      </w:r>
      <w:r w:rsidR="00A25160">
        <w:t xml:space="preserve"> </w:t>
      </w:r>
      <w:r w:rsidR="0012216D">
        <w:t>conocimiento</w:t>
      </w:r>
      <w:r w:rsidR="00A25160">
        <w:t xml:space="preserve"> a municipios, en aras de la reducción de las cifras negativas de siniestralidad que presenta el pais</w:t>
      </w:r>
      <w:r w:rsidR="0012216D">
        <w:t xml:space="preserve">. </w:t>
      </w:r>
      <w:r w:rsidR="00A03AC3" w:rsidRPr="004F2D49">
        <w:rPr>
          <w:lang w:val="es-ES_tradnl"/>
        </w:rPr>
        <w:t xml:space="preserve">Los objetivos </w:t>
      </w:r>
      <w:r w:rsidR="004F2D49" w:rsidRPr="004F2D49">
        <w:rPr>
          <w:lang w:val="es-ES_tradnl"/>
        </w:rPr>
        <w:t xml:space="preserve">específicos </w:t>
      </w:r>
      <w:r w:rsidR="00A25160">
        <w:rPr>
          <w:lang w:val="es-ES_tradnl"/>
        </w:rPr>
        <w:t>que pienso log</w:t>
      </w:r>
      <w:r w:rsidR="0012216D">
        <w:rPr>
          <w:lang w:val="es-ES_tradnl"/>
        </w:rPr>
        <w:t>rar durante las próximas casi d</w:t>
      </w:r>
      <w:r w:rsidR="00A25160">
        <w:rPr>
          <w:lang w:val="es-ES_tradnl"/>
        </w:rPr>
        <w:t>os décadas son</w:t>
      </w:r>
      <w:r w:rsidR="00A03AC3" w:rsidRPr="004F2D49">
        <w:rPr>
          <w:lang w:val="es-ES_tradnl"/>
        </w:rPr>
        <w:t>:</w:t>
      </w:r>
    </w:p>
    <w:p w14:paraId="17AFD429" w14:textId="4CFD5A9B" w:rsidR="00A25160" w:rsidRPr="00A25160" w:rsidRDefault="00A25160" w:rsidP="00A75C99">
      <w:pPr>
        <w:pStyle w:val="Prrafodelista"/>
        <w:numPr>
          <w:ilvl w:val="0"/>
          <w:numId w:val="33"/>
        </w:numPr>
      </w:pPr>
      <w:r w:rsidRPr="00A25160">
        <w:rPr>
          <w:lang w:val="es-ES_tradnl"/>
        </w:rPr>
        <w:t xml:space="preserve">Aportar mediante mi docencia al pregrado de </w:t>
      </w:r>
      <w:r w:rsidR="0012216D" w:rsidRPr="00A25160">
        <w:rPr>
          <w:lang w:val="es-ES_tradnl"/>
        </w:rPr>
        <w:t>ingeniería</w:t>
      </w:r>
      <w:r w:rsidRPr="00A25160">
        <w:rPr>
          <w:lang w:val="es-ES_tradnl"/>
        </w:rPr>
        <w:t xml:space="preserve"> civil, así como a los </w:t>
      </w:r>
      <w:r w:rsidR="0012216D" w:rsidRPr="00A25160">
        <w:rPr>
          <w:lang w:val="es-ES_tradnl"/>
        </w:rPr>
        <w:t>posgrados</w:t>
      </w:r>
      <w:r w:rsidRPr="00A25160">
        <w:rPr>
          <w:lang w:val="es-ES_tradnl"/>
        </w:rPr>
        <w:t xml:space="preserve"> de la facultad tales como la </w:t>
      </w:r>
      <w:r w:rsidR="0012216D" w:rsidRPr="00A25160">
        <w:rPr>
          <w:lang w:val="es-ES_tradnl"/>
        </w:rPr>
        <w:t>Maestria</w:t>
      </w:r>
      <w:r w:rsidRPr="00A25160">
        <w:rPr>
          <w:lang w:val="es-ES_tradnl"/>
        </w:rPr>
        <w:t xml:space="preserve"> en Transporte y la </w:t>
      </w:r>
      <w:r w:rsidR="0012216D" w:rsidRPr="00A25160">
        <w:rPr>
          <w:lang w:val="es-ES_tradnl"/>
        </w:rPr>
        <w:t>Especializacion</w:t>
      </w:r>
      <w:r w:rsidRPr="00A25160">
        <w:rPr>
          <w:lang w:val="es-ES_tradnl"/>
        </w:rPr>
        <w:t xml:space="preserve"> en </w:t>
      </w:r>
      <w:r w:rsidR="00DF7560" w:rsidRPr="00A25160">
        <w:rPr>
          <w:lang w:val="es-ES_tradnl"/>
        </w:rPr>
        <w:t>Tránsito</w:t>
      </w:r>
      <w:r w:rsidRPr="00A25160">
        <w:rPr>
          <w:lang w:val="es-ES_tradnl"/>
        </w:rPr>
        <w:t xml:space="preserve">, </w:t>
      </w:r>
      <w:r w:rsidR="00DF7560" w:rsidRPr="00A25160">
        <w:rPr>
          <w:lang w:val="es-ES_tradnl"/>
        </w:rPr>
        <w:t xml:space="preserve">Diseño </w:t>
      </w:r>
      <w:r w:rsidRPr="00A25160">
        <w:rPr>
          <w:lang w:val="es-ES_tradnl"/>
        </w:rPr>
        <w:t xml:space="preserve">y </w:t>
      </w:r>
      <w:r w:rsidR="00DF7560" w:rsidRPr="00A25160">
        <w:rPr>
          <w:lang w:val="es-ES_tradnl"/>
        </w:rPr>
        <w:t>Seguridad Vial</w:t>
      </w:r>
      <w:r>
        <w:rPr>
          <w:lang w:val="es-ES_tradnl"/>
        </w:rPr>
        <w:t xml:space="preserve">; y por supuesto el doctorado en </w:t>
      </w:r>
      <w:r w:rsidR="0012216D">
        <w:rPr>
          <w:lang w:val="es-ES_tradnl"/>
        </w:rPr>
        <w:t>ingeniería</w:t>
      </w:r>
      <w:r>
        <w:rPr>
          <w:lang w:val="es-ES_tradnl"/>
        </w:rPr>
        <w:t xml:space="preserve"> civil.</w:t>
      </w:r>
    </w:p>
    <w:p w14:paraId="4962952A" w14:textId="22ABA3AB" w:rsidR="00A03AC3" w:rsidRPr="004F2D49" w:rsidRDefault="00A25160" w:rsidP="00A75C99">
      <w:pPr>
        <w:pStyle w:val="Prrafodelista"/>
        <w:numPr>
          <w:ilvl w:val="0"/>
          <w:numId w:val="33"/>
        </w:numPr>
      </w:pPr>
      <w:r>
        <w:lastRenderedPageBreak/>
        <w:t>Realizar investigaciones aplicadas a diferentes contextos tanto urbanos como rurales con el fin de i</w:t>
      </w:r>
      <w:r w:rsidR="00A03AC3" w:rsidRPr="004F2D49">
        <w:t xml:space="preserve">dentificar </w:t>
      </w:r>
      <w:r>
        <w:t xml:space="preserve">cuales </w:t>
      </w:r>
      <w:r w:rsidR="00A03AC3" w:rsidRPr="004F2D49">
        <w:t xml:space="preserve">eventos </w:t>
      </w:r>
      <w:r w:rsidR="00463B4C">
        <w:t>riesgosos</w:t>
      </w:r>
      <w:r>
        <w:t xml:space="preserve"> en el </w:t>
      </w:r>
      <w:r w:rsidR="00A03AC3" w:rsidRPr="004F2D49">
        <w:t xml:space="preserve">tráfico </w:t>
      </w:r>
      <w:r>
        <w:t xml:space="preserve">tienen asociación con la ocurrencia de los </w:t>
      </w:r>
      <w:r w:rsidR="0012216D">
        <w:t>llamados</w:t>
      </w:r>
      <w:r>
        <w:t xml:space="preserve"> </w:t>
      </w:r>
      <w:r w:rsidR="005A5A54">
        <w:t>“</w:t>
      </w:r>
      <w:r>
        <w:t>accidentes</w:t>
      </w:r>
      <w:r w:rsidR="005A5A54">
        <w:t>”</w:t>
      </w:r>
      <w:r w:rsidR="00A03AC3" w:rsidRPr="004F2D49">
        <w:t>.</w:t>
      </w:r>
    </w:p>
    <w:p w14:paraId="509302EF" w14:textId="13631BAD" w:rsidR="00A75C99" w:rsidRDefault="00A25160" w:rsidP="005005CA">
      <w:pPr>
        <w:pStyle w:val="Prrafodelista"/>
        <w:numPr>
          <w:ilvl w:val="0"/>
          <w:numId w:val="33"/>
        </w:numPr>
      </w:pPr>
      <w:r>
        <w:t xml:space="preserve">Lograr hacer </w:t>
      </w:r>
      <w:r w:rsidR="0012216D">
        <w:t>consultoría especializada</w:t>
      </w:r>
      <w:r>
        <w:t xml:space="preserve"> para diferentes entidades del orden nacional como la Agencia Nacional de seguridad Vial, el INVIAS, el Ministerio de </w:t>
      </w:r>
      <w:r w:rsidR="0012216D">
        <w:t>Transporte</w:t>
      </w:r>
      <w:r>
        <w:t xml:space="preserve">, la ANI; </w:t>
      </w:r>
      <w:r w:rsidR="00A75C99">
        <w:t xml:space="preserve">y del orden municipal como las diferentes </w:t>
      </w:r>
      <w:r w:rsidR="0012216D">
        <w:t xml:space="preserve">Secretarías encargadas de la movilidad </w:t>
      </w:r>
      <w:r w:rsidR="00A75C99">
        <w:t>y el transporte en los municipios</w:t>
      </w:r>
      <w:r w:rsidR="0012216D">
        <w:t>.</w:t>
      </w:r>
    </w:p>
    <w:p w14:paraId="0407B192" w14:textId="3CA07DE9" w:rsidR="00102B92" w:rsidRDefault="00D67F9C" w:rsidP="005005CA">
      <w:pPr>
        <w:pStyle w:val="Ttulo1"/>
      </w:pPr>
      <w:bookmarkStart w:id="23" w:name="_Toc177379172"/>
      <w:r>
        <w:t>PROPUESTA EN EL COMPONENTE DE DOCENCIA</w:t>
      </w:r>
      <w:bookmarkEnd w:id="23"/>
    </w:p>
    <w:p w14:paraId="7C9971D5" w14:textId="1E4037B7" w:rsidR="002E05DD" w:rsidRDefault="00A75C99" w:rsidP="00A75C99">
      <w:r>
        <w:t xml:space="preserve">Como profesor </w:t>
      </w:r>
      <w:r w:rsidR="004E1D26">
        <w:t xml:space="preserve">de </w:t>
      </w:r>
      <w:r>
        <w:t xml:space="preserve">la Facultad de Ingeniería de la Universidad Javeriana he dictado materias en la carrera de </w:t>
      </w:r>
      <w:r w:rsidR="0012216D">
        <w:t>Ingeniería</w:t>
      </w:r>
      <w:r>
        <w:t xml:space="preserve"> Civil y en la Maestria de </w:t>
      </w:r>
      <w:r w:rsidR="0012216D">
        <w:t>ingeniería</w:t>
      </w:r>
      <w:r>
        <w:t xml:space="preserve"> </w:t>
      </w:r>
      <w:r w:rsidR="0012216D">
        <w:t>Civil</w:t>
      </w:r>
      <w:r>
        <w:t xml:space="preserve">, tales como: Ingeniería de Tránsito, Transporte urbano, Seminario de investigación, Sistemas de Transporte, Transporte no motorizado, Transporte Aéreo, Introducción a la ingeniería, Taller de Investigación, Trabajo de Grado, </w:t>
      </w:r>
      <w:r w:rsidR="004E1D26">
        <w:t>entre otras</w:t>
      </w:r>
      <w:r>
        <w:t>.</w:t>
      </w:r>
    </w:p>
    <w:p w14:paraId="35E62225" w14:textId="2CF98CC0" w:rsidR="00A75C99" w:rsidRDefault="00A75C99" w:rsidP="00A75C99">
      <w:r>
        <w:t xml:space="preserve"> En la Universidad Nacional podría contribuir en materias del pregrado como:</w:t>
      </w:r>
      <w:r w:rsidR="00FE68A3">
        <w:t xml:space="preserve"> Ingenieria de Transporte e Ingenieria de Transito; </w:t>
      </w:r>
      <w:r>
        <w:t xml:space="preserve">materias de la </w:t>
      </w:r>
      <w:r w:rsidR="0012216D">
        <w:t>Especializacion</w:t>
      </w:r>
      <w:r>
        <w:t xml:space="preserve"> en </w:t>
      </w:r>
      <w:r w:rsidR="0012216D">
        <w:t>tránsito</w:t>
      </w:r>
      <w:r>
        <w:t>, diseño y seguridad vial,</w:t>
      </w:r>
      <w:r w:rsidR="004E1D26">
        <w:t xml:space="preserve"> tales</w:t>
      </w:r>
      <w:r>
        <w:t xml:space="preserve"> como: estudios de </w:t>
      </w:r>
      <w:r w:rsidR="0012216D">
        <w:t>tránsito</w:t>
      </w:r>
      <w:r>
        <w:t xml:space="preserve">, políticas de transporte en Colombia, Movilidad y Territorio, </w:t>
      </w:r>
      <w:r w:rsidR="00FE68A3">
        <w:t xml:space="preserve">Sistemas Integrados de Transporte, etc.; y en la Maestria con materias </w:t>
      </w:r>
      <w:r w:rsidR="0012216D">
        <w:t>como</w:t>
      </w:r>
      <w:r w:rsidR="00FE68A3">
        <w:t xml:space="preserve">: Auditorias de Seguridad Vial, </w:t>
      </w:r>
      <w:r w:rsidR="0012216D">
        <w:t xml:space="preserve">Teoría </w:t>
      </w:r>
      <w:r w:rsidR="00FE68A3">
        <w:t xml:space="preserve">del </w:t>
      </w:r>
      <w:r w:rsidR="0012216D">
        <w:t>Flujo Vehicular</w:t>
      </w:r>
      <w:r w:rsidR="00FE68A3">
        <w:t>, etc.</w:t>
      </w:r>
    </w:p>
    <w:p w14:paraId="46DD04BE" w14:textId="385C617D" w:rsidR="00B63BC1" w:rsidRDefault="00986FA3" w:rsidP="005005CA">
      <w:pPr>
        <w:pStyle w:val="Ttulo1"/>
      </w:pPr>
      <w:bookmarkStart w:id="24" w:name="_Toc177379173"/>
      <w:r>
        <w:t>PROPUESTA EN EL COMPONENTE DE INVESTIGACIÓN</w:t>
      </w:r>
      <w:bookmarkEnd w:id="24"/>
    </w:p>
    <w:p w14:paraId="7CDB58C1" w14:textId="082AAE76" w:rsidR="005A5A54" w:rsidRPr="00E01535" w:rsidRDefault="005A5A54" w:rsidP="005A5A54">
      <w:r>
        <w:rPr>
          <w:rStyle w:val="Refdenotaalpie"/>
          <w:lang w:val="es-CO"/>
        </w:rPr>
        <w:footnoteReference w:id="1"/>
      </w:r>
      <w:r>
        <w:rPr>
          <w:lang w:val="es-CO"/>
        </w:rPr>
        <w:t>Aunque es claro que la OMS desde hace más de dos décadas, recomendó no utilizar el concepto de “accidente”, para cambiar la connotación de ser un evento aleatorio por un evento predecible, a lo largo del presente ensayo, se utilizará de manera indiscriminada el concepto de incidente, suceso, evento, siniestro o accidente, pero en ningún momento se quiere hacer referencia a circunstancias aleatorias, teniendo claro que los siniestros en el tránsito son el desenlace de múltiples exposiciones que los gobiernos pueden intervenir. El concepto de accidente se tratará más con la acepción de suceso eventual que altera la normalidad.</w:t>
      </w:r>
    </w:p>
    <w:p w14:paraId="7FD9CE38" w14:textId="0EFDE03A" w:rsidR="00C4529B" w:rsidRDefault="00E8042D" w:rsidP="00E31451">
      <w:pPr>
        <w:rPr>
          <w:lang w:val="es-CO"/>
        </w:rPr>
      </w:pPr>
      <w:r>
        <w:t xml:space="preserve">Desde la perspectiva de la investigación, la línea </w:t>
      </w:r>
      <w:r w:rsidR="001E32AE">
        <w:t>de trabajo propuesta necesita profundización con evidencia científica que se podría hacer apoyada en Tesis de Maestria y</w:t>
      </w:r>
      <w:r w:rsidR="002E05DD">
        <w:t xml:space="preserve"> Tesis</w:t>
      </w:r>
      <w:r w:rsidR="001E32AE">
        <w:t xml:space="preserve"> </w:t>
      </w:r>
      <w:r w:rsidR="006129E0">
        <w:t>Doctorales</w:t>
      </w:r>
      <w:r w:rsidR="001E32AE">
        <w:t>,</w:t>
      </w:r>
      <w:r w:rsidR="006129E0">
        <w:t xml:space="preserve"> </w:t>
      </w:r>
      <w:r w:rsidR="00636954">
        <w:t xml:space="preserve">y mediante convocatorias de la VRI lograr patrocinios para proyectos de investigación </w:t>
      </w:r>
      <w:r w:rsidR="006129E0">
        <w:t xml:space="preserve">generando artículos científicos </w:t>
      </w:r>
      <w:r w:rsidR="001E32AE">
        <w:t>buscando</w:t>
      </w:r>
      <w:r w:rsidR="002E05DD">
        <w:t xml:space="preserve"> </w:t>
      </w:r>
      <w:r w:rsidR="00E31451">
        <w:t xml:space="preserve">la posibilidad </w:t>
      </w:r>
      <w:r w:rsidR="00E31451">
        <w:lastRenderedPageBreak/>
        <w:t xml:space="preserve">de construir unas escalas de seguridad en función de los eventos potencialmente causantes de daño, de tal manera que se </w:t>
      </w:r>
      <w:r w:rsidR="00E31451" w:rsidRPr="009C08BC">
        <w:t xml:space="preserve">puedan </w:t>
      </w:r>
      <w:r w:rsidR="002E05DD">
        <w:t xml:space="preserve">establecer </w:t>
      </w:r>
      <w:r w:rsidR="00E31451" w:rsidRPr="009C08BC">
        <w:t xml:space="preserve">criterios de aceptabilidad al riesgo en función del número de eventos que se suceden en una determinada vía; no obstante, dichos </w:t>
      </w:r>
      <w:r w:rsidR="00E31451" w:rsidRPr="009C08BC">
        <w:rPr>
          <w:lang w:val="es-CO"/>
        </w:rPr>
        <w:t xml:space="preserve">criterios de aceptabilidad al riesgo dependen sin lugar a dudas del contexto general, así que no bastaría con caracterizar los </w:t>
      </w:r>
      <w:r w:rsidR="00E31451">
        <w:rPr>
          <w:lang w:val="es-CO"/>
        </w:rPr>
        <w:t>even</w:t>
      </w:r>
      <w:r w:rsidR="00E31451" w:rsidRPr="009C08BC">
        <w:rPr>
          <w:lang w:val="es-CO"/>
        </w:rPr>
        <w:t>tos en determinada</w:t>
      </w:r>
      <w:r w:rsidR="00636954">
        <w:rPr>
          <w:lang w:val="es-CO"/>
        </w:rPr>
        <w:t xml:space="preserve"> ciudad o vía.</w:t>
      </w:r>
      <w:r w:rsidR="00E01535">
        <w:rPr>
          <w:lang w:val="es-CO"/>
        </w:rPr>
        <w:t xml:space="preserve"> </w:t>
      </w:r>
    </w:p>
    <w:p w14:paraId="433DD314" w14:textId="3A24CCE5" w:rsidR="00E31451" w:rsidRDefault="00E31451" w:rsidP="00E31451">
      <w:r w:rsidRPr="00D82A9C">
        <w:t xml:space="preserve">Entendiendo que la similaridad entre los </w:t>
      </w:r>
      <w:r w:rsidR="00E01535">
        <w:t>siniestros</w:t>
      </w:r>
      <w:r w:rsidRPr="00D82A9C">
        <w:t xml:space="preserve"> y los </w:t>
      </w:r>
      <w:r>
        <w:t>eventos potencialmente causantes de daño</w:t>
      </w:r>
      <w:r w:rsidRPr="00D82A9C">
        <w:t xml:space="preserve"> en el tránsito, especialmente los conflictos serios, es muy alta, es evidente que los </w:t>
      </w:r>
      <w:r w:rsidR="00E01535">
        <w:t>siniestros</w:t>
      </w:r>
      <w:r w:rsidRPr="00D82A9C">
        <w:t xml:space="preserve"> podrían ser evitados mediante la intervención de los conflictos en el tráfico </w:t>
      </w:r>
      <w:r w:rsidRPr="00D82A9C">
        <w:fldChar w:fldCharType="begin"/>
      </w:r>
      <w:r>
        <w:instrText xml:space="preserve"> ADDIN ZOTERO_ITEM CSL_CITATION {"citationID":"wGglJcFe","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rsidRPr="00D82A9C">
        <w:fldChar w:fldCharType="separate"/>
      </w:r>
      <w:r w:rsidRPr="00017FE5">
        <w:t>[</w:t>
      </w:r>
      <w:r w:rsidR="00C676C0">
        <w:t>7</w:t>
      </w:r>
      <w:r w:rsidRPr="00017FE5">
        <w:t>]</w:t>
      </w:r>
      <w:r w:rsidRPr="00D82A9C">
        <w:fldChar w:fldCharType="end"/>
      </w:r>
      <w:r w:rsidRPr="00D82A9C">
        <w:t>. De ésta manera el i</w:t>
      </w:r>
      <w:r w:rsidR="001E32AE">
        <w:t xml:space="preserve">mpacto de este tipo de </w:t>
      </w:r>
      <w:r w:rsidR="006129E0">
        <w:t>i</w:t>
      </w:r>
      <w:r w:rsidR="006129E0" w:rsidRPr="00D82A9C">
        <w:t>nvestigacion</w:t>
      </w:r>
      <w:r w:rsidR="006129E0">
        <w:t>es</w:t>
      </w:r>
      <w:r w:rsidR="001E32AE">
        <w:t xml:space="preserve"> </w:t>
      </w:r>
      <w:r w:rsidRPr="00D82A9C">
        <w:t xml:space="preserve">es indudable, al poder postular eventos que permitan estimar de manera confiable la ocurrencia de los accidentes de tránsito y su nivel de pérdidas, el diseño de las estrategias de intervención a dichos eventos por parte de las autoridades, permitirá impactar positivamente en la reducción de la accidentalidad vial, que en nuestro país es un serio problema de salud pública que deja más de </w:t>
      </w:r>
      <w:r w:rsidR="001E32AE">
        <w:t>8.5</w:t>
      </w:r>
      <w:r w:rsidRPr="00D82A9C">
        <w:t xml:space="preserve">00 muertos y </w:t>
      </w:r>
      <w:r w:rsidR="001E32AE">
        <w:t>32</w:t>
      </w:r>
      <w:r w:rsidRPr="00D82A9C">
        <w:t>.200 lesionados</w:t>
      </w:r>
      <w:r w:rsidR="002E05DD">
        <w:t xml:space="preserve"> al año</w:t>
      </w:r>
      <w:r w:rsidRPr="00D82A9C">
        <w:t xml:space="preserve">, según el Instituto Nacional de Medicina Legal y Ciencias Forenses </w:t>
      </w:r>
      <w:r w:rsidRPr="00D82A9C">
        <w:fldChar w:fldCharType="begin"/>
      </w:r>
      <w:r w:rsidRPr="00D82A9C">
        <w:instrText xml:space="preserve"> ADDIN ZOTERO_ITEM CSL_CITATION {"citationID":"YG6gwbfA","properties":{"formattedCitation":"[6]","plainCitation":"[6]","noteIndex":0},"citationItems":[{"id":446,"uris":["http://zotero.org/users/5608355/items/WUZC5C7B"],"uri":["http://zotero.org/users/5608355/items/WUZC5C7B"],"itemData":{"id":446,"type":"article","title":"Instituto Nacional de Medicina Legal y Ciencias Forenses. Forensis: Datos para la vida 2016. Bogotá: Imprenta Nacional; 2017."}}],"schema":"https://github.com/citation-style-language/schema/raw/master/csl-citation.json"} </w:instrText>
      </w:r>
      <w:r w:rsidRPr="00D82A9C">
        <w:fldChar w:fldCharType="separate"/>
      </w:r>
      <w:r w:rsidRPr="00D82A9C">
        <w:rPr>
          <w:rFonts w:cs="Arial"/>
        </w:rPr>
        <w:t>[</w:t>
      </w:r>
      <w:r w:rsidR="00C676C0">
        <w:rPr>
          <w:rFonts w:cs="Arial"/>
        </w:rPr>
        <w:t>5</w:t>
      </w:r>
      <w:r w:rsidRPr="00D82A9C">
        <w:rPr>
          <w:rFonts w:cs="Arial"/>
        </w:rPr>
        <w:t>]</w:t>
      </w:r>
      <w:r w:rsidRPr="00D82A9C">
        <w:fldChar w:fldCharType="end"/>
      </w:r>
      <w:r w:rsidRPr="00D82A9C">
        <w:t>.</w:t>
      </w:r>
    </w:p>
    <w:p w14:paraId="6045AEF7" w14:textId="36D0B5D0" w:rsidR="005B5710" w:rsidRDefault="005B5710" w:rsidP="005B5710">
      <w:r>
        <w:t>Por otro lado, a</w:t>
      </w:r>
      <w:r w:rsidRPr="0065033D">
        <w:t>l cambiar el enfoque de análisis, se reconoce que los accidentes de tráfico pued</w:t>
      </w:r>
      <w:r w:rsidR="006129E0">
        <w:t xml:space="preserve">en prevenirse y son predecibles, </w:t>
      </w:r>
      <w:r>
        <w:t xml:space="preserve">además serian de fácil evaluación las políticas públicas de seguridad vial, pues al poder intervenir en </w:t>
      </w:r>
      <w:r w:rsidR="002E05DD">
        <w:t>el proceso</w:t>
      </w:r>
      <w:r>
        <w:t xml:space="preserve"> desencadenante de un accidente, es factible evaluar su beneficio costo. Desde el punto de vista del diseño de la infraestructura, también podrían existir implicaciones, dado que una manera de mitigar la ocurrencia de los eventos con potencial daño, sería mediante mejoras y modificaciones en el diseño vial que ayudarán a su disminución, por ejemplo, se podría pensar que el número de ciertas maniobras peligrosas podrían estar asociadas con el ancho del carril, o también se</w:t>
      </w:r>
      <w:r w:rsidR="00507F3E">
        <w:t xml:space="preserve"> pensar en la fricción entre los tipos de vehículos, por lo cual se </w:t>
      </w:r>
      <w:r>
        <w:t>podrían generar carriles exclusivos, para así evitar fricción, y lograr disminuciones reales</w:t>
      </w:r>
      <w:r w:rsidR="00507F3E">
        <w:t xml:space="preserve">. Lo </w:t>
      </w:r>
      <w:r w:rsidR="00BA0290">
        <w:t>anterior</w:t>
      </w:r>
      <w:r w:rsidR="00507F3E">
        <w:t xml:space="preserve"> </w:t>
      </w:r>
      <w:r w:rsidR="00BA0290">
        <w:t>permitiría</w:t>
      </w:r>
      <w:r>
        <w:t xml:space="preserve"> </w:t>
      </w:r>
      <w:r w:rsidRPr="0065033D">
        <w:t xml:space="preserve">hacer un balance entre la seguridad vial y otros criterios del diseño, </w:t>
      </w:r>
      <w:r>
        <w:t xml:space="preserve">también incorporando </w:t>
      </w:r>
      <w:r w:rsidRPr="0065033D">
        <w:t>relaciones beneficio-costo</w:t>
      </w:r>
      <w:r>
        <w:t xml:space="preserve"> de los cambios de infraestructura versus la reducción obtenida. </w:t>
      </w:r>
    </w:p>
    <w:p w14:paraId="5F57D7CD" w14:textId="5499F6FC" w:rsidR="00A75C99" w:rsidRDefault="00A75C99" w:rsidP="00A75C99">
      <w:r>
        <w:t xml:space="preserve">De acuerdo con la OMS, la seguridad vial es un sistema compuesto por la interacción de tres factores: el ser humano, el vehículo y el entorno. Dicha interacción se puede presentar durante cualquiera de las tres fases de un choque: antes del accidente, durante el accidente y posterior al mismo. La matriz resultante es conocida como la Matriz de Haddon, la cual en cada una de sus nueve celdas ofrece posibilidades de intervención para reducir las lesiones causadas por el tránsito (ver </w:t>
      </w:r>
      <w:r>
        <w:fldChar w:fldCharType="begin"/>
      </w:r>
      <w:r>
        <w:instrText xml:space="preserve"> REF _Ref513816319 \h </w:instrText>
      </w:r>
      <w:r>
        <w:fldChar w:fldCharType="separate"/>
      </w:r>
      <w:r w:rsidR="003B40CD">
        <w:t xml:space="preserve">Figura </w:t>
      </w:r>
      <w:r w:rsidR="003B40CD">
        <w:rPr>
          <w:noProof/>
        </w:rPr>
        <w:t>3</w:t>
      </w:r>
      <w:r>
        <w:fldChar w:fldCharType="end"/>
      </w:r>
      <w:r>
        <w:t xml:space="preserve">) </w:t>
      </w:r>
      <w:r>
        <w:fldChar w:fldCharType="begin"/>
      </w:r>
      <w:r>
        <w:instrText xml:space="preserve"> ADDIN ZOTERO_ITEM CSL_CITATION {"citationID":"YiGVThCD","properties":{"formattedCitation":"[1]","plainCitation":"[1]","noteIndex":0},"citationItems":[{"id":442,"uris":["http://zotero.org/users/5608355/items/WDPSTRSD"],"uri":["http://zotero.org/users/5608355/items/WDPSTRSD"],"itemData":{"id":442,"type":"article","title":"World Health Organization (WHO). Informe Mundial sobre prevención de los traumatismos causados por el tránsito. Geneve: WHO; 2004."}}],"schema":"https://github.com/citation-style-language/schema/raw/master/csl-citation.json"} </w:instrText>
      </w:r>
      <w:r>
        <w:fldChar w:fldCharType="separate"/>
      </w:r>
      <w:r w:rsidRPr="00AE1F12">
        <w:rPr>
          <w:rFonts w:cs="Arial"/>
        </w:rPr>
        <w:t>[1]</w:t>
      </w:r>
      <w:r>
        <w:fldChar w:fldCharType="end"/>
      </w:r>
      <w:r>
        <w:t>.</w:t>
      </w:r>
      <w:r w:rsidR="00C30F44">
        <w:t xml:space="preserve"> Cabe anotar, que algunas referencias posteriores han ampliado el concepto de entorno, asociado al contexto institucional, social y ambiental, en el cual se presentan los siniestros.</w:t>
      </w:r>
    </w:p>
    <w:p w14:paraId="47FECB5C" w14:textId="77777777" w:rsidR="00A75C99" w:rsidRDefault="00A75C99" w:rsidP="00A75C99">
      <w:r w:rsidRPr="00720319">
        <w:rPr>
          <w:noProof/>
          <w:lang w:val="es-CO"/>
        </w:rPr>
        <w:lastRenderedPageBreak/>
        <w:drawing>
          <wp:inline distT="0" distB="0" distL="0" distR="0" wp14:anchorId="68091D1E" wp14:editId="0A069BB0">
            <wp:extent cx="5715000" cy="2232660"/>
            <wp:effectExtent l="0" t="0" r="0" b="0"/>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5" cstate="screen">
                      <a:extLst>
                        <a:ext uri="{28A0092B-C50C-407E-A947-70E740481C1C}">
                          <a14:useLocalDpi xmlns:a14="http://schemas.microsoft.com/office/drawing/2010/main" val="0"/>
                        </a:ext>
                      </a:extLst>
                    </a:blip>
                    <a:srcRect/>
                    <a:stretch>
                      <a:fillRect/>
                    </a:stretch>
                  </pic:blipFill>
                  <pic:spPr bwMode="auto">
                    <a:xfrm>
                      <a:off x="0" y="0"/>
                      <a:ext cx="5715000" cy="2232660"/>
                    </a:xfrm>
                    <a:prstGeom prst="rect">
                      <a:avLst/>
                    </a:prstGeom>
                    <a:noFill/>
                    <a:ln>
                      <a:noFill/>
                    </a:ln>
                  </pic:spPr>
                </pic:pic>
              </a:graphicData>
            </a:graphic>
          </wp:inline>
        </w:drawing>
      </w:r>
    </w:p>
    <w:p w14:paraId="14CC53E1" w14:textId="7C71E224" w:rsidR="00A75C99" w:rsidRDefault="00A75C99" w:rsidP="00A75C99">
      <w:pPr>
        <w:pStyle w:val="Descripcin"/>
      </w:pPr>
      <w:bookmarkStart w:id="25" w:name="_Ref513816319"/>
      <w:bookmarkStart w:id="26" w:name="_Ref513816314"/>
      <w:bookmarkStart w:id="27" w:name="_Toc4748902"/>
      <w:bookmarkStart w:id="28" w:name="_Toc4748910"/>
      <w:bookmarkStart w:id="29" w:name="_Toc177379197"/>
      <w:bookmarkStart w:id="30" w:name="_Toc10043585"/>
      <w:r>
        <w:t xml:space="preserve">Figura </w:t>
      </w:r>
      <w:r w:rsidR="00755870">
        <w:fldChar w:fldCharType="begin"/>
      </w:r>
      <w:r w:rsidR="00755870">
        <w:instrText xml:space="preserve"> SEQ Figura \* ARABIC </w:instrText>
      </w:r>
      <w:r w:rsidR="00755870">
        <w:fldChar w:fldCharType="separate"/>
      </w:r>
      <w:r w:rsidR="003B40CD">
        <w:rPr>
          <w:noProof/>
        </w:rPr>
        <w:t>3</w:t>
      </w:r>
      <w:r w:rsidR="00755870">
        <w:rPr>
          <w:noProof/>
        </w:rPr>
        <w:fldChar w:fldCharType="end"/>
      </w:r>
      <w:bookmarkEnd w:id="25"/>
      <w:r>
        <w:rPr>
          <w:noProof/>
        </w:rPr>
        <w:t>.</w:t>
      </w:r>
      <w:r>
        <w:t xml:space="preserve"> Matriz De Haddon</w:t>
      </w:r>
      <w:bookmarkEnd w:id="26"/>
      <w:bookmarkEnd w:id="27"/>
      <w:bookmarkEnd w:id="28"/>
      <w:r>
        <w:t>.</w:t>
      </w:r>
      <w:bookmarkEnd w:id="29"/>
      <w:r>
        <w:t xml:space="preserve"> </w:t>
      </w:r>
    </w:p>
    <w:p w14:paraId="7DBA8ED7" w14:textId="77777777" w:rsidR="00A75C99" w:rsidRPr="009A30C9" w:rsidRDefault="00A75C99" w:rsidP="00A75C99">
      <w:pPr>
        <w:pStyle w:val="Descripcin"/>
      </w:pPr>
      <w:r w:rsidRPr="009A30C9">
        <w:t>Fuente: OMS</w:t>
      </w:r>
      <w:bookmarkEnd w:id="30"/>
    </w:p>
    <w:p w14:paraId="7906BF78" w14:textId="7CA5E36C" w:rsidR="00A75C99" w:rsidRDefault="00A75C99" w:rsidP="00A75C99">
      <w:pPr>
        <w:rPr>
          <w:lang w:val="es-CO"/>
        </w:rPr>
      </w:pPr>
      <w:r>
        <w:t>La presente</w:t>
      </w:r>
      <w:r w:rsidR="001E32AE">
        <w:t xml:space="preserve"> </w:t>
      </w:r>
      <w:r w:rsidR="006129E0">
        <w:t>propuesta</w:t>
      </w:r>
      <w:r w:rsidR="001E32AE">
        <w:t xml:space="preserve"> de contribución a la investigación como Docente de la </w:t>
      </w:r>
      <w:r w:rsidR="00F80374">
        <w:t>Universidad</w:t>
      </w:r>
      <w:r w:rsidR="001E32AE">
        <w:t xml:space="preserve"> Nacional, </w:t>
      </w:r>
      <w:r>
        <w:t xml:space="preserve">se centra en la fase previa a los choques; dicha interrelación tiene una alta complejidad en donde diferentes aspectos </w:t>
      </w:r>
      <w:r w:rsidRPr="00B32E31">
        <w:t>suceden al mismo tiempo y están relacionados entre sí</w:t>
      </w:r>
      <w:r>
        <w:t xml:space="preserve">. De esta manera se puede decir que el </w:t>
      </w:r>
      <w:r w:rsidRPr="00B32E31">
        <w:t xml:space="preserve">modelo de </w:t>
      </w:r>
      <w:r>
        <w:t>siniestro vial</w:t>
      </w:r>
      <w:r w:rsidRPr="00B32E31">
        <w:t xml:space="preserve">, supone entonces una interacción no exitosa entre los tres elementos; el conductor representando el factor humano, el vehículo y el entorno de </w:t>
      </w:r>
      <w:r>
        <w:t>la vía</w:t>
      </w:r>
      <w:r w:rsidR="00507F3E">
        <w:t xml:space="preserve"> (no solo en el entendido de lo físico si no entendiéndose adicionalmente como</w:t>
      </w:r>
      <w:r>
        <w:t xml:space="preserve"> la institucionalidad </w:t>
      </w:r>
      <w:r w:rsidRPr="00B32E31">
        <w:t>y las organizaciones involucradas en regir las condiciones de transporte</w:t>
      </w:r>
      <w:r>
        <w:t xml:space="preserve"> y tránsito en las vías</w:t>
      </w:r>
      <w:r w:rsidR="00507F3E">
        <w:t>)</w:t>
      </w:r>
      <w:r w:rsidRPr="0050166F">
        <w:rPr>
          <w:lang w:val="es-CO"/>
        </w:rPr>
        <w:t xml:space="preserve"> </w:t>
      </w:r>
      <w:r>
        <w:rPr>
          <w:lang w:val="es-CO"/>
        </w:rPr>
        <w:fldChar w:fldCharType="begin"/>
      </w:r>
      <w:r>
        <w:rPr>
          <w:lang w:val="es-CO"/>
        </w:rPr>
        <w:instrText xml:space="preserve"> ADDIN ZOTERO_ITEM CSL_CITATION {"citationID":"on60aipY","properties":{"formattedCitation":"[31]","plainCitation":"[31]","noteIndex":0},"citationItems":[{"id":398,"uris":["http://zotero.org/users/5608355/items/75F7NXWD"],"uri":["http://zotero.org/users/5608355/items/75F7NXWD"],"itemData":{"id":398,"type":"article-journal","title":"Warner H, Ljung M, Sandin J, Johansson E, Björklund G. Manual for DREAM 3.0, Driving Reliability and Error Analysis Method. Building the European Road Safety Observatory. Gothenburg: European Commission, Directorate-General Transport and Energy; 2008."}}],"schema":"https://github.com/citation-style-language/schema/raw/master/csl-citation.json"} </w:instrText>
      </w:r>
      <w:r>
        <w:rPr>
          <w:lang w:val="es-CO"/>
        </w:rPr>
        <w:fldChar w:fldCharType="separate"/>
      </w:r>
      <w:r w:rsidRPr="00017FE5">
        <w:t>[</w:t>
      </w:r>
      <w:r w:rsidR="00C676C0">
        <w:t>8</w:t>
      </w:r>
      <w:r w:rsidRPr="00017FE5">
        <w:t>]</w:t>
      </w:r>
      <w:r>
        <w:rPr>
          <w:lang w:val="es-CO"/>
        </w:rPr>
        <w:fldChar w:fldCharType="end"/>
      </w:r>
      <w:r>
        <w:rPr>
          <w:lang w:val="es-CO"/>
        </w:rPr>
        <w:t>.</w:t>
      </w:r>
    </w:p>
    <w:p w14:paraId="12EC580E" w14:textId="4A2B7C3D" w:rsidR="00A75C99" w:rsidRDefault="00A75C99" w:rsidP="00A75C99">
      <w:r w:rsidRPr="00DD07EC">
        <w:rPr>
          <w:lang w:val="es-CO"/>
        </w:rPr>
        <w:t>Un siniestro vial o un mal llamado accidente de tránsito, es tan s</w:t>
      </w:r>
      <w:r w:rsidR="006129E0">
        <w:rPr>
          <w:lang w:val="es-CO"/>
        </w:rPr>
        <w:t>ó</w:t>
      </w:r>
      <w:r w:rsidRPr="00DD07EC">
        <w:rPr>
          <w:lang w:val="es-CO"/>
        </w:rPr>
        <w:t xml:space="preserve">lo un indicador del nivel de riesgo que puede tener una </w:t>
      </w:r>
      <w:r w:rsidR="00327EA9" w:rsidRPr="00DD07EC">
        <w:rPr>
          <w:lang w:val="es-CO"/>
        </w:rPr>
        <w:t xml:space="preserve">vía, </w:t>
      </w:r>
      <w:r w:rsidR="00327EA9">
        <w:rPr>
          <w:lang w:val="es-CO"/>
        </w:rPr>
        <w:t>los</w:t>
      </w:r>
      <w:r w:rsidR="00507F3E">
        <w:rPr>
          <w:lang w:val="es-CO"/>
        </w:rPr>
        <w:t xml:space="preserve"> cuales</w:t>
      </w:r>
      <w:r w:rsidRPr="00DD07EC">
        <w:rPr>
          <w:lang w:val="es-CO"/>
        </w:rPr>
        <w:t xml:space="preserve"> suelen clasificarse de acuerdo </w:t>
      </w:r>
      <w:r>
        <w:rPr>
          <w:lang w:val="es-CO"/>
        </w:rPr>
        <w:t xml:space="preserve">con </w:t>
      </w:r>
      <w:r w:rsidRPr="00DD07EC">
        <w:rPr>
          <w:lang w:val="es-CO"/>
        </w:rPr>
        <w:t>las pérdidas que se presentan en</w:t>
      </w:r>
      <w:r>
        <w:rPr>
          <w:lang w:val="es-CO"/>
        </w:rPr>
        <w:t xml:space="preserve"> con só</w:t>
      </w:r>
      <w:r w:rsidRPr="00DD07EC">
        <w:rPr>
          <w:lang w:val="es-CO"/>
        </w:rPr>
        <w:t>lo daños materiales o simples, con heridos y con muertos, como el nivel más alto de la escala</w:t>
      </w:r>
      <w:r w:rsidR="00B33AAC">
        <w:rPr>
          <w:lang w:val="es-CO"/>
        </w:rPr>
        <w:t>.</w:t>
      </w:r>
      <w:r w:rsidRPr="00DD07EC">
        <w:rPr>
          <w:lang w:val="es-CO"/>
        </w:rPr>
        <w:t xml:space="preserve"> </w:t>
      </w:r>
      <w:r w:rsidR="00B33AAC">
        <w:rPr>
          <w:lang w:val="es-CO"/>
        </w:rPr>
        <w:t>N</w:t>
      </w:r>
      <w:r w:rsidRPr="00DD07EC">
        <w:rPr>
          <w:lang w:val="es-CO"/>
        </w:rPr>
        <w:t xml:space="preserve">o obstante, en dicha escala, antes de los accidentes simples están diferentes eventos en el tránsito que no siempre terminan en la ocurrencia de un accidente, </w:t>
      </w:r>
      <w:r w:rsidR="00F22F9F">
        <w:rPr>
          <w:lang w:val="es-CO"/>
        </w:rPr>
        <w:t xml:space="preserve">siendo este el origen </w:t>
      </w:r>
      <w:r w:rsidRPr="00DD07EC">
        <w:rPr>
          <w:lang w:val="es-CO"/>
        </w:rPr>
        <w:t xml:space="preserve">a finales de los años 60 </w:t>
      </w:r>
      <w:r w:rsidR="00F22F9F">
        <w:rPr>
          <w:lang w:val="es-CO"/>
        </w:rPr>
        <w:t xml:space="preserve">de </w:t>
      </w:r>
      <w:r w:rsidRPr="00DD07EC">
        <w:rPr>
          <w:lang w:val="es-CO"/>
        </w:rPr>
        <w:t>las llamadas técnicas de conflictos de tráfico</w:t>
      </w:r>
      <w:r w:rsidRPr="00685DEA">
        <w:rPr>
          <w:rStyle w:val="Refdenotaalpie"/>
        </w:rPr>
        <w:footnoteReference w:id="2"/>
      </w:r>
      <w:r w:rsidRPr="00DD07EC">
        <w:rPr>
          <w:lang w:val="es-CO"/>
        </w:rPr>
        <w:t>, métodos que han dado una aproximación de fácil entendimiento a la evaluación de riesgos en el tránsito; sin embargo los estudios relacionados con seguridad vial siempre tuvieron un predominio marcado por utilizar los regist</w:t>
      </w:r>
      <w:r w:rsidR="00F22F9F">
        <w:rPr>
          <w:lang w:val="es-CO"/>
        </w:rPr>
        <w:t>ros históricos de los choques.</w:t>
      </w:r>
      <w:r w:rsidR="008F2B11">
        <w:rPr>
          <w:lang w:val="es-CO"/>
        </w:rPr>
        <w:t xml:space="preserve"> </w:t>
      </w:r>
    </w:p>
    <w:p w14:paraId="0FFAD580" w14:textId="77777777" w:rsidR="00A75C99" w:rsidRPr="00134889" w:rsidRDefault="00A75C99" w:rsidP="00A75C99">
      <w:r w:rsidRPr="00134889">
        <w:rPr>
          <w:lang w:val="es-CO"/>
        </w:rPr>
        <w:t>Otras ventajas del análisis de conflictos, es que no requieren equipos sofisticados y vuelve a la esencia del método científico, como lo es la observación; así al tratarse de técnicas observacionales de fácil entendimiento y plausibilidad, para los tomadores de decisiones es más fácil intervenir en soluciones a los problemas evidentemente determinados, que mediante el resultado de modelos estadísticos s</w:t>
      </w:r>
      <w:r>
        <w:rPr>
          <w:lang w:val="es-CO"/>
        </w:rPr>
        <w:t>ofisticados que só</w:t>
      </w:r>
      <w:r w:rsidRPr="00134889">
        <w:rPr>
          <w:lang w:val="es-CO"/>
        </w:rPr>
        <w:t xml:space="preserve">lo incluyen algunas pocas variables, y que ninguno alcanza a representar la complejidad de las interacciones que llevan a que se presente un accidente, en cambio, con análisis de conflictos, es posible establecer niveles de </w:t>
      </w:r>
      <w:r w:rsidRPr="00134889">
        <w:rPr>
          <w:lang w:val="es-CO"/>
        </w:rPr>
        <w:lastRenderedPageBreak/>
        <w:t xml:space="preserve">peligrosidad de una manera relativamente simple que de igual manera se deriva en la proposición de soluciones más pertinentes. </w:t>
      </w:r>
    </w:p>
    <w:p w14:paraId="4522D9A7" w14:textId="57684B5A" w:rsidR="00A75C99" w:rsidRDefault="00A75C99" w:rsidP="00A75C99">
      <w:pPr>
        <w:rPr>
          <w:lang w:val="es-CO"/>
        </w:rPr>
      </w:pPr>
      <w:r>
        <w:rPr>
          <w:lang w:val="es-CO"/>
        </w:rPr>
        <w:t>E</w:t>
      </w:r>
      <w:r w:rsidRPr="00744DD0">
        <w:rPr>
          <w:lang w:val="es-CO"/>
        </w:rPr>
        <w:t>l nivel de correlación estadística entre los conflictos observados y los datos de accidentes</w:t>
      </w:r>
      <w:r>
        <w:rPr>
          <w:lang w:val="es-CO"/>
        </w:rPr>
        <w:t xml:space="preserve"> establece la validez de estas técnicas de conflictos; algunos estudios han reportado niveles bajos de correlación, y otros han reportado niveles aceptables </w:t>
      </w:r>
      <w:r>
        <w:rPr>
          <w:lang w:val="es-CO"/>
        </w:rPr>
        <w:fldChar w:fldCharType="begin"/>
      </w:r>
      <w:r>
        <w:rPr>
          <w:lang w:val="es-CO"/>
        </w:rPr>
        <w:instrText xml:space="preserve"> ADDIN ZOTERO_ITEM CSL_CITATION {"citationID":"7HB0j93i","properties":{"formattedCitation":"[33]","plainCitation":"[33]","noteIndex":0},"citationItems":[{"id":382,"uris":["http://zotero.org/users/5608355/items/49KECHX4"],"uri":["http://zotero.org/users/5608355/items/49KECHX4"],"itemData":{"id":382,"type":"article-journal","title":"Validity of the traffic conflicts technique","container-title":"Accident Analysis &amp; Prevention","page":"133-145","volume":"13","issue":"2","source":"ScienceDirect","abstract":"The traffic conflicts technique was developed as a tool for estimating accident potential at intersections and for indicating methods of reducing hazardous conditions. A review of evaluation studies fails to confirm that the method can perform these tasks. This results partly from methodological problems in the studies. Differences in the definitions of both accidents and conflicts have produced results which often are incomparable simply because different pairs of variables have been used in the analyses. Other theoretical inconsistencies appear to limit the likelihood of predicting accidents from conflicts. It is suggested that a hierarchy of traffic events ranging in severity from slight conflicts to fatal accidents exists. Certain fundamental characteristics of these events (including time of occurrence, type of manoeuvre, location and probable cause) differ so markedly that the prediction of one from the other may not be possible. Evidence is presented which indicates that neither accident nor conflict data, recorded using present methods, is of much value in predicting future accidents or conflicts, respectively. It is suggested that a new method of recording conflicts which overcomes the conceptual problems of previous definitions may be useful in evaluating countermeasures at least as an experimental tool. This would require a change in the criterion used for assessing the benefits of countermeasures from one of the reduction in accidents to one of eliminating predetermined improper driving behaviour or operational problems.","DOI":"10.1016/0001-4575(81)90025-7","ISSN":"0001-4575","journalAbbreviation":"Accident Analysis &amp; Prevention","author":[{"family":"Williams","given":"M. J."}],"issued":{"date-parts":[["1981",6,1]]}}}],"schema":"https://github.com/citation-style-language/schema/raw/master/csl-citation.json"} </w:instrText>
      </w:r>
      <w:r>
        <w:rPr>
          <w:lang w:val="es-CO"/>
        </w:rPr>
        <w:fldChar w:fldCharType="separate"/>
      </w:r>
      <w:r w:rsidRPr="00017FE5">
        <w:t>[</w:t>
      </w:r>
      <w:r w:rsidR="00C676C0">
        <w:t>9</w:t>
      </w:r>
      <w:r w:rsidRPr="00017FE5">
        <w:t>]</w:t>
      </w:r>
      <w:r>
        <w:rPr>
          <w:lang w:val="es-CO"/>
        </w:rPr>
        <w:fldChar w:fldCharType="end"/>
      </w:r>
      <w:r>
        <w:rPr>
          <w:lang w:val="es-CO"/>
        </w:rPr>
        <w:t xml:space="preserve">; no obstante, algunos autores han manifestado que los problemas de asociación presentados, tenían que ver con la calidad y cantidad de los registros históricos de accidentalidad, así al intentar relacionar los conflictos medidos en un lugar con muy pocos accidentes, los análisis eran deficientes </w:t>
      </w:r>
      <w:r>
        <w:rPr>
          <w:lang w:val="es-CO"/>
        </w:rPr>
        <w:fldChar w:fldCharType="begin"/>
      </w:r>
      <w:r>
        <w:rPr>
          <w:lang w:val="es-CO"/>
        </w:rPr>
        <w:instrText xml:space="preserve"> ADDIN ZOTERO_ITEM CSL_CITATION {"citationID":"wGW0zZZF","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rPr>
          <w:lang w:val="es-CO"/>
        </w:rPr>
        <w:fldChar w:fldCharType="separate"/>
      </w:r>
      <w:r w:rsidRPr="00017FE5">
        <w:t>[</w:t>
      </w:r>
      <w:r w:rsidR="00C676C0">
        <w:t>10</w:t>
      </w:r>
      <w:r w:rsidRPr="00017FE5">
        <w:t>]</w:t>
      </w:r>
      <w:r>
        <w:rPr>
          <w:lang w:val="es-CO"/>
        </w:rPr>
        <w:fldChar w:fldCharType="end"/>
      </w:r>
      <w:r>
        <w:rPr>
          <w:lang w:val="es-CO"/>
        </w:rPr>
        <w:t>. Es importa</w:t>
      </w:r>
      <w:r w:rsidR="008F2B11">
        <w:rPr>
          <w:lang w:val="es-CO"/>
        </w:rPr>
        <w:t xml:space="preserve">nte mencionar que la validez de dicha mirada </w:t>
      </w:r>
      <w:r>
        <w:rPr>
          <w:lang w:val="es-CO"/>
        </w:rPr>
        <w:t xml:space="preserve">no solamente depende de la existencia o no de asociación estadística, debe haber una relación de causalidad y plausibilidad entre </w:t>
      </w:r>
      <w:r w:rsidRPr="00744DD0">
        <w:rPr>
          <w:lang w:val="es-CO"/>
        </w:rPr>
        <w:t xml:space="preserve">conflictos y accidentes, </w:t>
      </w:r>
      <w:r>
        <w:rPr>
          <w:lang w:val="es-CO"/>
        </w:rPr>
        <w:t>de allí la importancia de clasificar diferentes tipos de conflictos que puedan tener relación con diferentes tipos de accidentes.</w:t>
      </w:r>
    </w:p>
    <w:p w14:paraId="0226DD38" w14:textId="684AA6A8" w:rsidR="00A75C99" w:rsidRDefault="00A75C99" w:rsidP="00A75C99">
      <w:pPr>
        <w:rPr>
          <w:lang w:val="es-CO"/>
        </w:rPr>
      </w:pPr>
      <w:r>
        <w:rPr>
          <w:lang w:val="es-CO"/>
        </w:rPr>
        <w:t>La mejor ilustración de las TCT</w:t>
      </w:r>
      <w:r w:rsidR="00E01535">
        <w:rPr>
          <w:rStyle w:val="Refdenotaalpie"/>
        </w:rPr>
        <w:t>2</w:t>
      </w:r>
      <w:r>
        <w:rPr>
          <w:lang w:val="es-CO"/>
        </w:rPr>
        <w:t xml:space="preserve">, fue dada por el Profesor Hydén </w:t>
      </w:r>
      <w:r>
        <w:rPr>
          <w:lang w:val="es-CO"/>
        </w:rPr>
        <w:fldChar w:fldCharType="begin"/>
      </w:r>
      <w:r>
        <w:rPr>
          <w:lang w:val="es-CO"/>
        </w:rPr>
        <w:instrText xml:space="preserve"> ADDIN ZOTERO_ITEM CSL_CITATION {"citationID":"qyELpxKK","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rPr>
          <w:lang w:val="es-CO"/>
        </w:rPr>
        <w:fldChar w:fldCharType="separate"/>
      </w:r>
      <w:r w:rsidRPr="00017FE5">
        <w:t>[</w:t>
      </w:r>
      <w:r w:rsidR="00C676C0">
        <w:t>7</w:t>
      </w:r>
      <w:r w:rsidRPr="00017FE5">
        <w:t>]</w:t>
      </w:r>
      <w:r>
        <w:rPr>
          <w:lang w:val="es-CO"/>
        </w:rPr>
        <w:fldChar w:fldCharType="end"/>
      </w:r>
      <w:r>
        <w:rPr>
          <w:lang w:val="es-CO"/>
        </w:rPr>
        <w:t xml:space="preserve">, al manifestar que por cada accidente con lesionados reportado por la policía, hay entre 3.000 a 40.000 conflictos, y que dicha relación depende de tipo de conflicto y la severidad del mismo (ver </w:t>
      </w:r>
      <w:r>
        <w:rPr>
          <w:lang w:val="es-CO"/>
        </w:rPr>
        <w:fldChar w:fldCharType="begin"/>
      </w:r>
      <w:r>
        <w:rPr>
          <w:lang w:val="es-CO"/>
        </w:rPr>
        <w:instrText xml:space="preserve"> REF _Ref513816528 \h </w:instrText>
      </w:r>
      <w:r>
        <w:rPr>
          <w:lang w:val="es-CO"/>
        </w:rPr>
      </w:r>
      <w:r>
        <w:rPr>
          <w:lang w:val="es-CO"/>
        </w:rPr>
        <w:fldChar w:fldCharType="separate"/>
      </w:r>
      <w:r w:rsidR="003B40CD">
        <w:t xml:space="preserve">Figura </w:t>
      </w:r>
      <w:r w:rsidR="003B40CD">
        <w:rPr>
          <w:noProof/>
        </w:rPr>
        <w:t>4</w:t>
      </w:r>
      <w:r>
        <w:rPr>
          <w:lang w:val="es-CO"/>
        </w:rPr>
        <w:fldChar w:fldCharType="end"/>
      </w:r>
      <w:r>
        <w:rPr>
          <w:lang w:val="es-CO"/>
        </w:rPr>
        <w:t xml:space="preserve">); asimismo, al ser mayor el número de conflictos basados en estudios de pocos días en comparación con el número de accidentes basados en registros de varios años, se ha demostrado que los conflictos proporcionan una mejor estimación de los accidentes que las estadísticas de los mismos, de esta manera se pueden hacer predicciones sin esperar años a que se reporte datos de accidentalidad. </w:t>
      </w:r>
    </w:p>
    <w:p w14:paraId="280165D7" w14:textId="77777777" w:rsidR="00A75C99" w:rsidRDefault="00A75C99" w:rsidP="00A75C99">
      <w:pPr>
        <w:pStyle w:val="Descripcin"/>
      </w:pPr>
      <w:r>
        <w:rPr>
          <w:noProof/>
        </w:rPr>
        <w:drawing>
          <wp:inline distT="0" distB="0" distL="0" distR="0" wp14:anchorId="11DD0CE7" wp14:editId="7BD3DE5D">
            <wp:extent cx="3264123" cy="1846384"/>
            <wp:effectExtent l="0" t="0" r="0" b="1905"/>
            <wp:docPr id="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2"/>
                    <pic:cNvPicPr>
                      <a:picLocks noChangeAspect="1"/>
                    </pic:cNvPicPr>
                  </pic:nvPicPr>
                  <pic:blipFill rotWithShape="1">
                    <a:blip r:embed="rId16" cstate="screen">
                      <a:extLst>
                        <a:ext uri="{28A0092B-C50C-407E-A947-70E740481C1C}">
                          <a14:useLocalDpi xmlns:a14="http://schemas.microsoft.com/office/drawing/2010/main" val="0"/>
                        </a:ext>
                      </a:extLst>
                    </a:blip>
                    <a:srcRect/>
                    <a:stretch/>
                  </pic:blipFill>
                  <pic:spPr bwMode="auto">
                    <a:xfrm>
                      <a:off x="0" y="0"/>
                      <a:ext cx="3280644" cy="1855730"/>
                    </a:xfrm>
                    <a:prstGeom prst="rect">
                      <a:avLst/>
                    </a:prstGeom>
                    <a:ln>
                      <a:noFill/>
                    </a:ln>
                    <a:extLst>
                      <a:ext uri="{53640926-AAD7-44D8-BBD7-CCE9431645EC}">
                        <a14:shadowObscured xmlns:a14="http://schemas.microsoft.com/office/drawing/2010/main"/>
                      </a:ext>
                    </a:extLst>
                  </pic:spPr>
                </pic:pic>
              </a:graphicData>
            </a:graphic>
          </wp:inline>
        </w:drawing>
      </w:r>
    </w:p>
    <w:p w14:paraId="58ACC14C" w14:textId="369A3624" w:rsidR="00A75C99" w:rsidRDefault="00A75C99" w:rsidP="00A75C99">
      <w:pPr>
        <w:pStyle w:val="Descripcin"/>
      </w:pPr>
      <w:bookmarkStart w:id="31" w:name="_Ref513816528"/>
      <w:bookmarkStart w:id="32" w:name="_Toc4748903"/>
      <w:bookmarkStart w:id="33" w:name="_Toc4748911"/>
      <w:bookmarkStart w:id="34" w:name="_Toc177379198"/>
      <w:bookmarkStart w:id="35" w:name="_Toc10043586"/>
      <w:r>
        <w:t xml:space="preserve">Figura </w:t>
      </w:r>
      <w:r w:rsidR="00755870">
        <w:fldChar w:fldCharType="begin"/>
      </w:r>
      <w:r w:rsidR="00755870">
        <w:instrText xml:space="preserve"> SEQ Figura \* ARABIC </w:instrText>
      </w:r>
      <w:r w:rsidR="00755870">
        <w:fldChar w:fldCharType="separate"/>
      </w:r>
      <w:r w:rsidR="003B40CD">
        <w:rPr>
          <w:noProof/>
        </w:rPr>
        <w:t>4</w:t>
      </w:r>
      <w:r w:rsidR="00755870">
        <w:rPr>
          <w:noProof/>
        </w:rPr>
        <w:fldChar w:fldCharType="end"/>
      </w:r>
      <w:bookmarkEnd w:id="31"/>
      <w:r>
        <w:rPr>
          <w:noProof/>
        </w:rPr>
        <w:t>.</w:t>
      </w:r>
      <w:r w:rsidRPr="003075BD">
        <w:t xml:space="preserve"> </w:t>
      </w:r>
      <w:r>
        <w:t>Pirámide de la seguridad vial según Hydén</w:t>
      </w:r>
      <w:bookmarkEnd w:id="32"/>
      <w:bookmarkEnd w:id="33"/>
      <w:r>
        <w:t>.</w:t>
      </w:r>
      <w:bookmarkEnd w:id="34"/>
      <w:r>
        <w:t xml:space="preserve"> </w:t>
      </w:r>
    </w:p>
    <w:p w14:paraId="7680696E" w14:textId="284A454E" w:rsidR="00A75C99" w:rsidRPr="002B39B5" w:rsidRDefault="00A75C99" w:rsidP="00A75C99">
      <w:pPr>
        <w:pStyle w:val="Descripcin"/>
        <w:rPr>
          <w:lang w:val="en-US"/>
        </w:rPr>
      </w:pPr>
      <w:r w:rsidRPr="002B39B5">
        <w:rPr>
          <w:lang w:val="en-US"/>
        </w:rPr>
        <w:t xml:space="preserve">Fuente: The Swedish traffic conflict technique </w:t>
      </w:r>
      <w:r>
        <w:fldChar w:fldCharType="begin"/>
      </w:r>
      <w:r w:rsidRPr="002B39B5">
        <w:rPr>
          <w:lang w:val="en-US"/>
        </w:rPr>
        <w:instrText xml:space="preserve"> ADDIN ZOTERO_ITEM CSL_CITATION {"citationID":"aZlGHrI7","properties":{"formattedCitation":"[29]","plainCitation":"[29]","noteIndex":0},"citationItems":[{"id":401,"uris":["http://zotero.org/users/5608355/items/IS87HZJ7"],"uri":["http://zotero.org/users/5608355/items/IS87HZJ7"],"itemData":{"id":401,"type":"article-journal","title":"The development of a method for traffic safety evaluation: the Swedish traffic conflicts techniqueE","container-title":"BULLETIN LUND INSTITUTE OF TECHNOLOGY, DEPARTMENT","issue":"70","source":"trid.trb.org","URL":"https://trid.trb.org/view.aspx?id=239059","title-short":"THE DEVELOPMENT OF A METHOD FOR TRAFFIC SAFETY EVALUATION","author":[{"family":"Hyden","given":"C."}],"issued":{"date-parts":[["1987"]]},"accessed":{"date-parts":[["2018",5,9]]}}}],"schema":"https://github.com/citation-style-language/schema/raw/master/csl-citation.json"} </w:instrText>
      </w:r>
      <w:r>
        <w:fldChar w:fldCharType="separate"/>
      </w:r>
      <w:bookmarkEnd w:id="35"/>
      <w:r w:rsidRPr="002B39B5">
        <w:rPr>
          <w:lang w:val="en-US"/>
        </w:rPr>
        <w:t>[</w:t>
      </w:r>
      <w:r w:rsidR="00C676C0">
        <w:rPr>
          <w:lang w:val="en-US"/>
        </w:rPr>
        <w:t>7</w:t>
      </w:r>
      <w:r w:rsidRPr="002B39B5">
        <w:rPr>
          <w:lang w:val="en-US"/>
        </w:rPr>
        <w:t>]</w:t>
      </w:r>
      <w:r>
        <w:fldChar w:fldCharType="end"/>
      </w:r>
    </w:p>
    <w:p w14:paraId="3759A596" w14:textId="0DE4D172" w:rsidR="00A75C99" w:rsidRDefault="00A75C99" w:rsidP="00A75C99">
      <w:pPr>
        <w:rPr>
          <w:lang w:val="es-CO"/>
        </w:rPr>
      </w:pPr>
      <w:r>
        <w:rPr>
          <w:lang w:val="es-CO"/>
        </w:rPr>
        <w:t xml:space="preserve">Por otro lado, las TCT parten del supuesto que un accidente está precedido por un conflicto o acción evasiva, aunque no necesariamente todo conflicto está seguido por un accidente.  Esta noción intuitiva que los conflictos son accidentes potenciales, pero con una menor capacidad de daño, sugiere que el camino de un conflicto a un accidente es un continuo en el espacio y en el tiempo </w:t>
      </w:r>
      <w:r>
        <w:rPr>
          <w:lang w:val="es-CO"/>
        </w:rPr>
        <w:fldChar w:fldCharType="begin"/>
      </w:r>
      <w:r>
        <w:rPr>
          <w:lang w:val="es-CO"/>
        </w:rPr>
        <w:instrText xml:space="preserve"> ADDIN ZOTERO_ITEM CSL_CITATION {"citationID":"H0CHo8xK","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rPr>
          <w:lang w:val="es-CO"/>
        </w:rPr>
        <w:fldChar w:fldCharType="separate"/>
      </w:r>
      <w:r w:rsidRPr="00017FE5">
        <w:t>[</w:t>
      </w:r>
      <w:r w:rsidR="00C676C0">
        <w:t>10</w:t>
      </w:r>
      <w:r w:rsidRPr="00017FE5">
        <w:t>]</w:t>
      </w:r>
      <w:r>
        <w:rPr>
          <w:lang w:val="es-CO"/>
        </w:rPr>
        <w:fldChar w:fldCharType="end"/>
      </w:r>
      <w:r>
        <w:rPr>
          <w:lang w:val="es-CO"/>
        </w:rPr>
        <w:t xml:space="preserve">; dicha representación considera a los accidentes como un subconjunto de los conflictos serios, y estos a su vez, son un subconjunto de los conflictos leves, y estos conflictos se derivan de una exposición en el tráfico. (Ver </w:t>
      </w:r>
      <w:r>
        <w:rPr>
          <w:lang w:val="es-CO"/>
        </w:rPr>
        <w:fldChar w:fldCharType="begin"/>
      </w:r>
      <w:r>
        <w:rPr>
          <w:lang w:val="es-CO"/>
        </w:rPr>
        <w:instrText xml:space="preserve"> REF _Ref513816622 \h </w:instrText>
      </w:r>
      <w:r>
        <w:rPr>
          <w:lang w:val="es-CO"/>
        </w:rPr>
      </w:r>
      <w:r>
        <w:rPr>
          <w:lang w:val="es-CO"/>
        </w:rPr>
        <w:fldChar w:fldCharType="separate"/>
      </w:r>
      <w:r w:rsidR="003B40CD">
        <w:t xml:space="preserve">Figura </w:t>
      </w:r>
      <w:r w:rsidR="003B40CD">
        <w:rPr>
          <w:noProof/>
        </w:rPr>
        <w:t>5</w:t>
      </w:r>
      <w:r>
        <w:rPr>
          <w:lang w:val="es-CO"/>
        </w:rPr>
        <w:fldChar w:fldCharType="end"/>
      </w:r>
      <w:r>
        <w:rPr>
          <w:lang w:val="es-CO"/>
        </w:rPr>
        <w:t>).</w:t>
      </w:r>
    </w:p>
    <w:p w14:paraId="05323274" w14:textId="77777777" w:rsidR="00A75C99" w:rsidRDefault="00A75C99" w:rsidP="00A75C99">
      <w:pPr>
        <w:pStyle w:val="Descripcin"/>
      </w:pPr>
      <w:r>
        <w:rPr>
          <w:noProof/>
        </w:rPr>
        <w:lastRenderedPageBreak/>
        <w:drawing>
          <wp:inline distT="0" distB="0" distL="0" distR="0" wp14:anchorId="2DD3CC54" wp14:editId="1655FCE7">
            <wp:extent cx="2836496" cy="1666441"/>
            <wp:effectExtent l="0" t="0" r="2540" b="0"/>
            <wp:docPr id="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7" cstate="screen">
                      <a:extLst>
                        <a:ext uri="{28A0092B-C50C-407E-A947-70E740481C1C}">
                          <a14:useLocalDpi xmlns:a14="http://schemas.microsoft.com/office/drawing/2010/main" val="0"/>
                        </a:ext>
                      </a:extLst>
                    </a:blip>
                    <a:srcRect/>
                    <a:stretch/>
                  </pic:blipFill>
                  <pic:spPr>
                    <a:xfrm>
                      <a:off x="0" y="0"/>
                      <a:ext cx="2847103" cy="1672673"/>
                    </a:xfrm>
                    <a:prstGeom prst="rect">
                      <a:avLst/>
                    </a:prstGeom>
                  </pic:spPr>
                </pic:pic>
              </a:graphicData>
            </a:graphic>
          </wp:inline>
        </w:drawing>
      </w:r>
    </w:p>
    <w:p w14:paraId="71C64023" w14:textId="7B049413" w:rsidR="00A75C99" w:rsidRDefault="00A75C99" w:rsidP="00A75C99">
      <w:pPr>
        <w:pStyle w:val="Descripcin"/>
      </w:pPr>
      <w:bookmarkStart w:id="36" w:name="_Ref513816622"/>
      <w:bookmarkStart w:id="37" w:name="_Toc4748904"/>
      <w:bookmarkStart w:id="38" w:name="_Toc4748912"/>
      <w:bookmarkStart w:id="39" w:name="_Toc177379199"/>
      <w:bookmarkStart w:id="40" w:name="_Toc10043587"/>
      <w:r>
        <w:t xml:space="preserve">Figura </w:t>
      </w:r>
      <w:r w:rsidR="00755870">
        <w:fldChar w:fldCharType="begin"/>
      </w:r>
      <w:r w:rsidR="00755870">
        <w:instrText xml:space="preserve"> SEQ Figura \* ARABIC </w:instrText>
      </w:r>
      <w:r w:rsidR="00755870">
        <w:fldChar w:fldCharType="separate"/>
      </w:r>
      <w:r w:rsidR="003B40CD">
        <w:rPr>
          <w:noProof/>
        </w:rPr>
        <w:t>5</w:t>
      </w:r>
      <w:r w:rsidR="00755870">
        <w:rPr>
          <w:noProof/>
        </w:rPr>
        <w:fldChar w:fldCharType="end"/>
      </w:r>
      <w:bookmarkEnd w:id="36"/>
      <w:r>
        <w:rPr>
          <w:noProof/>
        </w:rPr>
        <w:t>.</w:t>
      </w:r>
      <w:r w:rsidRPr="003075BD">
        <w:t xml:space="preserve"> </w:t>
      </w:r>
      <w:r>
        <w:t>Representación esquemática exposición-conflicto</w:t>
      </w:r>
      <w:bookmarkEnd w:id="37"/>
      <w:bookmarkEnd w:id="38"/>
      <w:r>
        <w:t>.</w:t>
      </w:r>
      <w:bookmarkEnd w:id="39"/>
      <w:r>
        <w:t xml:space="preserve"> </w:t>
      </w:r>
    </w:p>
    <w:p w14:paraId="5D97812A" w14:textId="2FB509F7" w:rsidR="00A75C99" w:rsidRPr="002B39B5" w:rsidRDefault="00A75C99" w:rsidP="00A75C99">
      <w:pPr>
        <w:pStyle w:val="Descripcin"/>
        <w:rPr>
          <w:lang w:val="en-US"/>
        </w:rPr>
      </w:pPr>
      <w:r w:rsidRPr="002B39B5">
        <w:rPr>
          <w:lang w:val="en-US"/>
        </w:rPr>
        <w:t xml:space="preserve">Fuente: Measurement of traffic conflicts </w:t>
      </w:r>
      <w:r>
        <w:fldChar w:fldCharType="begin"/>
      </w:r>
      <w:r w:rsidRPr="002B39B5">
        <w:rPr>
          <w:lang w:val="en-US"/>
        </w:rPr>
        <w:instrText xml:space="preserve"> ADDIN ZOTERO_ITEM CSL_CITATION {"citationID":"UvtNGAZp","properties":{"formattedCitation":"[34]","plainCitation":"[34]","noteIndex":0},"citationItems":[{"id":384,"uris":["http://zotero.org/users/5608355/items/EVJVTI5E"],"uri":["http://zotero.org/users/5608355/items/EVJVTI5E"],"itemData":{"id":384,"type":"article-journal","title":"Measurement of traffic conflicts","container-title":"Safety Science","page":"169-185","volume":"26","issue":"3","source":"ScienceDirect","abstract":"Traditionally road accident statistics are used to assess the level of road safety and evaluate road safety programs. In some cases, the lack of good and reliable accident records have hampered proper analyses. A promising approach that overcomes this problem is the traffic conflict technique which relies on observations of critical traffic situations for safety analysis. However, despite the extent of work undertaken in traffic conflict research, there are still a number of issues on conflict measurement and application that have not been well understood by many safety analysts. This has resulted in a general lack of support for the wider application of the technique in safety analysis. This paper shows that one way of using the traffic conflict technique effectively is to ensure that conflicts are quantitatively defined, objectively measured and suitably applied. Before establishing the proposed framework for conflict analysis, the paper first discusses the problems and weaknesses often associated with conflict studies. Considerations for a conflict study based on the proposed approach are then presented and the case of an expressway merging is used to illustrate the method adopted.","DOI":"10.1016/S0925-7535(97)00041-6","ISSN":"0925-7535","journalAbbreviation":"Safety Science","author":[{"family":"Chin","given":"Hoong-Chor"},{"family":"Quek","given":"Ser-Tong"}],"issued":{"date-parts":[["1997",8,1]]}}}],"schema":"https://github.com/citation-style-language/schema/raw/master/csl-citation.json"} </w:instrText>
      </w:r>
      <w:r>
        <w:fldChar w:fldCharType="separate"/>
      </w:r>
      <w:r w:rsidRPr="002B39B5">
        <w:rPr>
          <w:lang w:val="en-US"/>
        </w:rPr>
        <w:t>[</w:t>
      </w:r>
      <w:r w:rsidR="00C676C0">
        <w:rPr>
          <w:lang w:val="en-US"/>
        </w:rPr>
        <w:t>10</w:t>
      </w:r>
      <w:r w:rsidRPr="002B39B5">
        <w:rPr>
          <w:lang w:val="en-US"/>
        </w:rPr>
        <w:t>]</w:t>
      </w:r>
      <w:r>
        <w:fldChar w:fldCharType="end"/>
      </w:r>
      <w:r w:rsidRPr="002B39B5">
        <w:rPr>
          <w:lang w:val="en-US"/>
        </w:rPr>
        <w:t>.</w:t>
      </w:r>
      <w:bookmarkEnd w:id="40"/>
    </w:p>
    <w:p w14:paraId="1BC2F3DB" w14:textId="44363DD7" w:rsidR="005B5710" w:rsidRDefault="00CB4376" w:rsidP="005B5710">
      <w:r w:rsidRPr="00D50B8F">
        <w:rPr>
          <w:lang w:val="es-CO"/>
        </w:rPr>
        <w:t>El fin último de mi propuesta de</w:t>
      </w:r>
      <w:r w:rsidR="0023364B">
        <w:rPr>
          <w:lang w:val="es-CO"/>
        </w:rPr>
        <w:t xml:space="preserve"> contribución en el componente de</w:t>
      </w:r>
      <w:r w:rsidRPr="00D50B8F">
        <w:rPr>
          <w:lang w:val="es-CO"/>
        </w:rPr>
        <w:t xml:space="preserve"> </w:t>
      </w:r>
      <w:r w:rsidRPr="00D50B8F">
        <w:t xml:space="preserve">investigación, sería </w:t>
      </w:r>
      <w:r w:rsidR="00D95DAB" w:rsidRPr="00D50B8F">
        <w:t xml:space="preserve">conocer cuáles eventos o situaciones potencialmente conflictivas en el tráfico, presentan una asociación plausible, con la ocurrencia de ciertos tipos de accidentes de tránsito, de esta manera, se podrán intervenir dichos conflictos, para lograr </w:t>
      </w:r>
      <w:r w:rsidRPr="00D50B8F">
        <w:t xml:space="preserve">así aminorar dichos accidentes. </w:t>
      </w:r>
      <w:r w:rsidR="0023364B">
        <w:t xml:space="preserve">Sumado a lo </w:t>
      </w:r>
      <w:r w:rsidR="00327EA9">
        <w:t>anteriormente</w:t>
      </w:r>
      <w:r w:rsidR="0023364B">
        <w:t xml:space="preserve"> expuesto, dentro de la </w:t>
      </w:r>
      <w:r w:rsidR="00327EA9">
        <w:t>presente</w:t>
      </w:r>
      <w:r w:rsidR="0023364B">
        <w:t xml:space="preserve"> contribución en el componente de </w:t>
      </w:r>
      <w:r w:rsidR="00327EA9">
        <w:t xml:space="preserve">investigación </w:t>
      </w:r>
      <w:r w:rsidR="0023364B">
        <w:t>se podría considerar</w:t>
      </w:r>
      <w:r w:rsidR="00327EA9">
        <w:t xml:space="preserve"> </w:t>
      </w:r>
      <w:r w:rsidR="005B5710" w:rsidRPr="00E6042D">
        <w:t xml:space="preserve">la importancia de analizar los factores de riesgo asociados a la infraestructura, por ejemplo, algunas investigaciones han encontrado que en los Estados Unidos la probabilidad de que ocurran atropellos, es dos veces mayor en calles sin aceras, dado que las calles con andenes a ambos lados de la vía presentan menos accidentes </w:t>
      </w:r>
      <w:r w:rsidR="005B5710" w:rsidRPr="00E6042D">
        <w:fldChar w:fldCharType="begin"/>
      </w:r>
      <w:r w:rsidR="005B5710">
        <w:instrText xml:space="preserve"> ADDIN ZOTERO_ITEM CSL_CITATION {"citationID":"N1awSYGh","properties":{"formattedCitation":"[115]","plainCitation":"[115]","noteIndex":0},"citationItems":[{"id":846,"uris":["http://zotero.org/users/5608355/items/QPWWXNS5"],"uri":["http://zotero.org/users/5608355/items/QPWWXNS5"],"itemData":{"id":846,"type":"article-journal","title":"CIUDADES MÁS SEGURAS MEDIANTE EL DISEÑO: Lineamientos y ejemplos para promover la seguridad vial mediante el diseño urbano y vial.","page":"104","volume":"1.0","source":"Zotero","ISSN":"ISBN 978-1-56973-891-7","language":"es","author":[{"family":"World Resopurces Institute","given":""}],"issued":{"date-parts":[["2016"]]}}}],"schema":"https://github.com/citation-style-language/schema/raw/master/csl-citation.json"} </w:instrText>
      </w:r>
      <w:r w:rsidR="005B5710" w:rsidRPr="00E6042D">
        <w:fldChar w:fldCharType="separate"/>
      </w:r>
      <w:r w:rsidR="005B5710" w:rsidRPr="00017FE5">
        <w:t>[11]</w:t>
      </w:r>
      <w:r w:rsidR="005B5710" w:rsidRPr="00E6042D">
        <w:fldChar w:fldCharType="end"/>
      </w:r>
      <w:r w:rsidR="005B5710">
        <w:t xml:space="preserve">; </w:t>
      </w:r>
    </w:p>
    <w:p w14:paraId="65EE3959" w14:textId="13CADED7" w:rsidR="000942AC" w:rsidRDefault="00986FA3" w:rsidP="005005CA">
      <w:pPr>
        <w:pStyle w:val="Ttulo1"/>
      </w:pPr>
      <w:bookmarkStart w:id="41" w:name="_Toc177379174"/>
      <w:r>
        <w:t>PROPUESTA EN EL COMPONENTE DE EXTENSIÓN</w:t>
      </w:r>
      <w:bookmarkEnd w:id="41"/>
    </w:p>
    <w:p w14:paraId="6B913C8D" w14:textId="1C1A3D60" w:rsidR="00F81D72" w:rsidRPr="00F642FD" w:rsidRDefault="00AF09EE" w:rsidP="005005CA">
      <w:r>
        <w:t xml:space="preserve">En el presente </w:t>
      </w:r>
      <w:r w:rsidR="00933932">
        <w:t>numeral</w:t>
      </w:r>
      <w:r>
        <w:t xml:space="preserve">, se presentarán </w:t>
      </w:r>
      <w:r w:rsidR="00FE68A3">
        <w:t xml:space="preserve">algunos aspectos en los que podría contribuir desde la perspectiva de extensión, </w:t>
      </w:r>
      <w:r w:rsidR="008E2507">
        <w:t>adicionales a los</w:t>
      </w:r>
      <w:r w:rsidR="00FE68A3">
        <w:t xml:space="preserve"> </w:t>
      </w:r>
      <w:r w:rsidR="0009511B" w:rsidRPr="0009511B">
        <w:rPr>
          <w:i/>
        </w:rPr>
        <w:t>Cursos de Educación Continua y Permanente</w:t>
      </w:r>
      <w:r w:rsidR="00FE68A3">
        <w:t xml:space="preserve">, considero que mi principal aporte </w:t>
      </w:r>
      <w:r w:rsidR="00933932">
        <w:t>podría</w:t>
      </w:r>
      <w:r w:rsidR="00FE68A3">
        <w:t xml:space="preserve"> estar en la realización de modelos predictivos de siniestralidad para diferentes municipios o en diferentes corredores viales.</w:t>
      </w:r>
      <w:r w:rsidR="00E95E85">
        <w:t xml:space="preserve"> </w:t>
      </w:r>
      <w:r w:rsidR="00F81D72" w:rsidRPr="00F642FD">
        <w:t xml:space="preserve">El principal </w:t>
      </w:r>
      <w:r w:rsidR="00F642FD" w:rsidRPr="00F642FD">
        <w:t>resultado</w:t>
      </w:r>
      <w:r w:rsidR="00F81D72" w:rsidRPr="00F642FD">
        <w:t xml:space="preserve"> pr</w:t>
      </w:r>
      <w:r w:rsidR="00BD4774">
        <w:t>á</w:t>
      </w:r>
      <w:r w:rsidR="00F81D72" w:rsidRPr="00F642FD">
        <w:t xml:space="preserve">ctico </w:t>
      </w:r>
      <w:r w:rsidR="00BD4774" w:rsidRPr="00F642FD">
        <w:t>que</w:t>
      </w:r>
      <w:r w:rsidR="00F81D72" w:rsidRPr="00F642FD">
        <w:t xml:space="preserve"> se </w:t>
      </w:r>
      <w:r w:rsidR="00E95E85">
        <w:t xml:space="preserve">podría </w:t>
      </w:r>
      <w:r w:rsidR="00F81D72" w:rsidRPr="00F642FD">
        <w:t>espera</w:t>
      </w:r>
      <w:r w:rsidR="00E95E85">
        <w:t xml:space="preserve">r de la realización de dichos </w:t>
      </w:r>
      <w:r w:rsidR="00933932">
        <w:t xml:space="preserve">modelos, </w:t>
      </w:r>
      <w:r w:rsidR="003D6C22">
        <w:t xml:space="preserve">es que </w:t>
      </w:r>
      <w:r w:rsidR="00933932" w:rsidRPr="00F642FD">
        <w:t>la</w:t>
      </w:r>
      <w:r w:rsidR="00933932">
        <w:t xml:space="preserve">s autoridades de tránsito </w:t>
      </w:r>
      <w:r w:rsidR="00933932" w:rsidRPr="00F642FD">
        <w:t>puedan</w:t>
      </w:r>
      <w:r w:rsidR="00F81D72" w:rsidRPr="00F642FD">
        <w:t xml:space="preserve"> realizar intervenciones tendientes a la disminución de la </w:t>
      </w:r>
      <w:r w:rsidR="00BD4774" w:rsidRPr="00F642FD">
        <w:t>frecuencia</w:t>
      </w:r>
      <w:r w:rsidR="00F81D72" w:rsidRPr="00F642FD">
        <w:t xml:space="preserve"> observada de </w:t>
      </w:r>
      <w:r w:rsidR="00BD4774" w:rsidRPr="00F642FD">
        <w:t>tales eventos</w:t>
      </w:r>
      <w:r w:rsidR="00F81D72" w:rsidRPr="00F642FD">
        <w:t xml:space="preserve">, con miras de disminuir la ocurrencia de los accidentes </w:t>
      </w:r>
      <w:r w:rsidR="00BD4774" w:rsidRPr="00F642FD">
        <w:t>relacionados</w:t>
      </w:r>
      <w:r w:rsidR="00F81D72" w:rsidRPr="00F642FD">
        <w:t xml:space="preserve">. </w:t>
      </w:r>
    </w:p>
    <w:p w14:paraId="4D86B5E7" w14:textId="4600A83A" w:rsidR="00B122A5" w:rsidRDefault="007C3182" w:rsidP="005005CA">
      <w:bookmarkStart w:id="42" w:name="_Toc4748872"/>
      <w:bookmarkStart w:id="43" w:name="_Toc6654329"/>
      <w:r>
        <w:t xml:space="preserve">Una gran ventaja que tiene la técnica planteada, es la posibilidad de extrapolación metodológica a otros contextos; si bien es cierto, la </w:t>
      </w:r>
      <w:r w:rsidR="006A1F86">
        <w:t>caracterización</w:t>
      </w:r>
      <w:r>
        <w:t xml:space="preserve"> de los </w:t>
      </w:r>
      <w:r w:rsidR="0099317C">
        <w:t xml:space="preserve">eventos potencialmente </w:t>
      </w:r>
      <w:r w:rsidR="00463B4C">
        <w:t xml:space="preserve">riesgosos </w:t>
      </w:r>
      <w:r>
        <w:t xml:space="preserve">es propia de </w:t>
      </w:r>
      <w:r w:rsidR="006A1F86">
        <w:t>cada entorno</w:t>
      </w:r>
      <w:r>
        <w:t xml:space="preserve">, de cada ciudad, e incluso de cada vía o subtramo vial, </w:t>
      </w:r>
      <w:r w:rsidR="006A1F86">
        <w:t>también</w:t>
      </w:r>
      <w:r>
        <w:t xml:space="preserve"> es cierto </w:t>
      </w:r>
      <w:r w:rsidR="0009511B">
        <w:t>que,</w:t>
      </w:r>
      <w:r>
        <w:t xml:space="preserve"> una vez realizada </w:t>
      </w:r>
      <w:r w:rsidR="008E2507">
        <w:t>la</w:t>
      </w:r>
      <w:r>
        <w:t xml:space="preserve"> caracterización, </w:t>
      </w:r>
      <w:r w:rsidR="0009511B">
        <w:t xml:space="preserve">la </w:t>
      </w:r>
      <w:r w:rsidR="008E2507">
        <w:t xml:space="preserve">propuesta presentada </w:t>
      </w:r>
      <w:r>
        <w:t xml:space="preserve">aplica perfectamente, </w:t>
      </w:r>
      <w:r w:rsidR="008E2507">
        <w:t xml:space="preserve">inicialmente </w:t>
      </w:r>
      <w:r w:rsidR="006A1F86">
        <w:t>sería</w:t>
      </w:r>
      <w:r w:rsidR="008E2507">
        <w:t xml:space="preserve"> necesario</w:t>
      </w:r>
      <w:r>
        <w:t xml:space="preserve"> proceder con el aforo de los eventos y luego</w:t>
      </w:r>
      <w:r w:rsidR="008E2507">
        <w:t xml:space="preserve"> realizar</w:t>
      </w:r>
      <w:r>
        <w:t xml:space="preserve"> un análisis </w:t>
      </w:r>
      <w:r w:rsidR="006A1F86">
        <w:t xml:space="preserve">multivariado. </w:t>
      </w:r>
    </w:p>
    <w:p w14:paraId="6E5026A9" w14:textId="24D41909" w:rsidR="008A6202" w:rsidRDefault="00E31451" w:rsidP="005005CA">
      <w:r>
        <w:t>A</w:t>
      </w:r>
      <w:r w:rsidR="00201B1C">
        <w:t xml:space="preserve">l poder evidenciar asociaciones </w:t>
      </w:r>
      <w:r w:rsidR="00870945">
        <w:t xml:space="preserve">concluyentes y plausibles </w:t>
      </w:r>
      <w:r w:rsidR="00201B1C">
        <w:t xml:space="preserve">entre </w:t>
      </w:r>
      <w:r w:rsidR="0099317C">
        <w:t>eventos potencialmente conflictivos</w:t>
      </w:r>
      <w:r w:rsidR="00201B1C">
        <w:t xml:space="preserve"> y </w:t>
      </w:r>
      <w:r w:rsidR="00B746B2">
        <w:t>accidentes</w:t>
      </w:r>
      <w:r>
        <w:t xml:space="preserve"> y entendiendo </w:t>
      </w:r>
      <w:r w:rsidR="005731CE">
        <w:t xml:space="preserve">que los conflictos como los mismos </w:t>
      </w:r>
      <w:r w:rsidR="0009511B">
        <w:t>siniestro</w:t>
      </w:r>
      <w:r w:rsidR="005731CE">
        <w:t xml:space="preserve"> son un evento continuo en el espacio y en el tiempo, sin lugar a dudas, los eventos </w:t>
      </w:r>
      <w:r w:rsidR="00463B4C">
        <w:t xml:space="preserve">riesgosos </w:t>
      </w:r>
      <w:r w:rsidR="005731CE">
        <w:t xml:space="preserve">son los predictores naturales de los accidentes, para hablarlo en términos de salud es como presentar los síntomas de cierta enfermedad, por un lado es natural y </w:t>
      </w:r>
      <w:r w:rsidR="005731CE">
        <w:lastRenderedPageBreak/>
        <w:t xml:space="preserve">meritorio intentar atacar los síntomas, aunque todos los que </w:t>
      </w:r>
      <w:r w:rsidR="008A6202">
        <w:t>exhiban</w:t>
      </w:r>
      <w:r w:rsidR="005731CE">
        <w:t xml:space="preserve"> los síntomas no desarrollen la enfermedad (accidente de </w:t>
      </w:r>
      <w:r w:rsidR="008A6202">
        <w:t>tránsito</w:t>
      </w:r>
      <w:r w:rsidR="005731CE">
        <w:t xml:space="preserve">). </w:t>
      </w:r>
    </w:p>
    <w:bookmarkEnd w:id="42"/>
    <w:bookmarkEnd w:id="43"/>
    <w:p w14:paraId="61E40764" w14:textId="50E997C5" w:rsidR="0065033D" w:rsidRPr="0065033D" w:rsidRDefault="005B5710" w:rsidP="005005CA">
      <w:r>
        <w:t xml:space="preserve">En suma, desde el componente de extensión, se abre una serie de posibilidades </w:t>
      </w:r>
      <w:r w:rsidR="00D248E0">
        <w:t xml:space="preserve">proveyendo </w:t>
      </w:r>
      <w:r w:rsidR="0065033D" w:rsidRPr="0065033D">
        <w:t xml:space="preserve">bases de conocimiento para juicios </w:t>
      </w:r>
      <w:r w:rsidR="00D248E0">
        <w:t>razonables sobre seguridad vial, en otras palabras, p</w:t>
      </w:r>
      <w:r w:rsidR="0065033D" w:rsidRPr="0065033D">
        <w:t xml:space="preserve">ermitirá la incorporación de criterios de seguridad </w:t>
      </w:r>
      <w:r w:rsidR="00D248E0">
        <w:t xml:space="preserve">asociados a eventos no-accidentes, para ser enfrentados </w:t>
      </w:r>
      <w:r w:rsidR="0065033D" w:rsidRPr="0065033D">
        <w:t>al mismo nivel de importancia que los</w:t>
      </w:r>
      <w:r w:rsidR="00D248E0">
        <w:t xml:space="preserve"> mismos siniestros viales</w:t>
      </w:r>
      <w:r w:rsidR="00AB2A3B">
        <w:t>, p</w:t>
      </w:r>
      <w:r w:rsidR="0065033D" w:rsidRPr="0065033D">
        <w:t>ermiti</w:t>
      </w:r>
      <w:r w:rsidR="00AB2A3B">
        <w:t xml:space="preserve">endo </w:t>
      </w:r>
      <w:r w:rsidR="0065033D" w:rsidRPr="0065033D">
        <w:t>que las autoridades enfoquen de manera objetiva sus esfuerzos hacia aspectos que reduzcan efect</w:t>
      </w:r>
      <w:r w:rsidR="00AB2A3B">
        <w:t>i</w:t>
      </w:r>
      <w:r>
        <w:t xml:space="preserve">vamente la accidentalidad vial, siendo esto </w:t>
      </w:r>
      <w:r w:rsidR="0065033D" w:rsidRPr="0065033D">
        <w:t>relevante</w:t>
      </w:r>
      <w:r>
        <w:t xml:space="preserve"> </w:t>
      </w:r>
      <w:r w:rsidR="0065033D" w:rsidRPr="0065033D">
        <w:t>para la sociedad, porque pretende coadyuvar en la solución d</w:t>
      </w:r>
      <w:r w:rsidR="00F80374">
        <w:t>e un problema de salud pública.</w:t>
      </w:r>
    </w:p>
    <w:p w14:paraId="6ED4F05F" w14:textId="2A5E6CA9" w:rsidR="003E2FB4" w:rsidRDefault="00762DA2" w:rsidP="005005CA">
      <w:pPr>
        <w:rPr>
          <w:lang w:val="es-CO"/>
        </w:rPr>
      </w:pPr>
      <w:r w:rsidRPr="00FF3315">
        <w:rPr>
          <w:lang w:val="es-CO"/>
        </w:rPr>
        <w:t>Finalmente, después de conocidos los incidentes relevantes en el tránsito asociados a siniestros, a</w:t>
      </w:r>
      <w:r w:rsidR="0065033D" w:rsidRPr="00FF3315">
        <w:rPr>
          <w:lang w:val="es-CO"/>
        </w:rPr>
        <w:t xml:space="preserve"> futuro se lograría una aproximación </w:t>
      </w:r>
      <w:r w:rsidRPr="00FF3315">
        <w:rPr>
          <w:lang w:val="es-CO"/>
        </w:rPr>
        <w:t xml:space="preserve">a la identificación de </w:t>
      </w:r>
      <w:r w:rsidR="0065033D" w:rsidRPr="00FF3315">
        <w:rPr>
          <w:lang w:val="es-CO"/>
        </w:rPr>
        <w:t xml:space="preserve">sitios que tienen </w:t>
      </w:r>
      <w:r w:rsidR="00F70544">
        <w:rPr>
          <w:lang w:val="es-CO"/>
        </w:rPr>
        <w:t>la mayor posibilidad</w:t>
      </w:r>
      <w:r w:rsidR="0009511B">
        <w:rPr>
          <w:lang w:val="es-CO"/>
        </w:rPr>
        <w:t xml:space="preserve"> de</w:t>
      </w:r>
      <w:r w:rsidR="0065033D" w:rsidRPr="00FF3315">
        <w:rPr>
          <w:lang w:val="es-CO"/>
        </w:rPr>
        <w:t xml:space="preserve"> reducir los accidentes</w:t>
      </w:r>
      <w:r w:rsidRPr="00FF3315">
        <w:rPr>
          <w:lang w:val="es-CO"/>
        </w:rPr>
        <w:t xml:space="preserve">, mediante la </w:t>
      </w:r>
      <w:r w:rsidR="00FF3315">
        <w:rPr>
          <w:lang w:val="es-CO"/>
        </w:rPr>
        <w:t>disminución</w:t>
      </w:r>
      <w:r w:rsidRPr="00FF3315">
        <w:rPr>
          <w:lang w:val="es-CO"/>
        </w:rPr>
        <w:t xml:space="preserve"> de eventos potencialmente accidentes</w:t>
      </w:r>
      <w:r w:rsidR="00030B21" w:rsidRPr="00FF3315">
        <w:rPr>
          <w:lang w:val="es-CO"/>
        </w:rPr>
        <w:t>,</w:t>
      </w:r>
      <w:r w:rsidR="00030B21">
        <w:rPr>
          <w:lang w:val="es-CO"/>
        </w:rPr>
        <w:t xml:space="preserve"> como se ilustra en el esquema (</w:t>
      </w:r>
      <w:r w:rsidR="0056081D">
        <w:rPr>
          <w:lang w:val="es-CO"/>
        </w:rPr>
        <w:fldChar w:fldCharType="begin"/>
      </w:r>
      <w:r w:rsidR="0056081D">
        <w:rPr>
          <w:lang w:val="es-CO"/>
        </w:rPr>
        <w:instrText xml:space="preserve"> REF _Ref9508844 \h </w:instrText>
      </w:r>
      <w:r w:rsidR="0056081D">
        <w:rPr>
          <w:lang w:val="es-CO"/>
        </w:rPr>
      </w:r>
      <w:r w:rsidR="0056081D">
        <w:rPr>
          <w:lang w:val="es-CO"/>
        </w:rPr>
        <w:fldChar w:fldCharType="separate"/>
      </w:r>
      <w:r w:rsidR="003B40CD" w:rsidRPr="0056081D">
        <w:t>Figura</w:t>
      </w:r>
      <w:r w:rsidR="003B40CD">
        <w:t xml:space="preserve"> </w:t>
      </w:r>
      <w:r w:rsidR="003B40CD">
        <w:rPr>
          <w:noProof/>
        </w:rPr>
        <w:t>6</w:t>
      </w:r>
      <w:r w:rsidR="0056081D">
        <w:rPr>
          <w:lang w:val="es-CO"/>
        </w:rPr>
        <w:fldChar w:fldCharType="end"/>
      </w:r>
      <w:r w:rsidR="00030B21">
        <w:rPr>
          <w:lang w:val="es-CO"/>
        </w:rPr>
        <w:t>)</w:t>
      </w:r>
      <w:r>
        <w:rPr>
          <w:lang w:val="es-CO"/>
        </w:rPr>
        <w:t xml:space="preserve">, </w:t>
      </w:r>
      <w:r w:rsidR="003E2FB4">
        <w:rPr>
          <w:lang w:val="es-CO"/>
        </w:rPr>
        <w:t xml:space="preserve">cambiando la vieja perspectiva de intervenir </w:t>
      </w:r>
      <w:r w:rsidR="0009511B">
        <w:rPr>
          <w:lang w:val="es-CO"/>
        </w:rPr>
        <w:t>sólo</w:t>
      </w:r>
      <w:r w:rsidR="003E2FB4">
        <w:rPr>
          <w:lang w:val="es-CO"/>
        </w:rPr>
        <w:t xml:space="preserve"> por estadísticas de accidentalidad. Otra </w:t>
      </w:r>
      <w:r w:rsidR="00AD73CB">
        <w:rPr>
          <w:lang w:val="es-CO"/>
        </w:rPr>
        <w:t>contribución</w:t>
      </w:r>
      <w:r w:rsidR="003E2FB4">
        <w:rPr>
          <w:lang w:val="es-CO"/>
        </w:rPr>
        <w:t xml:space="preserve"> de gran relevancia podría ser acerca de la predicción de</w:t>
      </w:r>
      <w:r w:rsidR="0065033D" w:rsidRPr="0065033D">
        <w:rPr>
          <w:lang w:val="es-CO"/>
        </w:rPr>
        <w:t>l efecto potencial en la seguridad vial de ciertas decisiones de diseño</w:t>
      </w:r>
      <w:r w:rsidR="003E2FB4">
        <w:rPr>
          <w:lang w:val="es-CO"/>
        </w:rPr>
        <w:t xml:space="preserve"> vial y urbano</w:t>
      </w:r>
      <w:r w:rsidR="0065033D" w:rsidRPr="0065033D">
        <w:rPr>
          <w:lang w:val="es-CO"/>
        </w:rPr>
        <w:t xml:space="preserve">, </w:t>
      </w:r>
      <w:r w:rsidR="003E2FB4">
        <w:rPr>
          <w:lang w:val="es-CO"/>
        </w:rPr>
        <w:t xml:space="preserve">en función de la </w:t>
      </w:r>
      <w:r w:rsidR="00AD73CB">
        <w:rPr>
          <w:lang w:val="es-CO"/>
        </w:rPr>
        <w:t>modificación</w:t>
      </w:r>
      <w:r w:rsidR="003E2FB4">
        <w:rPr>
          <w:lang w:val="es-CO"/>
        </w:rPr>
        <w:t xml:space="preserve"> de las tasas de </w:t>
      </w:r>
      <w:r w:rsidR="00AD73CB">
        <w:rPr>
          <w:lang w:val="es-CO"/>
        </w:rPr>
        <w:t>ocurrencia</w:t>
      </w:r>
      <w:r w:rsidR="003E2FB4">
        <w:rPr>
          <w:lang w:val="es-CO"/>
        </w:rPr>
        <w:t xml:space="preserve"> de los </w:t>
      </w:r>
      <w:r w:rsidR="0099317C">
        <w:rPr>
          <w:lang w:val="es-CO"/>
        </w:rPr>
        <w:t>eventos potencialmente conflictivos</w:t>
      </w:r>
      <w:r w:rsidR="003E2FB4">
        <w:rPr>
          <w:lang w:val="es-CO"/>
        </w:rPr>
        <w:t xml:space="preserve"> </w:t>
      </w:r>
      <w:r w:rsidR="0065033D" w:rsidRPr="0065033D">
        <w:rPr>
          <w:lang w:val="es-CO"/>
        </w:rPr>
        <w:t>en distintas alternativas</w:t>
      </w:r>
      <w:r w:rsidR="0009511B">
        <w:rPr>
          <w:lang w:val="es-CO"/>
        </w:rPr>
        <w:t xml:space="preserve"> viales</w:t>
      </w:r>
      <w:r w:rsidR="0065033D" w:rsidRPr="0065033D">
        <w:rPr>
          <w:lang w:val="es-CO"/>
        </w:rPr>
        <w:t>.</w:t>
      </w:r>
    </w:p>
    <w:p w14:paraId="3C90E651" w14:textId="77777777" w:rsidR="0056081D" w:rsidRDefault="0056081D" w:rsidP="005005CA">
      <w:pPr>
        <w:pStyle w:val="Descripcin"/>
      </w:pPr>
      <w:r>
        <w:rPr>
          <w:noProof/>
        </w:rPr>
        <w:drawing>
          <wp:inline distT="0" distB="0" distL="0" distR="0" wp14:anchorId="118E6C75" wp14:editId="0F6E523F">
            <wp:extent cx="2649416" cy="2203464"/>
            <wp:effectExtent l="0" t="0" r="0" b="635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cstate="screen">
                      <a:extLst>
                        <a:ext uri="{28A0092B-C50C-407E-A947-70E740481C1C}">
                          <a14:useLocalDpi xmlns:a14="http://schemas.microsoft.com/office/drawing/2010/main" val="0"/>
                        </a:ext>
                      </a:extLst>
                    </a:blip>
                    <a:srcRect/>
                    <a:stretch/>
                  </pic:blipFill>
                  <pic:spPr bwMode="auto">
                    <a:xfrm>
                      <a:off x="0" y="0"/>
                      <a:ext cx="2706041" cy="2250558"/>
                    </a:xfrm>
                    <a:prstGeom prst="rect">
                      <a:avLst/>
                    </a:prstGeom>
                    <a:ln>
                      <a:noFill/>
                    </a:ln>
                    <a:extLst>
                      <a:ext uri="{53640926-AAD7-44D8-BBD7-CCE9431645EC}">
                        <a14:shadowObscured xmlns:a14="http://schemas.microsoft.com/office/drawing/2010/main"/>
                      </a:ext>
                    </a:extLst>
                  </pic:spPr>
                </pic:pic>
              </a:graphicData>
            </a:graphic>
          </wp:inline>
        </w:drawing>
      </w:r>
    </w:p>
    <w:p w14:paraId="53D93D70" w14:textId="65E16842" w:rsidR="0056081D" w:rsidRDefault="0056081D" w:rsidP="005005CA">
      <w:pPr>
        <w:pStyle w:val="Descripcin"/>
      </w:pPr>
      <w:bookmarkStart w:id="44" w:name="_Ref9508844"/>
      <w:bookmarkStart w:id="45" w:name="_Ref9508839"/>
      <w:bookmarkStart w:id="46" w:name="_Toc10043643"/>
      <w:bookmarkStart w:id="47" w:name="_Toc177379200"/>
      <w:r w:rsidRPr="0056081D">
        <w:t>Figura</w:t>
      </w:r>
      <w:r>
        <w:t xml:space="preserve"> </w:t>
      </w:r>
      <w:r w:rsidR="00755870">
        <w:fldChar w:fldCharType="begin"/>
      </w:r>
      <w:r w:rsidR="00755870">
        <w:instrText xml:space="preserve"> SEQ Figura \* ARABIC </w:instrText>
      </w:r>
      <w:r w:rsidR="00755870">
        <w:fldChar w:fldCharType="separate"/>
      </w:r>
      <w:r w:rsidR="003B40CD">
        <w:rPr>
          <w:noProof/>
        </w:rPr>
        <w:t>6</w:t>
      </w:r>
      <w:r w:rsidR="00755870">
        <w:rPr>
          <w:noProof/>
        </w:rPr>
        <w:fldChar w:fldCharType="end"/>
      </w:r>
      <w:bookmarkEnd w:id="44"/>
      <w:r w:rsidR="00D4288D">
        <w:rPr>
          <w:noProof/>
        </w:rPr>
        <w:t>.</w:t>
      </w:r>
      <w:r>
        <w:t xml:space="preserve"> Esquema que ilustra relación entre eventos conflictivos y accidentes en el tránsito</w:t>
      </w:r>
      <w:bookmarkEnd w:id="45"/>
      <w:bookmarkEnd w:id="46"/>
      <w:bookmarkEnd w:id="47"/>
    </w:p>
    <w:p w14:paraId="50420A6D" w14:textId="2BD72C16" w:rsidR="001C2F10" w:rsidRDefault="003E2FB4" w:rsidP="005005CA">
      <w:pPr>
        <w:rPr>
          <w:lang w:val="es-CO"/>
        </w:rPr>
      </w:pPr>
      <w:r>
        <w:rPr>
          <w:lang w:val="es-CO"/>
        </w:rPr>
        <w:t xml:space="preserve">Por otra parte, se podría estimar </w:t>
      </w:r>
      <w:r w:rsidR="0065033D" w:rsidRPr="0065033D">
        <w:rPr>
          <w:lang w:val="es-CO"/>
        </w:rPr>
        <w:t>el desempeño de posibles medidas correctivas</w:t>
      </w:r>
      <w:r>
        <w:rPr>
          <w:lang w:val="es-CO"/>
        </w:rPr>
        <w:t>, de una manera m</w:t>
      </w:r>
      <w:r w:rsidR="00001E61">
        <w:rPr>
          <w:lang w:val="es-CO"/>
        </w:rPr>
        <w:t>ás</w:t>
      </w:r>
      <w:r>
        <w:rPr>
          <w:lang w:val="es-CO"/>
        </w:rPr>
        <w:t xml:space="preserve"> rápida, dado que una vez sea implementada una acción o una contramedida, en un corto periodo de tiempo se</w:t>
      </w:r>
      <w:r w:rsidR="00AD73CB">
        <w:rPr>
          <w:lang w:val="es-CO"/>
        </w:rPr>
        <w:t xml:space="preserve"> puede evaluar el impacto que t</w:t>
      </w:r>
      <w:r>
        <w:rPr>
          <w:lang w:val="es-CO"/>
        </w:rPr>
        <w:t>e</w:t>
      </w:r>
      <w:r w:rsidR="00AD73CB">
        <w:rPr>
          <w:lang w:val="es-CO"/>
        </w:rPr>
        <w:t>ndría en</w:t>
      </w:r>
      <w:r>
        <w:rPr>
          <w:lang w:val="es-CO"/>
        </w:rPr>
        <w:t xml:space="preserve"> la disminución de ciertas conductas o maniobras especificas en el </w:t>
      </w:r>
      <w:r w:rsidR="00AD73CB">
        <w:rPr>
          <w:lang w:val="es-CO"/>
        </w:rPr>
        <w:t>tránsito</w:t>
      </w:r>
      <w:r>
        <w:rPr>
          <w:lang w:val="es-CO"/>
        </w:rPr>
        <w:t xml:space="preserve">, y consecuentemente </w:t>
      </w:r>
      <w:r w:rsidR="00AD73CB">
        <w:rPr>
          <w:lang w:val="es-CO"/>
        </w:rPr>
        <w:t>se estaría “prediciendo” su efectividad en la reducción del riesgo de pérdidas en el tráfico, que en úl</w:t>
      </w:r>
      <w:r w:rsidR="0009511B">
        <w:rPr>
          <w:lang w:val="es-CO"/>
        </w:rPr>
        <w:t>timas es el objetivo primordial, lo que tendría un alta aplicabilidad en todo el territorio nacional dado su practicidad</w:t>
      </w:r>
      <w:r w:rsidR="00FA556D">
        <w:rPr>
          <w:lang w:val="es-CO"/>
        </w:rPr>
        <w:t xml:space="preserve"> y sería muy interesante y llamativo para los municipios, y dichos estudios se podrían manejar mediante convenios interadministrativos. </w:t>
      </w:r>
    </w:p>
    <w:p w14:paraId="5E688408" w14:textId="77777777" w:rsidR="001C2F10" w:rsidRDefault="001C2F10">
      <w:pPr>
        <w:autoSpaceDE/>
        <w:autoSpaceDN/>
        <w:adjustRightInd/>
        <w:spacing w:before="0" w:after="0" w:line="240" w:lineRule="auto"/>
        <w:ind w:firstLine="0"/>
        <w:jc w:val="left"/>
        <w:rPr>
          <w:lang w:val="es-CO"/>
        </w:rPr>
      </w:pPr>
      <w:r>
        <w:rPr>
          <w:lang w:val="es-CO"/>
        </w:rPr>
        <w:br w:type="page"/>
      </w:r>
    </w:p>
    <w:p w14:paraId="05BD6DDA" w14:textId="010CA1B9" w:rsidR="000504D3" w:rsidRDefault="00986FA3" w:rsidP="005005CA">
      <w:pPr>
        <w:pStyle w:val="Ttulo1"/>
      </w:pPr>
      <w:bookmarkStart w:id="48" w:name="_Toc117225085"/>
      <w:bookmarkStart w:id="49" w:name="_Toc177379175"/>
      <w:bookmarkEnd w:id="5"/>
      <w:bookmarkEnd w:id="16"/>
      <w:bookmarkEnd w:id="17"/>
      <w:bookmarkEnd w:id="18"/>
      <w:bookmarkEnd w:id="19"/>
      <w:bookmarkEnd w:id="20"/>
      <w:bookmarkEnd w:id="21"/>
      <w:bookmarkEnd w:id="22"/>
      <w:bookmarkEnd w:id="48"/>
      <w:r>
        <w:lastRenderedPageBreak/>
        <w:t>BIBLIOGRAFÍA</w:t>
      </w:r>
      <w:bookmarkEnd w:id="49"/>
    </w:p>
    <w:p w14:paraId="6ED8C659" w14:textId="5B74BBDB" w:rsidR="007560A5" w:rsidRPr="007560A5" w:rsidRDefault="00441C46" w:rsidP="004B398D">
      <w:pPr>
        <w:spacing w:before="0" w:line="240" w:lineRule="auto"/>
        <w:ind w:firstLine="0"/>
        <w:rPr>
          <w:b/>
        </w:rPr>
      </w:pPr>
      <w:r w:rsidRPr="007560A5">
        <w:t xml:space="preserve"> </w:t>
      </w:r>
      <w:r w:rsidR="007560A5" w:rsidRPr="007560A5">
        <w:t>[1]</w:t>
      </w:r>
      <w:r w:rsidR="007560A5" w:rsidRPr="007560A5">
        <w:tab/>
        <w:t>«World Health Organization (WHO). Informe Mundial sobre prevención de los traumatismos causados por el tránsito. Geneve: WHO; 2004.» .</w:t>
      </w:r>
    </w:p>
    <w:p w14:paraId="0D3E3BEC" w14:textId="31080C22" w:rsidR="007560A5" w:rsidRPr="00EC5FAD" w:rsidRDefault="007560A5" w:rsidP="004B398D">
      <w:pPr>
        <w:spacing w:before="0" w:line="240" w:lineRule="auto"/>
        <w:ind w:firstLine="0"/>
        <w:rPr>
          <w:b/>
          <w:lang w:val="en-US"/>
        </w:rPr>
      </w:pPr>
      <w:r w:rsidRPr="007560A5">
        <w:t>[2]</w:t>
      </w:r>
      <w:r w:rsidRPr="007560A5">
        <w:tab/>
        <w:t xml:space="preserve">«Organización Panamericana de la Salud (OPS). Informe sobre el Estado de la Seguridad Vial en la Región de las Américas. </w:t>
      </w:r>
      <w:r w:rsidRPr="00EC5FAD">
        <w:rPr>
          <w:lang w:val="en-US"/>
        </w:rPr>
        <w:t>Washington: OPS; 2009.».</w:t>
      </w:r>
    </w:p>
    <w:p w14:paraId="278D7C51" w14:textId="77777777" w:rsidR="007560A5" w:rsidRPr="007560A5" w:rsidRDefault="007560A5" w:rsidP="004B398D">
      <w:pPr>
        <w:spacing w:before="0" w:line="240" w:lineRule="auto"/>
        <w:ind w:firstLine="0"/>
        <w:rPr>
          <w:b/>
        </w:rPr>
      </w:pPr>
      <w:r w:rsidRPr="0012216D">
        <w:rPr>
          <w:lang w:val="en-US"/>
        </w:rPr>
        <w:t>[3]</w:t>
      </w:r>
      <w:r w:rsidRPr="0012216D">
        <w:rPr>
          <w:lang w:val="en-US"/>
        </w:rPr>
        <w:tab/>
        <w:t xml:space="preserve">«World Health Organization (WHO). Global status report on road safety 2013. </w:t>
      </w:r>
      <w:r w:rsidRPr="007560A5">
        <w:t>Supporting a decade of action. Geneve: WHO; 2013.» .</w:t>
      </w:r>
    </w:p>
    <w:p w14:paraId="79E6F003" w14:textId="5440B47C" w:rsidR="007560A5" w:rsidRPr="00EC5FAD" w:rsidRDefault="007560A5" w:rsidP="004B398D">
      <w:pPr>
        <w:spacing w:before="0" w:line="240" w:lineRule="auto"/>
        <w:ind w:firstLine="0"/>
        <w:rPr>
          <w:b/>
          <w:lang w:val="es-CO"/>
        </w:rPr>
      </w:pPr>
      <w:r w:rsidRPr="007560A5">
        <w:t>[4]</w:t>
      </w:r>
      <w:r w:rsidRPr="007560A5">
        <w:tab/>
        <w:t xml:space="preserve">«Organización Mundial de la Salud. Informe sobre la situación de la seguridad vial. </w:t>
      </w:r>
      <w:r w:rsidRPr="00EC5FAD">
        <w:rPr>
          <w:lang w:val="es-CO"/>
        </w:rPr>
        <w:t>Ginebra: Organización Mundial de la Salud; 2015.».</w:t>
      </w:r>
    </w:p>
    <w:p w14:paraId="2B9292F6" w14:textId="243C68E7" w:rsidR="007560A5" w:rsidRPr="007560A5" w:rsidRDefault="007560A5" w:rsidP="004B398D">
      <w:pPr>
        <w:spacing w:before="0" w:line="240" w:lineRule="auto"/>
        <w:ind w:firstLine="0"/>
        <w:rPr>
          <w:b/>
        </w:rPr>
      </w:pPr>
      <w:r w:rsidRPr="007560A5">
        <w:t>en: https://data.worldbank.org/indicator/SH.STA.TRAF.P5?end=2015&amp;locations=CO&amp;name_desc=false&amp;start=2000. [Accedido: 20-may-2019].</w:t>
      </w:r>
    </w:p>
    <w:p w14:paraId="311CA230" w14:textId="0B4E55A7" w:rsidR="007560A5" w:rsidRPr="00EC5FAD" w:rsidRDefault="007560A5" w:rsidP="004B398D">
      <w:pPr>
        <w:spacing w:before="0" w:line="240" w:lineRule="auto"/>
        <w:ind w:firstLine="0"/>
        <w:rPr>
          <w:b/>
          <w:lang w:val="en-US"/>
        </w:rPr>
      </w:pPr>
      <w:r w:rsidRPr="007560A5">
        <w:t>[</w:t>
      </w:r>
      <w:r w:rsidR="00C676C0">
        <w:t>5</w:t>
      </w:r>
      <w:r w:rsidRPr="007560A5">
        <w:t>]</w:t>
      </w:r>
      <w:r w:rsidRPr="007560A5">
        <w:tab/>
        <w:t>«Instituto Nacional de Medicina Legal y Ciencias Forenses. Forensis: Datos para la vida 202</w:t>
      </w:r>
      <w:r w:rsidR="00105600">
        <w:t>3</w:t>
      </w:r>
      <w:r w:rsidRPr="007560A5">
        <w:t xml:space="preserve">. </w:t>
      </w:r>
      <w:r w:rsidRPr="00EC5FAD">
        <w:rPr>
          <w:lang w:val="en-US"/>
        </w:rPr>
        <w:t>Bo</w:t>
      </w:r>
      <w:r w:rsidR="00224EF0">
        <w:rPr>
          <w:lang w:val="en-US"/>
        </w:rPr>
        <w:t>gotá: Imprenta Nacional; 202</w:t>
      </w:r>
      <w:r w:rsidR="00105600">
        <w:rPr>
          <w:lang w:val="en-US"/>
        </w:rPr>
        <w:t>4</w:t>
      </w:r>
      <w:r w:rsidR="00224EF0">
        <w:rPr>
          <w:lang w:val="en-US"/>
        </w:rPr>
        <w:t>.»</w:t>
      </w:r>
      <w:r w:rsidRPr="00EC5FAD">
        <w:rPr>
          <w:lang w:val="en-US"/>
        </w:rPr>
        <w:t>.</w:t>
      </w:r>
    </w:p>
    <w:p w14:paraId="51980D31" w14:textId="6E4D250C" w:rsidR="007560A5" w:rsidRPr="0012216D" w:rsidRDefault="007560A5" w:rsidP="004B398D">
      <w:pPr>
        <w:spacing w:before="0" w:line="240" w:lineRule="auto"/>
        <w:ind w:firstLine="0"/>
        <w:rPr>
          <w:b/>
          <w:lang w:val="en-US"/>
        </w:rPr>
      </w:pPr>
      <w:r w:rsidRPr="007560A5">
        <w:rPr>
          <w:lang w:val="en-US"/>
        </w:rPr>
        <w:t>[</w:t>
      </w:r>
      <w:r w:rsidR="00C676C0">
        <w:rPr>
          <w:lang w:val="en-US"/>
        </w:rPr>
        <w:t>6</w:t>
      </w:r>
      <w:r w:rsidRPr="007560A5">
        <w:rPr>
          <w:lang w:val="en-US"/>
        </w:rPr>
        <w:t>]</w:t>
      </w:r>
      <w:r w:rsidRPr="007560A5">
        <w:rPr>
          <w:lang w:val="en-US"/>
        </w:rPr>
        <w:tab/>
        <w:t xml:space="preserve">G. B. Grayson y A. S. Hakkert, «ACCIDENT ANALYSIS AND CONFLICT BEHAVIOUR. </w:t>
      </w:r>
      <w:r w:rsidRPr="0012216D">
        <w:rPr>
          <w:lang w:val="en-US"/>
        </w:rPr>
        <w:t>ROAD USERS AND TRAFFIC SAFETY», Publ. VAN GORCUM COMP BV, 1987.</w:t>
      </w:r>
    </w:p>
    <w:p w14:paraId="06FAFAD3" w14:textId="2CB38D91" w:rsidR="007560A5" w:rsidRPr="0012216D" w:rsidRDefault="007560A5" w:rsidP="004B398D">
      <w:pPr>
        <w:spacing w:before="0" w:line="240" w:lineRule="auto"/>
        <w:ind w:firstLine="0"/>
        <w:rPr>
          <w:b/>
          <w:lang w:val="en-US"/>
        </w:rPr>
      </w:pPr>
      <w:r w:rsidRPr="0012216D">
        <w:rPr>
          <w:lang w:val="en-US"/>
        </w:rPr>
        <w:t>[</w:t>
      </w:r>
      <w:r w:rsidR="00C676C0">
        <w:rPr>
          <w:lang w:val="en-US"/>
        </w:rPr>
        <w:t>7</w:t>
      </w:r>
      <w:r w:rsidRPr="0012216D">
        <w:rPr>
          <w:lang w:val="en-US"/>
        </w:rPr>
        <w:t>]</w:t>
      </w:r>
      <w:r w:rsidRPr="0012216D">
        <w:rPr>
          <w:lang w:val="en-US"/>
        </w:rPr>
        <w:tab/>
        <w:t xml:space="preserve">C. Hyden, «The development of a method for traffic safety evaluation: the Swedish traffic conflicts techniqueE», Bull. </w:t>
      </w:r>
      <w:r w:rsidRPr="00EC5FAD">
        <w:rPr>
          <w:lang w:val="en-US"/>
        </w:rPr>
        <w:t xml:space="preserve">LUND Inst. Technol. </w:t>
      </w:r>
      <w:r w:rsidRPr="0012216D">
        <w:rPr>
          <w:lang w:val="en-US"/>
        </w:rPr>
        <w:t>Dep., n.o 70, 1987.</w:t>
      </w:r>
    </w:p>
    <w:p w14:paraId="5AEC2CAB" w14:textId="7F4AB54F" w:rsidR="007560A5" w:rsidRPr="0012216D" w:rsidRDefault="007560A5" w:rsidP="004B398D">
      <w:pPr>
        <w:spacing w:before="0" w:line="240" w:lineRule="auto"/>
        <w:ind w:firstLine="0"/>
        <w:rPr>
          <w:b/>
          <w:lang w:val="en-US"/>
        </w:rPr>
      </w:pPr>
      <w:r w:rsidRPr="007560A5">
        <w:rPr>
          <w:lang w:val="en-US"/>
        </w:rPr>
        <w:t xml:space="preserve"> [</w:t>
      </w:r>
      <w:r w:rsidR="00C676C0">
        <w:rPr>
          <w:lang w:val="en-US"/>
        </w:rPr>
        <w:t>8</w:t>
      </w:r>
      <w:r w:rsidRPr="007560A5">
        <w:rPr>
          <w:lang w:val="en-US"/>
        </w:rPr>
        <w:t>]</w:t>
      </w:r>
      <w:r w:rsidRPr="007560A5">
        <w:rPr>
          <w:lang w:val="en-US"/>
        </w:rPr>
        <w:tab/>
        <w:t xml:space="preserve">«Warner H, Ljung M, Sandin J, Johansson E, Björklund G. Manual for DREAM 3.0, Driving Reliability and Error Analysis Method. </w:t>
      </w:r>
      <w:r w:rsidRPr="0012216D">
        <w:rPr>
          <w:lang w:val="en-US"/>
        </w:rPr>
        <w:t>Building the European Road Safety Observatory. Gothenburg: European Commission, Directorate-General Transport and Energy; 2008.»</w:t>
      </w:r>
    </w:p>
    <w:p w14:paraId="413A597B" w14:textId="701A9C65" w:rsidR="007560A5" w:rsidRPr="0012216D" w:rsidRDefault="007560A5" w:rsidP="004B398D">
      <w:pPr>
        <w:spacing w:before="0" w:line="240" w:lineRule="auto"/>
        <w:ind w:firstLine="0"/>
        <w:rPr>
          <w:b/>
          <w:lang w:val="en-US"/>
        </w:rPr>
      </w:pPr>
      <w:r w:rsidRPr="007560A5">
        <w:rPr>
          <w:lang w:val="en-US"/>
        </w:rPr>
        <w:t xml:space="preserve"> [</w:t>
      </w:r>
      <w:r w:rsidR="00C676C0">
        <w:rPr>
          <w:lang w:val="en-US"/>
        </w:rPr>
        <w:t>9</w:t>
      </w:r>
      <w:r w:rsidRPr="007560A5">
        <w:rPr>
          <w:lang w:val="en-US"/>
        </w:rPr>
        <w:t>]</w:t>
      </w:r>
      <w:r w:rsidRPr="007560A5">
        <w:rPr>
          <w:lang w:val="en-US"/>
        </w:rPr>
        <w:tab/>
        <w:t xml:space="preserve">M. J. Williams, «Validity of the traffic conflicts technique», Accid. </w:t>
      </w:r>
      <w:r w:rsidRPr="0012216D">
        <w:rPr>
          <w:lang w:val="en-US"/>
        </w:rPr>
        <w:t>Anal. Prev., vol. 13, n.o 2, pp. 133-145, jun. 1981.</w:t>
      </w:r>
    </w:p>
    <w:p w14:paraId="76879700" w14:textId="47EEC2E8" w:rsidR="007560A5" w:rsidRPr="0012216D" w:rsidRDefault="007560A5" w:rsidP="004B398D">
      <w:pPr>
        <w:spacing w:before="0" w:line="240" w:lineRule="auto"/>
        <w:ind w:firstLine="0"/>
        <w:rPr>
          <w:b/>
          <w:lang w:val="en-US"/>
        </w:rPr>
      </w:pPr>
      <w:r w:rsidRPr="0012216D">
        <w:rPr>
          <w:lang w:val="en-US"/>
        </w:rPr>
        <w:t>[</w:t>
      </w:r>
      <w:r w:rsidR="00C676C0">
        <w:rPr>
          <w:lang w:val="en-US"/>
        </w:rPr>
        <w:t>10</w:t>
      </w:r>
      <w:r w:rsidRPr="0012216D">
        <w:rPr>
          <w:lang w:val="en-US"/>
        </w:rPr>
        <w:t>]</w:t>
      </w:r>
      <w:r w:rsidRPr="0012216D">
        <w:rPr>
          <w:lang w:val="en-US"/>
        </w:rPr>
        <w:tab/>
        <w:t>H.-C. Chin y S.-T. Quek, «Measurement of traffic conflicts», Saf. Sci., vol. 26, n.o 3, pp. 169-185, ago. 1997.</w:t>
      </w:r>
    </w:p>
    <w:p w14:paraId="7EB89B90" w14:textId="60BEB158" w:rsidR="007560A5" w:rsidRPr="007560A5" w:rsidRDefault="007560A5" w:rsidP="004B398D">
      <w:pPr>
        <w:spacing w:before="0" w:line="240" w:lineRule="auto"/>
        <w:ind w:firstLine="0"/>
        <w:rPr>
          <w:b/>
        </w:rPr>
      </w:pPr>
      <w:r w:rsidRPr="007560A5">
        <w:t>[11]</w:t>
      </w:r>
      <w:r w:rsidRPr="007560A5">
        <w:tab/>
        <w:t>World Resopurces Institute, «CIUDADES MÁS SEGURAS MEDIANTE EL DISEÑO: Lineamientos y ejemplos para promover la seguridad vial mediante el diseño urbano y vial.», vol. 1.0, p. 104, 2016.</w:t>
      </w:r>
    </w:p>
    <w:p w14:paraId="526A02F8" w14:textId="77777777" w:rsidR="007D538A" w:rsidRPr="00922002" w:rsidRDefault="007D538A" w:rsidP="004B398D">
      <w:pPr>
        <w:rPr>
          <w:lang w:val="es-CO"/>
        </w:rPr>
      </w:pPr>
    </w:p>
    <w:sectPr w:rsidR="007D538A" w:rsidRPr="00922002" w:rsidSect="00AB60E5">
      <w:headerReference w:type="default" r:id="rId19"/>
      <w:pgSz w:w="12242" w:h="15842" w:code="119"/>
      <w:pgMar w:top="1418" w:right="1701" w:bottom="1418" w:left="1701" w:header="851" w:footer="851"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15EB7EC" w14:textId="77777777" w:rsidR="00755870" w:rsidRDefault="00755870" w:rsidP="005005CA">
      <w:r>
        <w:separator/>
      </w:r>
    </w:p>
    <w:p w14:paraId="09C2C7B5" w14:textId="77777777" w:rsidR="00755870" w:rsidRDefault="00755870" w:rsidP="005005CA"/>
    <w:p w14:paraId="10741E9C" w14:textId="77777777" w:rsidR="00755870" w:rsidRDefault="00755870" w:rsidP="005005CA"/>
    <w:p w14:paraId="51C6EE75" w14:textId="77777777" w:rsidR="00755870" w:rsidRDefault="00755870" w:rsidP="005005CA"/>
    <w:p w14:paraId="57B6E9A6" w14:textId="77777777" w:rsidR="00755870" w:rsidRDefault="00755870" w:rsidP="005005CA"/>
    <w:p w14:paraId="1F2E7BC5" w14:textId="77777777" w:rsidR="00755870" w:rsidRDefault="00755870" w:rsidP="005005CA"/>
    <w:p w14:paraId="554EEEB6" w14:textId="77777777" w:rsidR="00755870" w:rsidRDefault="00755870" w:rsidP="005005CA"/>
    <w:p w14:paraId="50289428" w14:textId="77777777" w:rsidR="00755870" w:rsidRDefault="00755870" w:rsidP="005005CA"/>
    <w:p w14:paraId="3FC8ACC8" w14:textId="77777777" w:rsidR="00755870" w:rsidRDefault="00755870" w:rsidP="005005CA"/>
    <w:p w14:paraId="10993DDD" w14:textId="77777777" w:rsidR="00755870" w:rsidRDefault="00755870" w:rsidP="005005CA"/>
    <w:p w14:paraId="61E70C84" w14:textId="77777777" w:rsidR="00755870" w:rsidRDefault="00755870" w:rsidP="005005CA"/>
    <w:p w14:paraId="77D81DDC" w14:textId="77777777" w:rsidR="00755870" w:rsidRDefault="00755870" w:rsidP="005005CA"/>
    <w:p w14:paraId="38FE6F11" w14:textId="77777777" w:rsidR="00755870" w:rsidRDefault="00755870" w:rsidP="005005CA"/>
    <w:p w14:paraId="13F7B99E" w14:textId="77777777" w:rsidR="00755870" w:rsidRDefault="00755870" w:rsidP="005005CA"/>
    <w:p w14:paraId="21989F18" w14:textId="77777777" w:rsidR="00755870" w:rsidRDefault="00755870" w:rsidP="005005CA"/>
    <w:p w14:paraId="771C1423" w14:textId="77777777" w:rsidR="00755870" w:rsidRDefault="00755870" w:rsidP="005005CA"/>
    <w:p w14:paraId="0B3D7A4E" w14:textId="77777777" w:rsidR="00755870" w:rsidRDefault="00755870" w:rsidP="005005CA"/>
    <w:p w14:paraId="5089B1EA" w14:textId="77777777" w:rsidR="00755870" w:rsidRDefault="00755870" w:rsidP="005005CA"/>
    <w:p w14:paraId="4D7B44F5" w14:textId="77777777" w:rsidR="00755870" w:rsidRDefault="00755870" w:rsidP="005005CA"/>
    <w:p w14:paraId="0D115AE0" w14:textId="77777777" w:rsidR="00755870" w:rsidRDefault="00755870" w:rsidP="005005CA"/>
    <w:p w14:paraId="6DD7FE1E" w14:textId="77777777" w:rsidR="00755870" w:rsidRDefault="00755870" w:rsidP="005005CA"/>
    <w:p w14:paraId="123CAE53" w14:textId="77777777" w:rsidR="00755870" w:rsidRDefault="00755870" w:rsidP="005005CA"/>
    <w:p w14:paraId="3CF86F82" w14:textId="77777777" w:rsidR="00755870" w:rsidRDefault="00755870" w:rsidP="005005CA"/>
    <w:p w14:paraId="21DAA166" w14:textId="77777777" w:rsidR="00755870" w:rsidRDefault="00755870" w:rsidP="005005CA"/>
    <w:p w14:paraId="5B6E915B" w14:textId="77777777" w:rsidR="00755870" w:rsidRDefault="00755870" w:rsidP="005005CA"/>
    <w:p w14:paraId="3BCB3EF4" w14:textId="77777777" w:rsidR="00755870" w:rsidRDefault="00755870" w:rsidP="005005CA"/>
    <w:p w14:paraId="7F3AE9E2" w14:textId="77777777" w:rsidR="00755870" w:rsidRDefault="00755870" w:rsidP="005005CA"/>
    <w:p w14:paraId="122B7BBD" w14:textId="77777777" w:rsidR="00755870" w:rsidRDefault="00755870" w:rsidP="005005CA"/>
    <w:p w14:paraId="2936C639" w14:textId="77777777" w:rsidR="00755870" w:rsidRDefault="00755870" w:rsidP="005005CA"/>
    <w:p w14:paraId="355F33E7" w14:textId="77777777" w:rsidR="00755870" w:rsidRDefault="00755870" w:rsidP="005005CA"/>
    <w:p w14:paraId="2056EB6E" w14:textId="77777777" w:rsidR="00755870" w:rsidRDefault="00755870" w:rsidP="005005CA"/>
    <w:p w14:paraId="41928B84" w14:textId="77777777" w:rsidR="00755870" w:rsidRDefault="00755870" w:rsidP="005005CA"/>
    <w:p w14:paraId="2DFF1568" w14:textId="77777777" w:rsidR="00755870" w:rsidRDefault="00755870" w:rsidP="005005CA"/>
    <w:p w14:paraId="2DE4F114" w14:textId="77777777" w:rsidR="00755870" w:rsidRDefault="00755870" w:rsidP="005005CA"/>
    <w:p w14:paraId="43014BE1" w14:textId="77777777" w:rsidR="00755870" w:rsidRDefault="00755870" w:rsidP="005005CA"/>
    <w:p w14:paraId="23C8D8BF" w14:textId="77777777" w:rsidR="00755870" w:rsidRDefault="00755870" w:rsidP="005005CA"/>
    <w:p w14:paraId="6B2FE157" w14:textId="77777777" w:rsidR="00755870" w:rsidRDefault="00755870" w:rsidP="005005CA"/>
    <w:p w14:paraId="26E4AB29" w14:textId="77777777" w:rsidR="00755870" w:rsidRDefault="00755870" w:rsidP="005005CA"/>
    <w:p w14:paraId="2D8714BE" w14:textId="77777777" w:rsidR="00755870" w:rsidRDefault="00755870" w:rsidP="005005CA"/>
    <w:p w14:paraId="3233967D" w14:textId="77777777" w:rsidR="00755870" w:rsidRDefault="00755870" w:rsidP="005005CA"/>
    <w:p w14:paraId="00210E9C" w14:textId="77777777" w:rsidR="00755870" w:rsidRDefault="00755870" w:rsidP="005005CA"/>
    <w:p w14:paraId="0F3A17F1" w14:textId="77777777" w:rsidR="00755870" w:rsidRDefault="00755870" w:rsidP="005005CA"/>
    <w:p w14:paraId="42B544E8" w14:textId="77777777" w:rsidR="00755870" w:rsidRDefault="00755870" w:rsidP="005005CA"/>
    <w:p w14:paraId="3F213DA6" w14:textId="77777777" w:rsidR="00755870" w:rsidRDefault="00755870" w:rsidP="005005CA"/>
    <w:p w14:paraId="7946CC4A" w14:textId="77777777" w:rsidR="00755870" w:rsidRDefault="00755870" w:rsidP="005005CA"/>
    <w:p w14:paraId="2C181B8F" w14:textId="77777777" w:rsidR="00755870" w:rsidRDefault="00755870" w:rsidP="005005CA"/>
    <w:p w14:paraId="33E60D59" w14:textId="77777777" w:rsidR="00755870" w:rsidRDefault="00755870" w:rsidP="005005CA"/>
    <w:p w14:paraId="1B9AE55A" w14:textId="77777777" w:rsidR="00755870" w:rsidRDefault="00755870" w:rsidP="005005CA"/>
    <w:p w14:paraId="205D7541" w14:textId="77777777" w:rsidR="00755870" w:rsidRDefault="00755870" w:rsidP="005005CA"/>
    <w:p w14:paraId="3C6803FF" w14:textId="77777777" w:rsidR="00755870" w:rsidRDefault="00755870" w:rsidP="005005CA"/>
    <w:p w14:paraId="7D6E2F1D" w14:textId="77777777" w:rsidR="00755870" w:rsidRDefault="00755870" w:rsidP="005005CA"/>
  </w:endnote>
  <w:endnote w:type="continuationSeparator" w:id="0">
    <w:p w14:paraId="6A8ACE82" w14:textId="77777777" w:rsidR="00755870" w:rsidRDefault="00755870" w:rsidP="005005CA">
      <w:r>
        <w:continuationSeparator/>
      </w:r>
    </w:p>
    <w:p w14:paraId="6A2145AA" w14:textId="77777777" w:rsidR="00755870" w:rsidRDefault="00755870" w:rsidP="005005CA"/>
    <w:p w14:paraId="197A6EF1" w14:textId="77777777" w:rsidR="00755870" w:rsidRDefault="00755870" w:rsidP="005005CA"/>
    <w:p w14:paraId="08FEC169" w14:textId="77777777" w:rsidR="00755870" w:rsidRDefault="00755870" w:rsidP="005005CA"/>
    <w:p w14:paraId="304E92EA" w14:textId="77777777" w:rsidR="00755870" w:rsidRDefault="00755870" w:rsidP="005005CA"/>
    <w:p w14:paraId="5166F692" w14:textId="77777777" w:rsidR="00755870" w:rsidRDefault="00755870" w:rsidP="005005CA"/>
    <w:p w14:paraId="760E1787" w14:textId="77777777" w:rsidR="00755870" w:rsidRDefault="00755870" w:rsidP="005005CA"/>
    <w:p w14:paraId="15A983BE" w14:textId="77777777" w:rsidR="00755870" w:rsidRDefault="00755870" w:rsidP="005005CA"/>
    <w:p w14:paraId="232FC081" w14:textId="77777777" w:rsidR="00755870" w:rsidRDefault="00755870" w:rsidP="005005CA"/>
    <w:p w14:paraId="79F8DC57" w14:textId="77777777" w:rsidR="00755870" w:rsidRDefault="00755870" w:rsidP="005005CA"/>
    <w:p w14:paraId="5B2A00BF" w14:textId="77777777" w:rsidR="00755870" w:rsidRDefault="00755870" w:rsidP="005005CA"/>
    <w:p w14:paraId="756B8510" w14:textId="77777777" w:rsidR="00755870" w:rsidRDefault="00755870" w:rsidP="005005CA"/>
    <w:p w14:paraId="38DCA34F" w14:textId="77777777" w:rsidR="00755870" w:rsidRDefault="00755870" w:rsidP="005005CA"/>
    <w:p w14:paraId="0371E824" w14:textId="77777777" w:rsidR="00755870" w:rsidRDefault="00755870" w:rsidP="005005CA"/>
    <w:p w14:paraId="43E369C5" w14:textId="77777777" w:rsidR="00755870" w:rsidRDefault="00755870" w:rsidP="005005CA"/>
    <w:p w14:paraId="065D895B" w14:textId="77777777" w:rsidR="00755870" w:rsidRDefault="00755870" w:rsidP="005005CA"/>
    <w:p w14:paraId="4D6B12EB" w14:textId="77777777" w:rsidR="00755870" w:rsidRDefault="00755870" w:rsidP="005005CA"/>
    <w:p w14:paraId="1FC19751" w14:textId="77777777" w:rsidR="00755870" w:rsidRDefault="00755870" w:rsidP="005005CA"/>
    <w:p w14:paraId="60D6BF03" w14:textId="77777777" w:rsidR="00755870" w:rsidRDefault="00755870" w:rsidP="005005CA"/>
    <w:p w14:paraId="296AC5F6" w14:textId="77777777" w:rsidR="00755870" w:rsidRDefault="00755870" w:rsidP="005005CA"/>
    <w:p w14:paraId="0039291D" w14:textId="77777777" w:rsidR="00755870" w:rsidRDefault="00755870" w:rsidP="005005CA"/>
    <w:p w14:paraId="2BEB0099" w14:textId="77777777" w:rsidR="00755870" w:rsidRDefault="00755870" w:rsidP="005005CA"/>
    <w:p w14:paraId="7182B6DC" w14:textId="77777777" w:rsidR="00755870" w:rsidRDefault="00755870" w:rsidP="005005CA"/>
    <w:p w14:paraId="3EAE16E0" w14:textId="77777777" w:rsidR="00755870" w:rsidRDefault="00755870" w:rsidP="005005CA"/>
    <w:p w14:paraId="37B05A14" w14:textId="77777777" w:rsidR="00755870" w:rsidRDefault="00755870" w:rsidP="005005CA"/>
    <w:p w14:paraId="037C8EC8" w14:textId="77777777" w:rsidR="00755870" w:rsidRDefault="00755870" w:rsidP="005005CA"/>
    <w:p w14:paraId="5C7E3624" w14:textId="77777777" w:rsidR="00755870" w:rsidRDefault="00755870" w:rsidP="005005CA"/>
    <w:p w14:paraId="70EFF8B6" w14:textId="77777777" w:rsidR="00755870" w:rsidRDefault="00755870" w:rsidP="005005CA"/>
    <w:p w14:paraId="41256510" w14:textId="77777777" w:rsidR="00755870" w:rsidRDefault="00755870" w:rsidP="005005CA"/>
    <w:p w14:paraId="52A2F5E5" w14:textId="77777777" w:rsidR="00755870" w:rsidRDefault="00755870" w:rsidP="005005CA"/>
    <w:p w14:paraId="50C03F49" w14:textId="77777777" w:rsidR="00755870" w:rsidRDefault="00755870" w:rsidP="005005CA"/>
    <w:p w14:paraId="7A48BF57" w14:textId="77777777" w:rsidR="00755870" w:rsidRDefault="00755870" w:rsidP="005005CA"/>
    <w:p w14:paraId="53E1550E" w14:textId="77777777" w:rsidR="00755870" w:rsidRDefault="00755870" w:rsidP="005005CA"/>
    <w:p w14:paraId="0688DC05" w14:textId="77777777" w:rsidR="00755870" w:rsidRDefault="00755870" w:rsidP="005005CA"/>
    <w:p w14:paraId="4B6D6ECD" w14:textId="77777777" w:rsidR="00755870" w:rsidRDefault="00755870" w:rsidP="005005CA"/>
    <w:p w14:paraId="40409726" w14:textId="77777777" w:rsidR="00755870" w:rsidRDefault="00755870" w:rsidP="005005CA"/>
    <w:p w14:paraId="08F35D22" w14:textId="77777777" w:rsidR="00755870" w:rsidRDefault="00755870" w:rsidP="005005CA"/>
    <w:p w14:paraId="7B488A09" w14:textId="77777777" w:rsidR="00755870" w:rsidRDefault="00755870" w:rsidP="005005CA"/>
    <w:p w14:paraId="28E46D50" w14:textId="77777777" w:rsidR="00755870" w:rsidRDefault="00755870" w:rsidP="005005CA"/>
    <w:p w14:paraId="5E425B38" w14:textId="77777777" w:rsidR="00755870" w:rsidRDefault="00755870" w:rsidP="005005CA"/>
    <w:p w14:paraId="32B26649" w14:textId="77777777" w:rsidR="00755870" w:rsidRDefault="00755870" w:rsidP="005005CA"/>
    <w:p w14:paraId="010ACA6D" w14:textId="77777777" w:rsidR="00755870" w:rsidRDefault="00755870" w:rsidP="005005CA"/>
    <w:p w14:paraId="16046B27" w14:textId="77777777" w:rsidR="00755870" w:rsidRDefault="00755870" w:rsidP="005005CA"/>
    <w:p w14:paraId="428F6972" w14:textId="77777777" w:rsidR="00755870" w:rsidRDefault="00755870" w:rsidP="005005CA"/>
    <w:p w14:paraId="12CD1B30" w14:textId="77777777" w:rsidR="00755870" w:rsidRDefault="00755870" w:rsidP="005005CA"/>
    <w:p w14:paraId="6198B749" w14:textId="77777777" w:rsidR="00755870" w:rsidRDefault="00755870" w:rsidP="005005CA"/>
    <w:p w14:paraId="3ABC43DC" w14:textId="77777777" w:rsidR="00755870" w:rsidRDefault="00755870" w:rsidP="005005CA"/>
    <w:p w14:paraId="63842EAE" w14:textId="77777777" w:rsidR="00755870" w:rsidRDefault="00755870" w:rsidP="005005CA"/>
    <w:p w14:paraId="60FFA84B" w14:textId="77777777" w:rsidR="00755870" w:rsidRDefault="00755870" w:rsidP="005005CA"/>
    <w:p w14:paraId="4AE83257" w14:textId="77777777" w:rsidR="00755870" w:rsidRDefault="00755870" w:rsidP="005005CA"/>
    <w:p w14:paraId="48E01F6D" w14:textId="77777777" w:rsidR="00755870" w:rsidRDefault="00755870" w:rsidP="005005C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Humanst521 BT">
    <w:altName w:val="Lucida Sans Unicode"/>
    <w:charset w:val="00"/>
    <w:family w:val="swiss"/>
    <w:pitch w:val="variable"/>
    <w:sig w:usb0="00000001" w:usb1="00000000" w:usb2="00000000" w:usb3="00000000" w:csb0="0000001B" w:csb1="00000000"/>
  </w:font>
  <w:font w:name="Lucida Casual">
    <w:altName w:val="Mistral"/>
    <w:charset w:val="00"/>
    <w:family w:val="script"/>
    <w:pitch w:val="variable"/>
    <w:sig w:usb0="00000007" w:usb1="00000000" w:usb2="00000000" w:usb3="00000000" w:csb0="00000013"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6FF" w:usb1="420024FF" w:usb2="02000000" w:usb3="00000000" w:csb0="0000019F" w:csb1="00000000"/>
  </w:font>
  <w:font w:name="Arial Negrit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41C49FF" w14:textId="1F00D660" w:rsidR="00636954" w:rsidRDefault="00636954">
    <w:pPr>
      <w:pStyle w:val="Piedepgina"/>
    </w:pPr>
    <w:r>
      <w:rPr>
        <w:noProof/>
        <w:lang w:val="es-CO"/>
      </w:rPr>
      <mc:AlternateContent>
        <mc:Choice Requires="wps">
          <w:drawing>
            <wp:anchor distT="0" distB="0" distL="114300" distR="114300" simplePos="0" relativeHeight="251659264" behindDoc="0" locked="0" layoutInCell="1" allowOverlap="1" wp14:anchorId="7E2CD313" wp14:editId="1771ED70">
              <wp:simplePos x="0" y="0"/>
              <wp:positionH relativeFrom="rightMargin">
                <wp:align>left</wp:align>
              </wp:positionH>
              <wp:positionV relativeFrom="paragraph">
                <wp:posOffset>190492</wp:posOffset>
              </wp:positionV>
              <wp:extent cx="542290" cy="533400"/>
              <wp:effectExtent l="0" t="0" r="0" b="0"/>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290" cy="533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610C3C" w14:textId="79AD57C4" w:rsidR="00636954" w:rsidRDefault="00636954" w:rsidP="001C2F10">
                          <w:r>
                            <w:fldChar w:fldCharType="begin"/>
                          </w:r>
                          <w:r>
                            <w:instrText xml:space="preserve"> PAGE  \* MERGEFORMAT </w:instrText>
                          </w:r>
                          <w:r>
                            <w:fldChar w:fldCharType="separate"/>
                          </w:r>
                          <w:r w:rsidR="007F3A09">
                            <w:rPr>
                              <w:noProof/>
                            </w:rPr>
                            <w:t>8</w:t>
                          </w:r>
                          <w:r>
                            <w:fldChar w:fldCharType="end"/>
                          </w:r>
                        </w:p>
                        <w:p w14:paraId="2C1F1DE9" w14:textId="77777777" w:rsidR="00636954" w:rsidRDefault="00636954" w:rsidP="001C2F10"/>
                        <w:p w14:paraId="40CB2B64" w14:textId="77777777" w:rsidR="00636954" w:rsidRDefault="00636954" w:rsidP="001C2F10"/>
                        <w:p w14:paraId="4D4C7A90" w14:textId="2D9928D8" w:rsidR="00636954" w:rsidRDefault="00636954" w:rsidP="001C2F10">
                          <w:r>
                            <w:fldChar w:fldCharType="begin"/>
                          </w:r>
                          <w:r>
                            <w:instrText xml:space="preserve"> PAGE  \* MERGEFORMAT </w:instrText>
                          </w:r>
                          <w:r>
                            <w:fldChar w:fldCharType="separate"/>
                          </w:r>
                          <w:r w:rsidR="007F3A09">
                            <w:rPr>
                              <w:noProof/>
                            </w:rPr>
                            <w:t>8</w:t>
                          </w:r>
                          <w:r>
                            <w:fldChar w:fldCharType="end"/>
                          </w:r>
                        </w:p>
                        <w:p w14:paraId="0A06BAFC" w14:textId="77777777" w:rsidR="00636954" w:rsidRDefault="00636954" w:rsidP="001C2F10"/>
                        <w:p w14:paraId="3F4012C3" w14:textId="674E1780" w:rsidR="00636954" w:rsidRDefault="00636954" w:rsidP="001C2F10">
                          <w:r>
                            <w:fldChar w:fldCharType="begin"/>
                          </w:r>
                          <w:r>
                            <w:instrText xml:space="preserve"> PAGE  \* MERGEFORMAT </w:instrText>
                          </w:r>
                          <w:r>
                            <w:fldChar w:fldCharType="separate"/>
                          </w:r>
                          <w:r w:rsidR="007F3A09">
                            <w:rPr>
                              <w:noProof/>
                            </w:rPr>
                            <w:t>8</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E2CD313" id="_x0000_t202" coordsize="21600,21600" o:spt="202" path="m,l,21600r21600,l21600,xe">
              <v:stroke joinstyle="miter"/>
              <v:path gradientshapeok="t" o:connecttype="rect"/>
            </v:shapetype>
            <v:shape id="Text Box 3" o:spid="_x0000_s1026" type="#_x0000_t202" style="position:absolute;left:0;text-align:left;margin-left:0;margin-top:15pt;width:42.7pt;height:42pt;z-index:251659264;visibility:visible;mso-wrap-style:square;mso-width-percent:0;mso-height-percent:0;mso-wrap-distance-left:9pt;mso-wrap-distance-top:0;mso-wrap-distance-right:9pt;mso-wrap-distance-bottom:0;mso-position-horizontal:left;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" stroked="f">
              <v:textbox>
                <w:txbxContent>
                  <w:p w14:paraId="3E610C3C" w14:textId="79AD57C4" w:rsidR="00636954" w:rsidRDefault="00636954" w:rsidP="001C2F10">
                    <w:r>
                      <w:fldChar w:fldCharType="begin"/>
                    </w:r>
                    <w:r>
                      <w:instrText xml:space="preserve"> PAGE  \* MERGEFORMAT </w:instrText>
                    </w:r>
                    <w:r>
                      <w:fldChar w:fldCharType="separate"/>
                    </w:r>
                    <w:r w:rsidR="007F3A09">
                      <w:rPr>
                        <w:noProof/>
                      </w:rPr>
                      <w:t>8</w:t>
                    </w:r>
                    <w:r>
                      <w:fldChar w:fldCharType="end"/>
                    </w:r>
                  </w:p>
                  <w:p w14:paraId="2C1F1DE9" w14:textId="77777777" w:rsidR="00636954" w:rsidRDefault="00636954" w:rsidP="001C2F10"/>
                  <w:p w14:paraId="40CB2B64" w14:textId="77777777" w:rsidR="00636954" w:rsidRDefault="00636954" w:rsidP="001C2F10"/>
                  <w:p w14:paraId="4D4C7A90" w14:textId="2D9928D8" w:rsidR="00636954" w:rsidRDefault="00636954" w:rsidP="001C2F10">
                    <w:r>
                      <w:fldChar w:fldCharType="begin"/>
                    </w:r>
                    <w:r>
                      <w:instrText xml:space="preserve"> PAGE  \* MERGEFORMAT </w:instrText>
                    </w:r>
                    <w:r>
                      <w:fldChar w:fldCharType="separate"/>
                    </w:r>
                    <w:r w:rsidR="007F3A09">
                      <w:rPr>
                        <w:noProof/>
                      </w:rPr>
                      <w:t>8</w:t>
                    </w:r>
                    <w:r>
                      <w:fldChar w:fldCharType="end"/>
                    </w:r>
                  </w:p>
                  <w:p w14:paraId="0A06BAFC" w14:textId="77777777" w:rsidR="00636954" w:rsidRDefault="00636954" w:rsidP="001C2F10"/>
                  <w:p w14:paraId="3F4012C3" w14:textId="674E1780" w:rsidR="00636954" w:rsidRDefault="00636954" w:rsidP="001C2F10">
                    <w:r>
                      <w:fldChar w:fldCharType="begin"/>
                    </w:r>
                    <w:r>
                      <w:instrText xml:space="preserve"> PAGE  \* MERGEFORMAT </w:instrText>
                    </w:r>
                    <w:r>
                      <w:fldChar w:fldCharType="separate"/>
                    </w:r>
                    <w:r w:rsidR="007F3A09">
                      <w:rPr>
                        <w:noProof/>
                      </w:rPr>
                      <w:t>8</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EE3885" w14:textId="77777777" w:rsidR="00636954" w:rsidRDefault="00636954" w:rsidP="005005CA">
    <w:pPr>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iv</w:t>
    </w:r>
    <w:r>
      <w:rPr>
        <w:rStyle w:val="Nmerodepgina"/>
      </w:rPr>
      <w:fldChar w:fldCharType="end"/>
    </w:r>
    <w:r>
      <w:rPr>
        <w:rStyle w:val="Nmerodepgina"/>
      </w:rPr>
      <w:tab/>
    </w:r>
  </w:p>
  <w:p w14:paraId="45FB1F55" w14:textId="77777777" w:rsidR="00636954" w:rsidRDefault="00636954" w:rsidP="005005CA"/>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8CEC1A8" w14:textId="77777777" w:rsidR="00755870" w:rsidRDefault="00755870" w:rsidP="005005CA">
      <w:r>
        <w:separator/>
      </w:r>
    </w:p>
  </w:footnote>
  <w:footnote w:type="continuationSeparator" w:id="0">
    <w:p w14:paraId="254E51E4" w14:textId="77777777" w:rsidR="00755870" w:rsidRDefault="00755870" w:rsidP="005005CA">
      <w:r>
        <w:continuationSeparator/>
      </w:r>
    </w:p>
    <w:p w14:paraId="48A864A1" w14:textId="77777777" w:rsidR="00755870" w:rsidRDefault="00755870" w:rsidP="005005CA"/>
    <w:p w14:paraId="7F29554B" w14:textId="77777777" w:rsidR="00755870" w:rsidRDefault="00755870" w:rsidP="005005CA"/>
    <w:p w14:paraId="6FBA1228" w14:textId="77777777" w:rsidR="00755870" w:rsidRDefault="00755870" w:rsidP="005005CA"/>
    <w:p w14:paraId="505788BC" w14:textId="77777777" w:rsidR="00755870" w:rsidRDefault="00755870" w:rsidP="005005CA"/>
    <w:p w14:paraId="4925660B" w14:textId="77777777" w:rsidR="00755870" w:rsidRDefault="00755870" w:rsidP="005005CA"/>
    <w:p w14:paraId="3AC8945B" w14:textId="77777777" w:rsidR="00755870" w:rsidRDefault="00755870" w:rsidP="005005CA"/>
    <w:p w14:paraId="3BF0312A" w14:textId="77777777" w:rsidR="00755870" w:rsidRDefault="00755870" w:rsidP="005005CA"/>
    <w:p w14:paraId="089AE463" w14:textId="77777777" w:rsidR="00755870" w:rsidRDefault="00755870" w:rsidP="005005CA"/>
    <w:p w14:paraId="3938726C" w14:textId="77777777" w:rsidR="00755870" w:rsidRDefault="00755870" w:rsidP="005005CA"/>
    <w:p w14:paraId="458A6583" w14:textId="77777777" w:rsidR="00755870" w:rsidRDefault="00755870" w:rsidP="005005CA"/>
    <w:p w14:paraId="696528FB" w14:textId="77777777" w:rsidR="00755870" w:rsidRDefault="00755870" w:rsidP="005005CA"/>
    <w:p w14:paraId="68E20F94" w14:textId="77777777" w:rsidR="00755870" w:rsidRDefault="00755870" w:rsidP="005005CA"/>
    <w:p w14:paraId="437C9E45" w14:textId="77777777" w:rsidR="00755870" w:rsidRDefault="00755870" w:rsidP="005005CA"/>
    <w:p w14:paraId="1ED0A06C" w14:textId="77777777" w:rsidR="00755870" w:rsidRDefault="00755870" w:rsidP="005005CA"/>
    <w:p w14:paraId="44A72387" w14:textId="77777777" w:rsidR="00755870" w:rsidRDefault="00755870" w:rsidP="005005CA"/>
    <w:p w14:paraId="5B0AD925" w14:textId="77777777" w:rsidR="00755870" w:rsidRDefault="00755870" w:rsidP="005005CA"/>
    <w:p w14:paraId="4A3937E2" w14:textId="77777777" w:rsidR="00755870" w:rsidRDefault="00755870" w:rsidP="005005CA"/>
    <w:p w14:paraId="1021B1F8" w14:textId="77777777" w:rsidR="00755870" w:rsidRDefault="00755870" w:rsidP="005005CA"/>
    <w:p w14:paraId="77B53AE7" w14:textId="77777777" w:rsidR="00755870" w:rsidRDefault="00755870" w:rsidP="005005CA"/>
    <w:p w14:paraId="7EA19884" w14:textId="77777777" w:rsidR="00755870" w:rsidRDefault="00755870" w:rsidP="005005CA"/>
    <w:p w14:paraId="1864EFAD" w14:textId="77777777" w:rsidR="00755870" w:rsidRDefault="00755870" w:rsidP="005005CA"/>
    <w:p w14:paraId="734B6CBA" w14:textId="77777777" w:rsidR="00755870" w:rsidRDefault="00755870" w:rsidP="005005CA"/>
    <w:p w14:paraId="2F971435" w14:textId="77777777" w:rsidR="00755870" w:rsidRDefault="00755870" w:rsidP="005005CA"/>
    <w:p w14:paraId="51EEF9D0" w14:textId="77777777" w:rsidR="00755870" w:rsidRDefault="00755870" w:rsidP="005005CA"/>
    <w:p w14:paraId="57F2821E" w14:textId="77777777" w:rsidR="00755870" w:rsidRDefault="00755870" w:rsidP="005005CA"/>
    <w:p w14:paraId="0D76A5C6" w14:textId="77777777" w:rsidR="00755870" w:rsidRDefault="00755870" w:rsidP="005005CA"/>
    <w:p w14:paraId="1BC24D7C" w14:textId="77777777" w:rsidR="00755870" w:rsidRDefault="00755870" w:rsidP="005005CA"/>
    <w:p w14:paraId="08235C80" w14:textId="77777777" w:rsidR="00755870" w:rsidRDefault="00755870" w:rsidP="005005CA"/>
    <w:p w14:paraId="4FA054CB" w14:textId="77777777" w:rsidR="00755870" w:rsidRDefault="00755870" w:rsidP="005005CA"/>
    <w:p w14:paraId="54E1D5B9" w14:textId="77777777" w:rsidR="00755870" w:rsidRDefault="00755870" w:rsidP="005005CA"/>
    <w:p w14:paraId="76D0FC36" w14:textId="77777777" w:rsidR="00755870" w:rsidRDefault="00755870" w:rsidP="005005CA"/>
    <w:p w14:paraId="4A6893EF" w14:textId="77777777" w:rsidR="00755870" w:rsidRDefault="00755870" w:rsidP="005005CA"/>
    <w:p w14:paraId="29001C74" w14:textId="77777777" w:rsidR="00755870" w:rsidRDefault="00755870" w:rsidP="005005CA"/>
    <w:p w14:paraId="045065D0" w14:textId="77777777" w:rsidR="00755870" w:rsidRDefault="00755870" w:rsidP="005005CA"/>
    <w:p w14:paraId="1B5E7D9C" w14:textId="77777777" w:rsidR="00755870" w:rsidRDefault="00755870" w:rsidP="005005CA"/>
    <w:p w14:paraId="1305811F" w14:textId="77777777" w:rsidR="00755870" w:rsidRDefault="00755870" w:rsidP="005005CA"/>
    <w:p w14:paraId="5537459F" w14:textId="77777777" w:rsidR="00755870" w:rsidRDefault="00755870" w:rsidP="005005CA"/>
    <w:p w14:paraId="4476C9EA" w14:textId="77777777" w:rsidR="00755870" w:rsidRDefault="00755870" w:rsidP="005005CA"/>
    <w:p w14:paraId="1C2CF817" w14:textId="77777777" w:rsidR="00755870" w:rsidRDefault="00755870" w:rsidP="005005CA"/>
    <w:p w14:paraId="04365B48" w14:textId="77777777" w:rsidR="00755870" w:rsidRDefault="00755870" w:rsidP="005005CA"/>
    <w:p w14:paraId="3458933A" w14:textId="77777777" w:rsidR="00755870" w:rsidRDefault="00755870" w:rsidP="005005CA"/>
    <w:p w14:paraId="4514E925" w14:textId="77777777" w:rsidR="00755870" w:rsidRDefault="00755870" w:rsidP="005005CA"/>
    <w:p w14:paraId="4E40F872" w14:textId="77777777" w:rsidR="00755870" w:rsidRDefault="00755870" w:rsidP="005005CA"/>
    <w:p w14:paraId="2D881C9C" w14:textId="77777777" w:rsidR="00755870" w:rsidRDefault="00755870" w:rsidP="005005CA"/>
    <w:p w14:paraId="59BE556D" w14:textId="77777777" w:rsidR="00755870" w:rsidRDefault="00755870" w:rsidP="005005CA"/>
    <w:p w14:paraId="75E01EBF" w14:textId="77777777" w:rsidR="00755870" w:rsidRDefault="00755870" w:rsidP="005005CA"/>
    <w:p w14:paraId="320871A9" w14:textId="77777777" w:rsidR="00755870" w:rsidRDefault="00755870" w:rsidP="005005CA"/>
    <w:p w14:paraId="08FD2602" w14:textId="77777777" w:rsidR="00755870" w:rsidRDefault="00755870" w:rsidP="005005CA"/>
    <w:p w14:paraId="72A7C462" w14:textId="77777777" w:rsidR="00755870" w:rsidRDefault="00755870" w:rsidP="005005CA"/>
    <w:p w14:paraId="2925E382" w14:textId="77777777" w:rsidR="00755870" w:rsidRDefault="00755870" w:rsidP="005005CA"/>
  </w:footnote>
  <w:footnote w:id="1">
    <w:p w14:paraId="05E8D1BD" w14:textId="77777777" w:rsidR="005A5A54" w:rsidRDefault="005A5A54" w:rsidP="005A5A54">
      <w:pPr>
        <w:pStyle w:val="Textonotapie"/>
      </w:pPr>
      <w:r>
        <w:rPr>
          <w:rStyle w:val="Refdenotaalpie"/>
        </w:rPr>
        <w:footnoteRef/>
      </w:r>
      <w:r>
        <w:t xml:space="preserve"> Nota del autor</w:t>
      </w:r>
    </w:p>
  </w:footnote>
  <w:footnote w:id="2">
    <w:p w14:paraId="5117B8D1" w14:textId="5996DC00" w:rsidR="00636954" w:rsidRPr="008708FD" w:rsidRDefault="00E01535" w:rsidP="00A75C99">
      <w:pPr>
        <w:pStyle w:val="Textonotapie"/>
        <w:rPr>
          <w:lang w:val="en-US"/>
        </w:rPr>
      </w:pPr>
      <w:r>
        <w:rPr>
          <w:rStyle w:val="Refdenotaalpie"/>
        </w:rPr>
        <w:t>2</w:t>
      </w:r>
      <w:r w:rsidR="00636954" w:rsidRPr="00D6754E">
        <w:rPr>
          <w:lang w:val="en-US"/>
        </w:rPr>
        <w:t xml:space="preserve"> Traffic Conflict Technique, TCT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BEAED5" w14:textId="06F1FCCB" w:rsidR="00636954" w:rsidRDefault="00636954">
    <w:pPr>
      <w:pStyle w:val="Encabezado"/>
    </w:pPr>
    <w:r>
      <w:t xml:space="preserve">                                                                                                                                                                         </w:t>
    </w:r>
    <w:r>
      <w:fldChar w:fldCharType="begin"/>
    </w:r>
    <w:r>
      <w:instrText>PAGE   \* MERGEFORMAT</w:instrText>
    </w:r>
    <w:r>
      <w:fldChar w:fldCharType="separate"/>
    </w:r>
    <w:r w:rsidR="007F3A09">
      <w:rPr>
        <w:noProof/>
      </w:rPr>
      <w:t>vi</w:t>
    </w:r>
    <w:r>
      <w:fldChar w:fldCharType="end"/>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4FD2B0" w14:textId="39F43848" w:rsidR="00636954" w:rsidRPr="00BD0256" w:rsidRDefault="00636954" w:rsidP="005005CA">
    <w:pPr>
      <w:pStyle w:val="Estilo2"/>
    </w:pPr>
    <w:r>
      <w:t xml:space="preserve">Ensayo                                                          </w:t>
    </w:r>
    <w:r>
      <w:tab/>
      <w:t xml:space="preserve">                                                             </w:t>
    </w:r>
    <w:r>
      <w:tab/>
      <w:t>Concurso Profesoral 202</w:t>
    </w:r>
    <w:r w:rsidR="00C30F44">
      <w:t>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A356B32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7E8EA5A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F90E38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2D224D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BAC87C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394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549AFB0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2505D2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54C56D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43C43B8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911214"/>
    <w:multiLevelType w:val="hybridMultilevel"/>
    <w:tmpl w:val="9A3C8A62"/>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05E13E91"/>
    <w:multiLevelType w:val="hybridMultilevel"/>
    <w:tmpl w:val="014C0098"/>
    <w:lvl w:ilvl="0" w:tplc="1304D29A">
      <w:start w:val="1"/>
      <w:numFmt w:val="bullet"/>
      <w:lvlText w:val=""/>
      <w:lvlJc w:val="left"/>
      <w:pPr>
        <w:ind w:left="720" w:hanging="360"/>
      </w:pPr>
      <w:rPr>
        <w:rFonts w:ascii="Symbol" w:hAnsi="Symbol" w:hint="default"/>
      </w:rPr>
    </w:lvl>
    <w:lvl w:ilvl="1" w:tplc="1586376A">
      <w:start w:val="1"/>
      <w:numFmt w:val="bullet"/>
      <w:lvlText w:val="o"/>
      <w:lvlJc w:val="left"/>
      <w:pPr>
        <w:ind w:left="1440" w:hanging="360"/>
      </w:pPr>
      <w:rPr>
        <w:rFonts w:ascii="Courier New" w:hAnsi="Courier New" w:hint="default"/>
      </w:rPr>
    </w:lvl>
    <w:lvl w:ilvl="2" w:tplc="42DEBCCA">
      <w:start w:val="1"/>
      <w:numFmt w:val="bullet"/>
      <w:lvlText w:val=""/>
      <w:lvlJc w:val="left"/>
      <w:pPr>
        <w:ind w:left="2160" w:hanging="360"/>
      </w:pPr>
      <w:rPr>
        <w:rFonts w:ascii="Wingdings" w:hAnsi="Wingdings" w:hint="default"/>
      </w:rPr>
    </w:lvl>
    <w:lvl w:ilvl="3" w:tplc="06844276">
      <w:start w:val="1"/>
      <w:numFmt w:val="bullet"/>
      <w:lvlText w:val=""/>
      <w:lvlJc w:val="left"/>
      <w:pPr>
        <w:ind w:left="2880" w:hanging="360"/>
      </w:pPr>
      <w:rPr>
        <w:rFonts w:ascii="Symbol" w:hAnsi="Symbol" w:hint="default"/>
      </w:rPr>
    </w:lvl>
    <w:lvl w:ilvl="4" w:tplc="244A6C68">
      <w:start w:val="1"/>
      <w:numFmt w:val="bullet"/>
      <w:lvlText w:val="o"/>
      <w:lvlJc w:val="left"/>
      <w:pPr>
        <w:ind w:left="3600" w:hanging="360"/>
      </w:pPr>
      <w:rPr>
        <w:rFonts w:ascii="Courier New" w:hAnsi="Courier New" w:hint="default"/>
      </w:rPr>
    </w:lvl>
    <w:lvl w:ilvl="5" w:tplc="332C96F8">
      <w:start w:val="1"/>
      <w:numFmt w:val="bullet"/>
      <w:lvlText w:val=""/>
      <w:lvlJc w:val="left"/>
      <w:pPr>
        <w:ind w:left="4320" w:hanging="360"/>
      </w:pPr>
      <w:rPr>
        <w:rFonts w:ascii="Wingdings" w:hAnsi="Wingdings" w:hint="default"/>
      </w:rPr>
    </w:lvl>
    <w:lvl w:ilvl="6" w:tplc="35B4A640">
      <w:start w:val="1"/>
      <w:numFmt w:val="bullet"/>
      <w:lvlText w:val=""/>
      <w:lvlJc w:val="left"/>
      <w:pPr>
        <w:ind w:left="5040" w:hanging="360"/>
      </w:pPr>
      <w:rPr>
        <w:rFonts w:ascii="Symbol" w:hAnsi="Symbol" w:hint="default"/>
      </w:rPr>
    </w:lvl>
    <w:lvl w:ilvl="7" w:tplc="6A5CEBE6">
      <w:start w:val="1"/>
      <w:numFmt w:val="bullet"/>
      <w:lvlText w:val="o"/>
      <w:lvlJc w:val="left"/>
      <w:pPr>
        <w:ind w:left="5760" w:hanging="360"/>
      </w:pPr>
      <w:rPr>
        <w:rFonts w:ascii="Courier New" w:hAnsi="Courier New" w:hint="default"/>
      </w:rPr>
    </w:lvl>
    <w:lvl w:ilvl="8" w:tplc="7E225082">
      <w:start w:val="1"/>
      <w:numFmt w:val="bullet"/>
      <w:lvlText w:val=""/>
      <w:lvlJc w:val="left"/>
      <w:pPr>
        <w:ind w:left="6480" w:hanging="360"/>
      </w:pPr>
      <w:rPr>
        <w:rFonts w:ascii="Wingdings" w:hAnsi="Wingdings" w:hint="default"/>
      </w:rPr>
    </w:lvl>
  </w:abstractNum>
  <w:abstractNum w:abstractNumId="12" w15:restartNumberingAfterBreak="0">
    <w:nsid w:val="08567F08"/>
    <w:multiLevelType w:val="hybridMultilevel"/>
    <w:tmpl w:val="3346938E"/>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08E60C01"/>
    <w:multiLevelType w:val="hybridMultilevel"/>
    <w:tmpl w:val="73ECA730"/>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098B5C3F"/>
    <w:multiLevelType w:val="hybridMultilevel"/>
    <w:tmpl w:val="71CE890E"/>
    <w:lvl w:ilvl="0" w:tplc="BA528042">
      <w:start w:val="1"/>
      <w:numFmt w:val="bullet"/>
      <w:pStyle w:val="parrafovietado1"/>
      <w:lvlText w:val=""/>
      <w:lvlJc w:val="left"/>
      <w:pPr>
        <w:tabs>
          <w:tab w:val="num" w:pos="360"/>
        </w:tabs>
        <w:ind w:left="340" w:hanging="340"/>
      </w:pPr>
      <w:rPr>
        <w:rFonts w:ascii="Wingdings" w:hAnsi="Wingdings" w:cs="Courier New" w:hint="default"/>
      </w:rPr>
    </w:lvl>
    <w:lvl w:ilvl="1" w:tplc="0C0A0003">
      <w:start w:val="1"/>
      <w:numFmt w:val="bullet"/>
      <w:lvlText w:val="o"/>
      <w:lvlJc w:val="left"/>
      <w:pPr>
        <w:tabs>
          <w:tab w:val="num" w:pos="1440"/>
        </w:tabs>
        <w:ind w:left="1440" w:hanging="360"/>
      </w:pPr>
      <w:rPr>
        <w:rFonts w:ascii="Courier New" w:hAnsi="Courier New" w:cs="Arial" w:hint="default"/>
      </w:rPr>
    </w:lvl>
    <w:lvl w:ilvl="2" w:tplc="0C0A0005">
      <w:start w:val="1"/>
      <w:numFmt w:val="bullet"/>
      <w:lvlText w:val=""/>
      <w:lvlJc w:val="left"/>
      <w:pPr>
        <w:tabs>
          <w:tab w:val="num" w:pos="2160"/>
        </w:tabs>
        <w:ind w:left="2160" w:hanging="360"/>
      </w:pPr>
      <w:rPr>
        <w:rFonts w:ascii="Wingdings" w:hAnsi="Wingdings" w:cs="Courier New" w:hint="default"/>
      </w:rPr>
    </w:lvl>
    <w:lvl w:ilvl="3" w:tplc="0C0A0001">
      <w:start w:val="1"/>
      <w:numFmt w:val="bullet"/>
      <w:lvlText w:val=""/>
      <w:lvlJc w:val="left"/>
      <w:pPr>
        <w:tabs>
          <w:tab w:val="num" w:pos="2880"/>
        </w:tabs>
        <w:ind w:left="2880" w:hanging="360"/>
      </w:pPr>
      <w:rPr>
        <w:rFonts w:ascii="Symbol" w:hAnsi="Symbol" w:cs="Humanst521 BT" w:hint="default"/>
      </w:rPr>
    </w:lvl>
    <w:lvl w:ilvl="4" w:tplc="0C0A0003">
      <w:start w:val="1"/>
      <w:numFmt w:val="bullet"/>
      <w:lvlText w:val="o"/>
      <w:lvlJc w:val="left"/>
      <w:pPr>
        <w:tabs>
          <w:tab w:val="num" w:pos="3600"/>
        </w:tabs>
        <w:ind w:left="3600" w:hanging="360"/>
      </w:pPr>
      <w:rPr>
        <w:rFonts w:ascii="Courier New" w:hAnsi="Courier New" w:cs="Arial" w:hint="default"/>
      </w:rPr>
    </w:lvl>
    <w:lvl w:ilvl="5" w:tplc="0C0A0005">
      <w:start w:val="1"/>
      <w:numFmt w:val="bullet"/>
      <w:lvlText w:val=""/>
      <w:lvlJc w:val="left"/>
      <w:pPr>
        <w:tabs>
          <w:tab w:val="num" w:pos="4320"/>
        </w:tabs>
        <w:ind w:left="4320" w:hanging="360"/>
      </w:pPr>
      <w:rPr>
        <w:rFonts w:ascii="Wingdings" w:hAnsi="Wingdings" w:cs="Courier New" w:hint="default"/>
      </w:rPr>
    </w:lvl>
    <w:lvl w:ilvl="6" w:tplc="0C0A0001">
      <w:start w:val="1"/>
      <w:numFmt w:val="bullet"/>
      <w:lvlText w:val=""/>
      <w:lvlJc w:val="left"/>
      <w:pPr>
        <w:tabs>
          <w:tab w:val="num" w:pos="5040"/>
        </w:tabs>
        <w:ind w:left="5040" w:hanging="360"/>
      </w:pPr>
      <w:rPr>
        <w:rFonts w:ascii="Symbol" w:hAnsi="Symbol" w:cs="Humanst521 BT" w:hint="default"/>
      </w:rPr>
    </w:lvl>
    <w:lvl w:ilvl="7" w:tplc="0C0A0003">
      <w:start w:val="1"/>
      <w:numFmt w:val="bullet"/>
      <w:lvlText w:val="o"/>
      <w:lvlJc w:val="left"/>
      <w:pPr>
        <w:tabs>
          <w:tab w:val="num" w:pos="5760"/>
        </w:tabs>
        <w:ind w:left="5760" w:hanging="360"/>
      </w:pPr>
      <w:rPr>
        <w:rFonts w:ascii="Courier New" w:hAnsi="Courier New" w:cs="Arial" w:hint="default"/>
      </w:rPr>
    </w:lvl>
    <w:lvl w:ilvl="8" w:tplc="0C0A0005">
      <w:start w:val="1"/>
      <w:numFmt w:val="bullet"/>
      <w:lvlText w:val=""/>
      <w:lvlJc w:val="left"/>
      <w:pPr>
        <w:tabs>
          <w:tab w:val="num" w:pos="6480"/>
        </w:tabs>
        <w:ind w:left="6480" w:hanging="360"/>
      </w:pPr>
      <w:rPr>
        <w:rFonts w:ascii="Wingdings" w:hAnsi="Wingdings" w:cs="Courier New" w:hint="default"/>
      </w:rPr>
    </w:lvl>
  </w:abstractNum>
  <w:abstractNum w:abstractNumId="15" w15:restartNumberingAfterBreak="0">
    <w:nsid w:val="133C2571"/>
    <w:multiLevelType w:val="hybridMultilevel"/>
    <w:tmpl w:val="37E2418E"/>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6" w15:restartNumberingAfterBreak="0">
    <w:nsid w:val="17B66758"/>
    <w:multiLevelType w:val="multilevel"/>
    <w:tmpl w:val="8C866F52"/>
    <w:lvl w:ilvl="0">
      <w:start w:val="1"/>
      <w:numFmt w:val="decimal"/>
      <w:pStyle w:val="Ttulo1"/>
      <w:lvlText w:val="%1"/>
      <w:lvlJc w:val="left"/>
      <w:pPr>
        <w:ind w:left="432" w:hanging="432"/>
      </w:pPr>
      <w:rPr>
        <w:rFonts w:hint="default"/>
        <w:b/>
        <w:i w:val="0"/>
        <w:sz w:val="24"/>
      </w:r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7" w15:restartNumberingAfterBreak="0">
    <w:nsid w:val="1B3C7133"/>
    <w:multiLevelType w:val="hybridMultilevel"/>
    <w:tmpl w:val="EB2A6F10"/>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8" w15:restartNumberingAfterBreak="0">
    <w:nsid w:val="1BE720F5"/>
    <w:multiLevelType w:val="hybridMultilevel"/>
    <w:tmpl w:val="1966D522"/>
    <w:lvl w:ilvl="0" w:tplc="0C0A0005">
      <w:start w:val="1"/>
      <w:numFmt w:val="bullet"/>
      <w:lvlText w:val=""/>
      <w:lvlJc w:val="left"/>
      <w:pPr>
        <w:tabs>
          <w:tab w:val="num" w:pos="360"/>
        </w:tabs>
        <w:ind w:left="36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Arial"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Arial"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Arial"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30F1F2D"/>
    <w:multiLevelType w:val="hybridMultilevel"/>
    <w:tmpl w:val="838622C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0" w15:restartNumberingAfterBreak="0">
    <w:nsid w:val="28724EA7"/>
    <w:multiLevelType w:val="hybridMultilevel"/>
    <w:tmpl w:val="F73A01D6"/>
    <w:lvl w:ilvl="0" w:tplc="240A0001">
      <w:start w:val="1"/>
      <w:numFmt w:val="bullet"/>
      <w:lvlText w:val=""/>
      <w:lvlJc w:val="left"/>
      <w:pPr>
        <w:ind w:left="558" w:hanging="360"/>
      </w:pPr>
      <w:rPr>
        <w:rFonts w:ascii="Symbol" w:hAnsi="Symbol" w:hint="default"/>
      </w:rPr>
    </w:lvl>
    <w:lvl w:ilvl="1" w:tplc="240A0003">
      <w:start w:val="1"/>
      <w:numFmt w:val="bullet"/>
      <w:lvlText w:val="o"/>
      <w:lvlJc w:val="left"/>
      <w:pPr>
        <w:ind w:left="1278" w:hanging="360"/>
      </w:pPr>
      <w:rPr>
        <w:rFonts w:ascii="Courier New" w:hAnsi="Courier New" w:cs="Courier New" w:hint="default"/>
      </w:rPr>
    </w:lvl>
    <w:lvl w:ilvl="2" w:tplc="240A0005" w:tentative="1">
      <w:start w:val="1"/>
      <w:numFmt w:val="bullet"/>
      <w:lvlText w:val=""/>
      <w:lvlJc w:val="left"/>
      <w:pPr>
        <w:ind w:left="1998" w:hanging="360"/>
      </w:pPr>
      <w:rPr>
        <w:rFonts w:ascii="Wingdings" w:hAnsi="Wingdings" w:hint="default"/>
      </w:rPr>
    </w:lvl>
    <w:lvl w:ilvl="3" w:tplc="240A0001" w:tentative="1">
      <w:start w:val="1"/>
      <w:numFmt w:val="bullet"/>
      <w:lvlText w:val=""/>
      <w:lvlJc w:val="left"/>
      <w:pPr>
        <w:ind w:left="2718" w:hanging="360"/>
      </w:pPr>
      <w:rPr>
        <w:rFonts w:ascii="Symbol" w:hAnsi="Symbol" w:hint="default"/>
      </w:rPr>
    </w:lvl>
    <w:lvl w:ilvl="4" w:tplc="240A0003" w:tentative="1">
      <w:start w:val="1"/>
      <w:numFmt w:val="bullet"/>
      <w:lvlText w:val="o"/>
      <w:lvlJc w:val="left"/>
      <w:pPr>
        <w:ind w:left="3438" w:hanging="360"/>
      </w:pPr>
      <w:rPr>
        <w:rFonts w:ascii="Courier New" w:hAnsi="Courier New" w:cs="Courier New" w:hint="default"/>
      </w:rPr>
    </w:lvl>
    <w:lvl w:ilvl="5" w:tplc="240A0005" w:tentative="1">
      <w:start w:val="1"/>
      <w:numFmt w:val="bullet"/>
      <w:lvlText w:val=""/>
      <w:lvlJc w:val="left"/>
      <w:pPr>
        <w:ind w:left="4158" w:hanging="360"/>
      </w:pPr>
      <w:rPr>
        <w:rFonts w:ascii="Wingdings" w:hAnsi="Wingdings" w:hint="default"/>
      </w:rPr>
    </w:lvl>
    <w:lvl w:ilvl="6" w:tplc="240A0001" w:tentative="1">
      <w:start w:val="1"/>
      <w:numFmt w:val="bullet"/>
      <w:lvlText w:val=""/>
      <w:lvlJc w:val="left"/>
      <w:pPr>
        <w:ind w:left="4878" w:hanging="360"/>
      </w:pPr>
      <w:rPr>
        <w:rFonts w:ascii="Symbol" w:hAnsi="Symbol" w:hint="default"/>
      </w:rPr>
    </w:lvl>
    <w:lvl w:ilvl="7" w:tplc="240A0003" w:tentative="1">
      <w:start w:val="1"/>
      <w:numFmt w:val="bullet"/>
      <w:lvlText w:val="o"/>
      <w:lvlJc w:val="left"/>
      <w:pPr>
        <w:ind w:left="5598" w:hanging="360"/>
      </w:pPr>
      <w:rPr>
        <w:rFonts w:ascii="Courier New" w:hAnsi="Courier New" w:cs="Courier New" w:hint="default"/>
      </w:rPr>
    </w:lvl>
    <w:lvl w:ilvl="8" w:tplc="240A0005" w:tentative="1">
      <w:start w:val="1"/>
      <w:numFmt w:val="bullet"/>
      <w:lvlText w:val=""/>
      <w:lvlJc w:val="left"/>
      <w:pPr>
        <w:ind w:left="6318" w:hanging="360"/>
      </w:pPr>
      <w:rPr>
        <w:rFonts w:ascii="Wingdings" w:hAnsi="Wingdings" w:hint="default"/>
      </w:rPr>
    </w:lvl>
  </w:abstractNum>
  <w:abstractNum w:abstractNumId="21" w15:restartNumberingAfterBreak="0">
    <w:nsid w:val="2B1879E4"/>
    <w:multiLevelType w:val="singleLevel"/>
    <w:tmpl w:val="9DD81736"/>
    <w:lvl w:ilvl="0">
      <w:start w:val="1"/>
      <w:numFmt w:val="decimal"/>
      <w:pStyle w:val="Figura"/>
      <w:lvlText w:val="Figura %1."/>
      <w:lvlJc w:val="left"/>
      <w:pPr>
        <w:tabs>
          <w:tab w:val="num" w:pos="1080"/>
        </w:tabs>
        <w:ind w:left="360" w:hanging="360"/>
      </w:pPr>
      <w:rPr>
        <w:rFonts w:ascii="Lucida Casual" w:hAnsi="Lucida Casual" w:hint="default"/>
        <w:b w:val="0"/>
        <w:i w:val="0"/>
        <w:sz w:val="22"/>
      </w:rPr>
    </w:lvl>
  </w:abstractNum>
  <w:abstractNum w:abstractNumId="22" w15:restartNumberingAfterBreak="0">
    <w:nsid w:val="2B2F6254"/>
    <w:multiLevelType w:val="hybridMultilevel"/>
    <w:tmpl w:val="EBC0C7A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3" w15:restartNumberingAfterBreak="0">
    <w:nsid w:val="2D8A3FF5"/>
    <w:multiLevelType w:val="hybridMultilevel"/>
    <w:tmpl w:val="921006F2"/>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4" w15:restartNumberingAfterBreak="0">
    <w:nsid w:val="37376FC7"/>
    <w:multiLevelType w:val="hybridMultilevel"/>
    <w:tmpl w:val="FD80C54C"/>
    <w:lvl w:ilvl="0" w:tplc="0C0A000F">
      <w:start w:val="1"/>
      <w:numFmt w:val="decimal"/>
      <w:lvlText w:val="%1."/>
      <w:lvlJc w:val="left"/>
      <w:pPr>
        <w:tabs>
          <w:tab w:val="num" w:pos="360"/>
        </w:tabs>
        <w:ind w:left="360" w:hanging="360"/>
      </w:pPr>
    </w:lvl>
    <w:lvl w:ilvl="1" w:tplc="0C0A0019"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5" w15:restartNumberingAfterBreak="0">
    <w:nsid w:val="3EC00AAB"/>
    <w:multiLevelType w:val="hybridMultilevel"/>
    <w:tmpl w:val="E5AEF122"/>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6" w15:restartNumberingAfterBreak="0">
    <w:nsid w:val="3ED65121"/>
    <w:multiLevelType w:val="hybridMultilevel"/>
    <w:tmpl w:val="4ACA809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7" w15:restartNumberingAfterBreak="0">
    <w:nsid w:val="41E40B67"/>
    <w:multiLevelType w:val="hybridMultilevel"/>
    <w:tmpl w:val="44A26B28"/>
    <w:lvl w:ilvl="0" w:tplc="FB6AA748">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6A72C37"/>
    <w:multiLevelType w:val="hybridMultilevel"/>
    <w:tmpl w:val="DD0821A8"/>
    <w:lvl w:ilvl="0" w:tplc="A99A2C8E">
      <w:start w:val="1"/>
      <w:numFmt w:val="bullet"/>
      <w:lvlText w:val="C"/>
      <w:lvlJc w:val="left"/>
      <w:pPr>
        <w:tabs>
          <w:tab w:val="num" w:pos="720"/>
        </w:tabs>
        <w:ind w:left="720" w:hanging="360"/>
      </w:pPr>
      <w:rPr>
        <w:rFonts w:ascii="Arial" w:hAnsi="Arial" w:hint="default"/>
      </w:rPr>
    </w:lvl>
    <w:lvl w:ilvl="1" w:tplc="A24E1D36" w:tentative="1">
      <w:start w:val="1"/>
      <w:numFmt w:val="bullet"/>
      <w:lvlText w:val="C"/>
      <w:lvlJc w:val="left"/>
      <w:pPr>
        <w:tabs>
          <w:tab w:val="num" w:pos="1440"/>
        </w:tabs>
        <w:ind w:left="1440" w:hanging="360"/>
      </w:pPr>
      <w:rPr>
        <w:rFonts w:ascii="Arial" w:hAnsi="Arial" w:hint="default"/>
      </w:rPr>
    </w:lvl>
    <w:lvl w:ilvl="2" w:tplc="161A35C0" w:tentative="1">
      <w:start w:val="1"/>
      <w:numFmt w:val="bullet"/>
      <w:lvlText w:val="C"/>
      <w:lvlJc w:val="left"/>
      <w:pPr>
        <w:tabs>
          <w:tab w:val="num" w:pos="2160"/>
        </w:tabs>
        <w:ind w:left="2160" w:hanging="360"/>
      </w:pPr>
      <w:rPr>
        <w:rFonts w:ascii="Arial" w:hAnsi="Arial" w:hint="default"/>
      </w:rPr>
    </w:lvl>
    <w:lvl w:ilvl="3" w:tplc="618CBFFC" w:tentative="1">
      <w:start w:val="1"/>
      <w:numFmt w:val="bullet"/>
      <w:lvlText w:val="C"/>
      <w:lvlJc w:val="left"/>
      <w:pPr>
        <w:tabs>
          <w:tab w:val="num" w:pos="2880"/>
        </w:tabs>
        <w:ind w:left="2880" w:hanging="360"/>
      </w:pPr>
      <w:rPr>
        <w:rFonts w:ascii="Arial" w:hAnsi="Arial" w:hint="default"/>
      </w:rPr>
    </w:lvl>
    <w:lvl w:ilvl="4" w:tplc="AAB6B1D2" w:tentative="1">
      <w:start w:val="1"/>
      <w:numFmt w:val="bullet"/>
      <w:lvlText w:val="C"/>
      <w:lvlJc w:val="left"/>
      <w:pPr>
        <w:tabs>
          <w:tab w:val="num" w:pos="3600"/>
        </w:tabs>
        <w:ind w:left="3600" w:hanging="360"/>
      </w:pPr>
      <w:rPr>
        <w:rFonts w:ascii="Arial" w:hAnsi="Arial" w:hint="default"/>
      </w:rPr>
    </w:lvl>
    <w:lvl w:ilvl="5" w:tplc="3DE87E94" w:tentative="1">
      <w:start w:val="1"/>
      <w:numFmt w:val="bullet"/>
      <w:lvlText w:val="C"/>
      <w:lvlJc w:val="left"/>
      <w:pPr>
        <w:tabs>
          <w:tab w:val="num" w:pos="4320"/>
        </w:tabs>
        <w:ind w:left="4320" w:hanging="360"/>
      </w:pPr>
      <w:rPr>
        <w:rFonts w:ascii="Arial" w:hAnsi="Arial" w:hint="default"/>
      </w:rPr>
    </w:lvl>
    <w:lvl w:ilvl="6" w:tplc="84F08C5E" w:tentative="1">
      <w:start w:val="1"/>
      <w:numFmt w:val="bullet"/>
      <w:lvlText w:val="C"/>
      <w:lvlJc w:val="left"/>
      <w:pPr>
        <w:tabs>
          <w:tab w:val="num" w:pos="5040"/>
        </w:tabs>
        <w:ind w:left="5040" w:hanging="360"/>
      </w:pPr>
      <w:rPr>
        <w:rFonts w:ascii="Arial" w:hAnsi="Arial" w:hint="default"/>
      </w:rPr>
    </w:lvl>
    <w:lvl w:ilvl="7" w:tplc="63D4379A" w:tentative="1">
      <w:start w:val="1"/>
      <w:numFmt w:val="bullet"/>
      <w:lvlText w:val="C"/>
      <w:lvlJc w:val="left"/>
      <w:pPr>
        <w:tabs>
          <w:tab w:val="num" w:pos="5760"/>
        </w:tabs>
        <w:ind w:left="5760" w:hanging="360"/>
      </w:pPr>
      <w:rPr>
        <w:rFonts w:ascii="Arial" w:hAnsi="Arial" w:hint="default"/>
      </w:rPr>
    </w:lvl>
    <w:lvl w:ilvl="8" w:tplc="86FAA7D0" w:tentative="1">
      <w:start w:val="1"/>
      <w:numFmt w:val="bullet"/>
      <w:lvlText w:val="C"/>
      <w:lvlJc w:val="left"/>
      <w:pPr>
        <w:tabs>
          <w:tab w:val="num" w:pos="6480"/>
        </w:tabs>
        <w:ind w:left="6480" w:hanging="360"/>
      </w:pPr>
      <w:rPr>
        <w:rFonts w:ascii="Arial" w:hAnsi="Arial" w:hint="default"/>
      </w:rPr>
    </w:lvl>
  </w:abstractNum>
  <w:abstractNum w:abstractNumId="29" w15:restartNumberingAfterBreak="0">
    <w:nsid w:val="4E1C3C3C"/>
    <w:multiLevelType w:val="hybridMultilevel"/>
    <w:tmpl w:val="2E60A91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E666CB7"/>
    <w:multiLevelType w:val="hybridMultilevel"/>
    <w:tmpl w:val="0186C98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1" w15:restartNumberingAfterBreak="0">
    <w:nsid w:val="50953A0D"/>
    <w:multiLevelType w:val="hybridMultilevel"/>
    <w:tmpl w:val="98CE7D3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2" w15:restartNumberingAfterBreak="0">
    <w:nsid w:val="55486CA4"/>
    <w:multiLevelType w:val="hybridMultilevel"/>
    <w:tmpl w:val="4FCEF132"/>
    <w:lvl w:ilvl="0" w:tplc="AB4E6554">
      <w:start w:val="1"/>
      <w:numFmt w:val="bullet"/>
      <w:lvlText w:val=""/>
      <w:lvlJc w:val="left"/>
      <w:pPr>
        <w:ind w:left="360" w:hanging="360"/>
      </w:pPr>
      <w:rPr>
        <w:rFonts w:ascii="Symbol" w:hAnsi="Symbol" w:hint="default"/>
      </w:rPr>
    </w:lvl>
    <w:lvl w:ilvl="1" w:tplc="9C26F85C">
      <w:start w:val="1"/>
      <w:numFmt w:val="bullet"/>
      <w:lvlText w:val="o"/>
      <w:lvlJc w:val="left"/>
      <w:pPr>
        <w:ind w:left="1080" w:hanging="360"/>
      </w:pPr>
      <w:rPr>
        <w:rFonts w:ascii="Courier New" w:hAnsi="Courier New" w:hint="default"/>
      </w:rPr>
    </w:lvl>
    <w:lvl w:ilvl="2" w:tplc="672ED076">
      <w:start w:val="1"/>
      <w:numFmt w:val="bullet"/>
      <w:lvlText w:val=""/>
      <w:lvlJc w:val="left"/>
      <w:pPr>
        <w:ind w:left="1800" w:hanging="360"/>
      </w:pPr>
      <w:rPr>
        <w:rFonts w:ascii="Wingdings" w:hAnsi="Wingdings" w:hint="default"/>
      </w:rPr>
    </w:lvl>
    <w:lvl w:ilvl="3" w:tplc="D988B690">
      <w:start w:val="1"/>
      <w:numFmt w:val="bullet"/>
      <w:lvlText w:val=""/>
      <w:lvlJc w:val="left"/>
      <w:pPr>
        <w:ind w:left="2520" w:hanging="360"/>
      </w:pPr>
      <w:rPr>
        <w:rFonts w:ascii="Symbol" w:hAnsi="Symbol" w:hint="default"/>
      </w:rPr>
    </w:lvl>
    <w:lvl w:ilvl="4" w:tplc="39C0C9B0">
      <w:start w:val="1"/>
      <w:numFmt w:val="bullet"/>
      <w:lvlText w:val="o"/>
      <w:lvlJc w:val="left"/>
      <w:pPr>
        <w:ind w:left="3240" w:hanging="360"/>
      </w:pPr>
      <w:rPr>
        <w:rFonts w:ascii="Courier New" w:hAnsi="Courier New" w:hint="default"/>
      </w:rPr>
    </w:lvl>
    <w:lvl w:ilvl="5" w:tplc="0B923DD2">
      <w:start w:val="1"/>
      <w:numFmt w:val="bullet"/>
      <w:lvlText w:val=""/>
      <w:lvlJc w:val="left"/>
      <w:pPr>
        <w:ind w:left="3960" w:hanging="360"/>
      </w:pPr>
      <w:rPr>
        <w:rFonts w:ascii="Wingdings" w:hAnsi="Wingdings" w:hint="default"/>
      </w:rPr>
    </w:lvl>
    <w:lvl w:ilvl="6" w:tplc="22DA71C4">
      <w:start w:val="1"/>
      <w:numFmt w:val="bullet"/>
      <w:lvlText w:val=""/>
      <w:lvlJc w:val="left"/>
      <w:pPr>
        <w:ind w:left="4680" w:hanging="360"/>
      </w:pPr>
      <w:rPr>
        <w:rFonts w:ascii="Symbol" w:hAnsi="Symbol" w:hint="default"/>
      </w:rPr>
    </w:lvl>
    <w:lvl w:ilvl="7" w:tplc="021A0AC0">
      <w:start w:val="1"/>
      <w:numFmt w:val="bullet"/>
      <w:lvlText w:val="o"/>
      <w:lvlJc w:val="left"/>
      <w:pPr>
        <w:ind w:left="5400" w:hanging="360"/>
      </w:pPr>
      <w:rPr>
        <w:rFonts w:ascii="Courier New" w:hAnsi="Courier New" w:hint="default"/>
      </w:rPr>
    </w:lvl>
    <w:lvl w:ilvl="8" w:tplc="B1E88192">
      <w:start w:val="1"/>
      <w:numFmt w:val="bullet"/>
      <w:lvlText w:val=""/>
      <w:lvlJc w:val="left"/>
      <w:pPr>
        <w:ind w:left="6120" w:hanging="360"/>
      </w:pPr>
      <w:rPr>
        <w:rFonts w:ascii="Wingdings" w:hAnsi="Wingdings" w:hint="default"/>
      </w:rPr>
    </w:lvl>
  </w:abstractNum>
  <w:abstractNum w:abstractNumId="33" w15:restartNumberingAfterBreak="0">
    <w:nsid w:val="564E3EC6"/>
    <w:multiLevelType w:val="hybridMultilevel"/>
    <w:tmpl w:val="50AA0A1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688A34EB"/>
    <w:multiLevelType w:val="hybridMultilevel"/>
    <w:tmpl w:val="212C0DA0"/>
    <w:lvl w:ilvl="0" w:tplc="3BAECDA0">
      <w:start w:val="1"/>
      <w:numFmt w:val="bullet"/>
      <w:pStyle w:val="Convietas"/>
      <w:lvlText w:val=""/>
      <w:lvlJc w:val="left"/>
      <w:pPr>
        <w:tabs>
          <w:tab w:val="num" w:pos="360"/>
        </w:tabs>
        <w:ind w:left="360" w:hanging="360"/>
      </w:pPr>
      <w:rPr>
        <w:rFonts w:ascii="Symbol" w:hAnsi="Symbol" w:hint="default"/>
      </w:rPr>
    </w:lvl>
    <w:lvl w:ilvl="1" w:tplc="0C0A0001">
      <w:start w:val="1"/>
      <w:numFmt w:val="bullet"/>
      <w:lvlText w:val=""/>
      <w:lvlJc w:val="left"/>
      <w:pPr>
        <w:tabs>
          <w:tab w:val="num" w:pos="1080"/>
        </w:tabs>
        <w:ind w:left="1080" w:hanging="360"/>
      </w:pPr>
      <w:rPr>
        <w:rFonts w:ascii="Symbol" w:hAnsi="Symbo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69A06F37"/>
    <w:multiLevelType w:val="hybridMultilevel"/>
    <w:tmpl w:val="DBF26F2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6" w15:restartNumberingAfterBreak="0">
    <w:nsid w:val="6CCC0DBF"/>
    <w:multiLevelType w:val="singleLevel"/>
    <w:tmpl w:val="817A9C9E"/>
    <w:lvl w:ilvl="0">
      <w:start w:val="1"/>
      <w:numFmt w:val="decimal"/>
      <w:pStyle w:val="Cuadro"/>
      <w:lvlText w:val="Cuadro %1."/>
      <w:lvlJc w:val="left"/>
      <w:pPr>
        <w:tabs>
          <w:tab w:val="num" w:pos="1080"/>
        </w:tabs>
        <w:ind w:left="360" w:hanging="360"/>
      </w:pPr>
      <w:rPr>
        <w:rFonts w:ascii="Lucida Casual" w:hAnsi="Lucida Casual" w:hint="default"/>
        <w:b w:val="0"/>
        <w:i w:val="0"/>
        <w:sz w:val="22"/>
      </w:rPr>
    </w:lvl>
  </w:abstractNum>
  <w:abstractNum w:abstractNumId="37" w15:restartNumberingAfterBreak="0">
    <w:nsid w:val="6E3C4161"/>
    <w:multiLevelType w:val="hybridMultilevel"/>
    <w:tmpl w:val="135C2162"/>
    <w:lvl w:ilvl="0" w:tplc="0C0A0005">
      <w:start w:val="1"/>
      <w:numFmt w:val="bullet"/>
      <w:lvlText w:val=""/>
      <w:lvlJc w:val="left"/>
      <w:pPr>
        <w:tabs>
          <w:tab w:val="num" w:pos="360"/>
        </w:tabs>
        <w:ind w:left="360" w:hanging="360"/>
      </w:pPr>
      <w:rPr>
        <w:rFonts w:ascii="Wingdings" w:hAnsi="Wingdings" w:hint="default"/>
      </w:rPr>
    </w:lvl>
    <w:lvl w:ilvl="1" w:tplc="0C0A0003">
      <w:start w:val="1"/>
      <w:numFmt w:val="bullet"/>
      <w:lvlText w:val="o"/>
      <w:lvlJc w:val="left"/>
      <w:pPr>
        <w:tabs>
          <w:tab w:val="num" w:pos="1080"/>
        </w:tabs>
        <w:ind w:left="1080" w:hanging="360"/>
      </w:pPr>
      <w:rPr>
        <w:rFonts w:ascii="Courier New" w:hAnsi="Courier New" w:cs="Arial"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Arial"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Arial"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8" w15:restartNumberingAfterBreak="0">
    <w:nsid w:val="6F420997"/>
    <w:multiLevelType w:val="hybridMultilevel"/>
    <w:tmpl w:val="0D56FC44"/>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9" w15:restartNumberingAfterBreak="0">
    <w:nsid w:val="71563B80"/>
    <w:multiLevelType w:val="multilevel"/>
    <w:tmpl w:val="400A2D78"/>
    <w:lvl w:ilvl="0">
      <w:start w:val="1"/>
      <w:numFmt w:val="decimal"/>
      <w:lvlText w:val="%1."/>
      <w:lvlJc w:val="left"/>
      <w:pPr>
        <w:tabs>
          <w:tab w:val="num" w:pos="432"/>
        </w:tabs>
        <w:ind w:left="432" w:hanging="432"/>
      </w:pPr>
      <w:rPr>
        <w:rFonts w:hint="default"/>
      </w:rPr>
    </w:lvl>
    <w:lvl w:ilvl="1">
      <w:start w:val="1"/>
      <w:numFmt w:val="decimal"/>
      <w:pStyle w:val="02First-LevelSubheadingBOLD"/>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15:restartNumberingAfterBreak="0">
    <w:nsid w:val="738048F8"/>
    <w:multiLevelType w:val="hybridMultilevel"/>
    <w:tmpl w:val="38CE84D0"/>
    <w:lvl w:ilvl="0" w:tplc="F7C879E0">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1" w15:restartNumberingAfterBreak="0">
    <w:nsid w:val="7CC729D7"/>
    <w:multiLevelType w:val="hybridMultilevel"/>
    <w:tmpl w:val="CDEEE1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E7343D5"/>
    <w:multiLevelType w:val="hybridMultilevel"/>
    <w:tmpl w:val="FEA6DAFE"/>
    <w:lvl w:ilvl="0" w:tplc="240A000D">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abstractNumId w:val="16"/>
  </w:num>
  <w:num w:numId="2">
    <w:abstractNumId w:val="21"/>
  </w:num>
  <w:num w:numId="3">
    <w:abstractNumId w:val="36"/>
  </w:num>
  <w:num w:numId="4">
    <w:abstractNumId w:val="34"/>
  </w:num>
  <w:num w:numId="5">
    <w:abstractNumId w:val="13"/>
  </w:num>
  <w:num w:numId="6">
    <w:abstractNumId w:val="12"/>
  </w:num>
  <w:num w:numId="7">
    <w:abstractNumId w:val="39"/>
  </w:num>
  <w:num w:numId="8">
    <w:abstractNumId w:val="37"/>
  </w:num>
  <w:num w:numId="9">
    <w:abstractNumId w:val="18"/>
  </w:num>
  <w:num w:numId="10">
    <w:abstractNumId w:val="10"/>
  </w:num>
  <w:num w:numId="11">
    <w:abstractNumId w:val="14"/>
  </w:num>
  <w:num w:numId="12">
    <w:abstractNumId w:val="24"/>
  </w:num>
  <w:num w:numId="13">
    <w:abstractNumId w:val="27"/>
  </w:num>
  <w:num w:numId="14">
    <w:abstractNumId w:val="4"/>
  </w:num>
  <w:num w:numId="15">
    <w:abstractNumId w:val="5"/>
  </w:num>
  <w:num w:numId="16">
    <w:abstractNumId w:val="6"/>
  </w:num>
  <w:num w:numId="17">
    <w:abstractNumId w:val="7"/>
  </w:num>
  <w:num w:numId="18">
    <w:abstractNumId w:val="9"/>
  </w:num>
  <w:num w:numId="19">
    <w:abstractNumId w:val="1"/>
  </w:num>
  <w:num w:numId="20">
    <w:abstractNumId w:val="0"/>
  </w:num>
  <w:num w:numId="21">
    <w:abstractNumId w:val="2"/>
  </w:num>
  <w:num w:numId="22">
    <w:abstractNumId w:val="8"/>
  </w:num>
  <w:num w:numId="23">
    <w:abstractNumId w:val="3"/>
  </w:num>
  <w:num w:numId="24">
    <w:abstractNumId w:val="41"/>
  </w:num>
  <w:num w:numId="25">
    <w:abstractNumId w:val="40"/>
  </w:num>
  <w:num w:numId="26">
    <w:abstractNumId w:val="26"/>
  </w:num>
  <w:num w:numId="27">
    <w:abstractNumId w:val="29"/>
  </w:num>
  <w:num w:numId="28">
    <w:abstractNumId w:val="15"/>
  </w:num>
  <w:num w:numId="29">
    <w:abstractNumId w:val="17"/>
  </w:num>
  <w:num w:numId="30">
    <w:abstractNumId w:val="23"/>
  </w:num>
  <w:num w:numId="31">
    <w:abstractNumId w:val="42"/>
  </w:num>
  <w:num w:numId="32">
    <w:abstractNumId w:val="35"/>
  </w:num>
  <w:num w:numId="33">
    <w:abstractNumId w:val="30"/>
  </w:num>
  <w:num w:numId="34">
    <w:abstractNumId w:val="25"/>
  </w:num>
  <w:num w:numId="35">
    <w:abstractNumId w:val="31"/>
  </w:num>
  <w:num w:numId="36">
    <w:abstractNumId w:val="22"/>
  </w:num>
  <w:num w:numId="37">
    <w:abstractNumId w:val="38"/>
  </w:num>
  <w:num w:numId="38">
    <w:abstractNumId w:val="32"/>
  </w:num>
  <w:num w:numId="39">
    <w:abstractNumId w:val="11"/>
  </w:num>
  <w:num w:numId="40">
    <w:abstractNumId w:val="28"/>
  </w:num>
  <w:num w:numId="41">
    <w:abstractNumId w:val="20"/>
  </w:num>
  <w:num w:numId="42">
    <w:abstractNumId w:val="33"/>
  </w:num>
  <w:num w:numId="43">
    <w:abstractNumId w:val="19"/>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3C13"/>
    <w:rsid w:val="00000ABE"/>
    <w:rsid w:val="00001E61"/>
    <w:rsid w:val="00002D59"/>
    <w:rsid w:val="00003851"/>
    <w:rsid w:val="00003C56"/>
    <w:rsid w:val="0000449F"/>
    <w:rsid w:val="00005EF7"/>
    <w:rsid w:val="000063E1"/>
    <w:rsid w:val="00011270"/>
    <w:rsid w:val="000116B6"/>
    <w:rsid w:val="0001214D"/>
    <w:rsid w:val="00012BA9"/>
    <w:rsid w:val="00014EF6"/>
    <w:rsid w:val="00015A09"/>
    <w:rsid w:val="00017FE5"/>
    <w:rsid w:val="0002129A"/>
    <w:rsid w:val="0002210C"/>
    <w:rsid w:val="0002384F"/>
    <w:rsid w:val="00023DCB"/>
    <w:rsid w:val="00024441"/>
    <w:rsid w:val="000255F0"/>
    <w:rsid w:val="00025F81"/>
    <w:rsid w:val="00026DE0"/>
    <w:rsid w:val="00026EE6"/>
    <w:rsid w:val="00026F85"/>
    <w:rsid w:val="00030AD2"/>
    <w:rsid w:val="00030B21"/>
    <w:rsid w:val="000310E7"/>
    <w:rsid w:val="0003148B"/>
    <w:rsid w:val="00033301"/>
    <w:rsid w:val="000334C5"/>
    <w:rsid w:val="000359BE"/>
    <w:rsid w:val="00035AE0"/>
    <w:rsid w:val="00035C73"/>
    <w:rsid w:val="000360FB"/>
    <w:rsid w:val="00040AF0"/>
    <w:rsid w:val="00043240"/>
    <w:rsid w:val="00043251"/>
    <w:rsid w:val="00043832"/>
    <w:rsid w:val="0004468E"/>
    <w:rsid w:val="00044FC8"/>
    <w:rsid w:val="00046856"/>
    <w:rsid w:val="000473C7"/>
    <w:rsid w:val="00050110"/>
    <w:rsid w:val="000502ED"/>
    <w:rsid w:val="000504D3"/>
    <w:rsid w:val="00050ABF"/>
    <w:rsid w:val="0005209A"/>
    <w:rsid w:val="00052242"/>
    <w:rsid w:val="00052B8B"/>
    <w:rsid w:val="00053BD5"/>
    <w:rsid w:val="000545A5"/>
    <w:rsid w:val="00054619"/>
    <w:rsid w:val="0005499E"/>
    <w:rsid w:val="00055177"/>
    <w:rsid w:val="000553CD"/>
    <w:rsid w:val="00056059"/>
    <w:rsid w:val="00056872"/>
    <w:rsid w:val="00056B34"/>
    <w:rsid w:val="00056CC9"/>
    <w:rsid w:val="00056D31"/>
    <w:rsid w:val="00057522"/>
    <w:rsid w:val="00057729"/>
    <w:rsid w:val="00060397"/>
    <w:rsid w:val="000603DA"/>
    <w:rsid w:val="00061299"/>
    <w:rsid w:val="0006139A"/>
    <w:rsid w:val="0006198E"/>
    <w:rsid w:val="000623C0"/>
    <w:rsid w:val="00062493"/>
    <w:rsid w:val="00062BF3"/>
    <w:rsid w:val="00062F89"/>
    <w:rsid w:val="00063294"/>
    <w:rsid w:val="00064483"/>
    <w:rsid w:val="00064D5E"/>
    <w:rsid w:val="00065728"/>
    <w:rsid w:val="000664C1"/>
    <w:rsid w:val="00066CD9"/>
    <w:rsid w:val="000673C2"/>
    <w:rsid w:val="000700F0"/>
    <w:rsid w:val="00070CE7"/>
    <w:rsid w:val="000715F1"/>
    <w:rsid w:val="000717B1"/>
    <w:rsid w:val="00071DE5"/>
    <w:rsid w:val="00071E1E"/>
    <w:rsid w:val="00073063"/>
    <w:rsid w:val="0007311C"/>
    <w:rsid w:val="00073EEE"/>
    <w:rsid w:val="000742C0"/>
    <w:rsid w:val="00074A33"/>
    <w:rsid w:val="00075DA8"/>
    <w:rsid w:val="0007670C"/>
    <w:rsid w:val="00076FF0"/>
    <w:rsid w:val="00077470"/>
    <w:rsid w:val="000806BA"/>
    <w:rsid w:val="00081372"/>
    <w:rsid w:val="00081A42"/>
    <w:rsid w:val="00082D67"/>
    <w:rsid w:val="00083F5C"/>
    <w:rsid w:val="000842D2"/>
    <w:rsid w:val="00084913"/>
    <w:rsid w:val="00084923"/>
    <w:rsid w:val="00084BE4"/>
    <w:rsid w:val="00085E5D"/>
    <w:rsid w:val="0008639F"/>
    <w:rsid w:val="00087DE5"/>
    <w:rsid w:val="00090128"/>
    <w:rsid w:val="00090B3C"/>
    <w:rsid w:val="000910BE"/>
    <w:rsid w:val="000928B5"/>
    <w:rsid w:val="000942AC"/>
    <w:rsid w:val="00095086"/>
    <w:rsid w:val="0009511B"/>
    <w:rsid w:val="00097182"/>
    <w:rsid w:val="000A067E"/>
    <w:rsid w:val="000A1103"/>
    <w:rsid w:val="000A1521"/>
    <w:rsid w:val="000A2800"/>
    <w:rsid w:val="000A2A95"/>
    <w:rsid w:val="000A4CCE"/>
    <w:rsid w:val="000A6CEE"/>
    <w:rsid w:val="000B0FF9"/>
    <w:rsid w:val="000B1909"/>
    <w:rsid w:val="000B2CF1"/>
    <w:rsid w:val="000B4192"/>
    <w:rsid w:val="000B578C"/>
    <w:rsid w:val="000B5A59"/>
    <w:rsid w:val="000B5FB5"/>
    <w:rsid w:val="000B69CE"/>
    <w:rsid w:val="000B7119"/>
    <w:rsid w:val="000B7523"/>
    <w:rsid w:val="000B7839"/>
    <w:rsid w:val="000B7D34"/>
    <w:rsid w:val="000B7F4E"/>
    <w:rsid w:val="000C057A"/>
    <w:rsid w:val="000C193C"/>
    <w:rsid w:val="000C2863"/>
    <w:rsid w:val="000C2E30"/>
    <w:rsid w:val="000C3866"/>
    <w:rsid w:val="000C57F8"/>
    <w:rsid w:val="000C667A"/>
    <w:rsid w:val="000C79C8"/>
    <w:rsid w:val="000D14DF"/>
    <w:rsid w:val="000D1F1C"/>
    <w:rsid w:val="000D21B6"/>
    <w:rsid w:val="000D2598"/>
    <w:rsid w:val="000D2837"/>
    <w:rsid w:val="000D4101"/>
    <w:rsid w:val="000D6054"/>
    <w:rsid w:val="000E0D94"/>
    <w:rsid w:val="000E2512"/>
    <w:rsid w:val="000E28B8"/>
    <w:rsid w:val="000E2CF4"/>
    <w:rsid w:val="000E304F"/>
    <w:rsid w:val="000E39DB"/>
    <w:rsid w:val="000E453A"/>
    <w:rsid w:val="000E492C"/>
    <w:rsid w:val="000E7190"/>
    <w:rsid w:val="000E752A"/>
    <w:rsid w:val="000E79B0"/>
    <w:rsid w:val="000F1B6D"/>
    <w:rsid w:val="000F292D"/>
    <w:rsid w:val="000F2CDF"/>
    <w:rsid w:val="000F3847"/>
    <w:rsid w:val="000F44BC"/>
    <w:rsid w:val="000F4990"/>
    <w:rsid w:val="000F7D50"/>
    <w:rsid w:val="00101793"/>
    <w:rsid w:val="001018EA"/>
    <w:rsid w:val="00101A3F"/>
    <w:rsid w:val="00102236"/>
    <w:rsid w:val="00102B92"/>
    <w:rsid w:val="001041B8"/>
    <w:rsid w:val="00104585"/>
    <w:rsid w:val="00105600"/>
    <w:rsid w:val="00105C5D"/>
    <w:rsid w:val="00106B75"/>
    <w:rsid w:val="00107939"/>
    <w:rsid w:val="00107C14"/>
    <w:rsid w:val="00110E2B"/>
    <w:rsid w:val="00112CC4"/>
    <w:rsid w:val="0011307B"/>
    <w:rsid w:val="00113FB3"/>
    <w:rsid w:val="00113FE2"/>
    <w:rsid w:val="00114129"/>
    <w:rsid w:val="00114277"/>
    <w:rsid w:val="001153B5"/>
    <w:rsid w:val="00115A7E"/>
    <w:rsid w:val="0011616E"/>
    <w:rsid w:val="001178E7"/>
    <w:rsid w:val="00117AC1"/>
    <w:rsid w:val="00117E8F"/>
    <w:rsid w:val="00117FC1"/>
    <w:rsid w:val="00120342"/>
    <w:rsid w:val="0012216D"/>
    <w:rsid w:val="00122606"/>
    <w:rsid w:val="0012354D"/>
    <w:rsid w:val="00124790"/>
    <w:rsid w:val="00124ABF"/>
    <w:rsid w:val="00124F27"/>
    <w:rsid w:val="001255CD"/>
    <w:rsid w:val="00125830"/>
    <w:rsid w:val="00125860"/>
    <w:rsid w:val="00130F5B"/>
    <w:rsid w:val="001318A4"/>
    <w:rsid w:val="00131931"/>
    <w:rsid w:val="001325E2"/>
    <w:rsid w:val="00133A34"/>
    <w:rsid w:val="00134505"/>
    <w:rsid w:val="0013450A"/>
    <w:rsid w:val="00134641"/>
    <w:rsid w:val="00134889"/>
    <w:rsid w:val="00134B01"/>
    <w:rsid w:val="00135378"/>
    <w:rsid w:val="00135A74"/>
    <w:rsid w:val="001365C8"/>
    <w:rsid w:val="00136EDB"/>
    <w:rsid w:val="00137B8A"/>
    <w:rsid w:val="00137CA2"/>
    <w:rsid w:val="00140AE1"/>
    <w:rsid w:val="001427F8"/>
    <w:rsid w:val="001429C0"/>
    <w:rsid w:val="00145B9D"/>
    <w:rsid w:val="001463A4"/>
    <w:rsid w:val="00146E57"/>
    <w:rsid w:val="001476A2"/>
    <w:rsid w:val="00147973"/>
    <w:rsid w:val="00147B19"/>
    <w:rsid w:val="00147B78"/>
    <w:rsid w:val="00147EDA"/>
    <w:rsid w:val="00151023"/>
    <w:rsid w:val="00151BD0"/>
    <w:rsid w:val="00151E0B"/>
    <w:rsid w:val="00152210"/>
    <w:rsid w:val="0015271F"/>
    <w:rsid w:val="00152B39"/>
    <w:rsid w:val="00152C1A"/>
    <w:rsid w:val="00152F83"/>
    <w:rsid w:val="001537FE"/>
    <w:rsid w:val="00153FB9"/>
    <w:rsid w:val="001552B9"/>
    <w:rsid w:val="00155540"/>
    <w:rsid w:val="0015582A"/>
    <w:rsid w:val="00155B0C"/>
    <w:rsid w:val="00156332"/>
    <w:rsid w:val="001576FE"/>
    <w:rsid w:val="0015775D"/>
    <w:rsid w:val="0016043A"/>
    <w:rsid w:val="00161177"/>
    <w:rsid w:val="001625B0"/>
    <w:rsid w:val="00162CF3"/>
    <w:rsid w:val="00163B61"/>
    <w:rsid w:val="0016403F"/>
    <w:rsid w:val="001649CB"/>
    <w:rsid w:val="00166E15"/>
    <w:rsid w:val="00167B43"/>
    <w:rsid w:val="00167FF7"/>
    <w:rsid w:val="001701EC"/>
    <w:rsid w:val="001709FE"/>
    <w:rsid w:val="00171308"/>
    <w:rsid w:val="001716AE"/>
    <w:rsid w:val="00171ACA"/>
    <w:rsid w:val="0017226D"/>
    <w:rsid w:val="00172936"/>
    <w:rsid w:val="00172E12"/>
    <w:rsid w:val="00173402"/>
    <w:rsid w:val="0017396C"/>
    <w:rsid w:val="00173BA1"/>
    <w:rsid w:val="00174123"/>
    <w:rsid w:val="001741D2"/>
    <w:rsid w:val="0017454C"/>
    <w:rsid w:val="00174A2B"/>
    <w:rsid w:val="00174E49"/>
    <w:rsid w:val="00175A66"/>
    <w:rsid w:val="00175A9A"/>
    <w:rsid w:val="001764FD"/>
    <w:rsid w:val="00181BFB"/>
    <w:rsid w:val="00183142"/>
    <w:rsid w:val="0018669D"/>
    <w:rsid w:val="00186931"/>
    <w:rsid w:val="00186BCC"/>
    <w:rsid w:val="001905E2"/>
    <w:rsid w:val="00190E96"/>
    <w:rsid w:val="0019188B"/>
    <w:rsid w:val="001930FC"/>
    <w:rsid w:val="00194FEA"/>
    <w:rsid w:val="00196231"/>
    <w:rsid w:val="00196268"/>
    <w:rsid w:val="00196905"/>
    <w:rsid w:val="00196BA9"/>
    <w:rsid w:val="001977BB"/>
    <w:rsid w:val="00197B38"/>
    <w:rsid w:val="001A1056"/>
    <w:rsid w:val="001A1BD6"/>
    <w:rsid w:val="001A1EF7"/>
    <w:rsid w:val="001A274F"/>
    <w:rsid w:val="001A2DBD"/>
    <w:rsid w:val="001A3F93"/>
    <w:rsid w:val="001A5527"/>
    <w:rsid w:val="001A6B5C"/>
    <w:rsid w:val="001A6ED3"/>
    <w:rsid w:val="001A7DB2"/>
    <w:rsid w:val="001A7DC6"/>
    <w:rsid w:val="001B1B6C"/>
    <w:rsid w:val="001B1E87"/>
    <w:rsid w:val="001B1F51"/>
    <w:rsid w:val="001B2533"/>
    <w:rsid w:val="001B2896"/>
    <w:rsid w:val="001B3715"/>
    <w:rsid w:val="001B3C1E"/>
    <w:rsid w:val="001B3D3F"/>
    <w:rsid w:val="001B4812"/>
    <w:rsid w:val="001B4A27"/>
    <w:rsid w:val="001B6E0D"/>
    <w:rsid w:val="001B70C8"/>
    <w:rsid w:val="001B718B"/>
    <w:rsid w:val="001B77B9"/>
    <w:rsid w:val="001C26D1"/>
    <w:rsid w:val="001C2D43"/>
    <w:rsid w:val="001C2F10"/>
    <w:rsid w:val="001C3C4D"/>
    <w:rsid w:val="001C4032"/>
    <w:rsid w:val="001C46D7"/>
    <w:rsid w:val="001C4A5F"/>
    <w:rsid w:val="001C4B11"/>
    <w:rsid w:val="001C582F"/>
    <w:rsid w:val="001C6E54"/>
    <w:rsid w:val="001D0B65"/>
    <w:rsid w:val="001D0D4B"/>
    <w:rsid w:val="001D0E3F"/>
    <w:rsid w:val="001D130C"/>
    <w:rsid w:val="001D18E8"/>
    <w:rsid w:val="001D1968"/>
    <w:rsid w:val="001D2557"/>
    <w:rsid w:val="001D42F2"/>
    <w:rsid w:val="001D5430"/>
    <w:rsid w:val="001D6331"/>
    <w:rsid w:val="001D6853"/>
    <w:rsid w:val="001D6995"/>
    <w:rsid w:val="001D6E3F"/>
    <w:rsid w:val="001D79FD"/>
    <w:rsid w:val="001E00DD"/>
    <w:rsid w:val="001E1038"/>
    <w:rsid w:val="001E11E5"/>
    <w:rsid w:val="001E2A53"/>
    <w:rsid w:val="001E2D0F"/>
    <w:rsid w:val="001E32AE"/>
    <w:rsid w:val="001E3A49"/>
    <w:rsid w:val="001E4B85"/>
    <w:rsid w:val="001E5F07"/>
    <w:rsid w:val="001E6782"/>
    <w:rsid w:val="001E7724"/>
    <w:rsid w:val="001E7E44"/>
    <w:rsid w:val="001F1315"/>
    <w:rsid w:val="001F27FA"/>
    <w:rsid w:val="001F46E1"/>
    <w:rsid w:val="001F5458"/>
    <w:rsid w:val="001F6558"/>
    <w:rsid w:val="001F6CF4"/>
    <w:rsid w:val="002001E2"/>
    <w:rsid w:val="0020039D"/>
    <w:rsid w:val="00201B1C"/>
    <w:rsid w:val="00201F26"/>
    <w:rsid w:val="00204994"/>
    <w:rsid w:val="002077D5"/>
    <w:rsid w:val="00207AC6"/>
    <w:rsid w:val="00212459"/>
    <w:rsid w:val="00212DF7"/>
    <w:rsid w:val="00212E8E"/>
    <w:rsid w:val="00213212"/>
    <w:rsid w:val="002135DA"/>
    <w:rsid w:val="00213858"/>
    <w:rsid w:val="002142E3"/>
    <w:rsid w:val="0021451A"/>
    <w:rsid w:val="00214C0D"/>
    <w:rsid w:val="00214EDC"/>
    <w:rsid w:val="002154BD"/>
    <w:rsid w:val="00216D1E"/>
    <w:rsid w:val="0021725F"/>
    <w:rsid w:val="00217ADA"/>
    <w:rsid w:val="00217C8D"/>
    <w:rsid w:val="0022028A"/>
    <w:rsid w:val="00221E21"/>
    <w:rsid w:val="002226A0"/>
    <w:rsid w:val="0022282D"/>
    <w:rsid w:val="00222C09"/>
    <w:rsid w:val="002231A5"/>
    <w:rsid w:val="00224DE9"/>
    <w:rsid w:val="00224EF0"/>
    <w:rsid w:val="00225307"/>
    <w:rsid w:val="00227A3C"/>
    <w:rsid w:val="00227E7B"/>
    <w:rsid w:val="0023017F"/>
    <w:rsid w:val="002305DB"/>
    <w:rsid w:val="0023083A"/>
    <w:rsid w:val="0023194D"/>
    <w:rsid w:val="00232003"/>
    <w:rsid w:val="002320AD"/>
    <w:rsid w:val="0023364B"/>
    <w:rsid w:val="002337A1"/>
    <w:rsid w:val="00233A05"/>
    <w:rsid w:val="00233CDD"/>
    <w:rsid w:val="00234F18"/>
    <w:rsid w:val="00236682"/>
    <w:rsid w:val="00241917"/>
    <w:rsid w:val="00241932"/>
    <w:rsid w:val="0024212D"/>
    <w:rsid w:val="00243A5C"/>
    <w:rsid w:val="00244695"/>
    <w:rsid w:val="00244F48"/>
    <w:rsid w:val="002479E8"/>
    <w:rsid w:val="00250592"/>
    <w:rsid w:val="00250644"/>
    <w:rsid w:val="00252C30"/>
    <w:rsid w:val="00253F3B"/>
    <w:rsid w:val="00254256"/>
    <w:rsid w:val="00254A5C"/>
    <w:rsid w:val="00254F3F"/>
    <w:rsid w:val="00256273"/>
    <w:rsid w:val="00257A6B"/>
    <w:rsid w:val="00260D5D"/>
    <w:rsid w:val="002616E0"/>
    <w:rsid w:val="0026208E"/>
    <w:rsid w:val="0026354C"/>
    <w:rsid w:val="00263B70"/>
    <w:rsid w:val="00263C64"/>
    <w:rsid w:val="00264CE2"/>
    <w:rsid w:val="00264FC5"/>
    <w:rsid w:val="00265D8B"/>
    <w:rsid w:val="002669E6"/>
    <w:rsid w:val="00266FC5"/>
    <w:rsid w:val="002671F4"/>
    <w:rsid w:val="002673C1"/>
    <w:rsid w:val="002674DC"/>
    <w:rsid w:val="00267AC9"/>
    <w:rsid w:val="002707C5"/>
    <w:rsid w:val="002730CB"/>
    <w:rsid w:val="002732B8"/>
    <w:rsid w:val="00273541"/>
    <w:rsid w:val="0027454E"/>
    <w:rsid w:val="0027519B"/>
    <w:rsid w:val="00275879"/>
    <w:rsid w:val="00276041"/>
    <w:rsid w:val="002761ED"/>
    <w:rsid w:val="00276510"/>
    <w:rsid w:val="0027740A"/>
    <w:rsid w:val="002804D1"/>
    <w:rsid w:val="00281718"/>
    <w:rsid w:val="0028193C"/>
    <w:rsid w:val="002838A6"/>
    <w:rsid w:val="00284185"/>
    <w:rsid w:val="00284809"/>
    <w:rsid w:val="002849DE"/>
    <w:rsid w:val="00285E41"/>
    <w:rsid w:val="0028636D"/>
    <w:rsid w:val="002865B4"/>
    <w:rsid w:val="002900EF"/>
    <w:rsid w:val="002909AA"/>
    <w:rsid w:val="0029145E"/>
    <w:rsid w:val="00291504"/>
    <w:rsid w:val="00291749"/>
    <w:rsid w:val="002929E2"/>
    <w:rsid w:val="00292FD7"/>
    <w:rsid w:val="00295431"/>
    <w:rsid w:val="00295B17"/>
    <w:rsid w:val="00296DE5"/>
    <w:rsid w:val="0029719E"/>
    <w:rsid w:val="00297219"/>
    <w:rsid w:val="0029780A"/>
    <w:rsid w:val="00297857"/>
    <w:rsid w:val="002A012C"/>
    <w:rsid w:val="002A07CB"/>
    <w:rsid w:val="002A0CA5"/>
    <w:rsid w:val="002A1A05"/>
    <w:rsid w:val="002A233A"/>
    <w:rsid w:val="002A340D"/>
    <w:rsid w:val="002A3A7E"/>
    <w:rsid w:val="002A412F"/>
    <w:rsid w:val="002A4A2F"/>
    <w:rsid w:val="002A508E"/>
    <w:rsid w:val="002A66EC"/>
    <w:rsid w:val="002A6BBC"/>
    <w:rsid w:val="002B0344"/>
    <w:rsid w:val="002B07B8"/>
    <w:rsid w:val="002B121B"/>
    <w:rsid w:val="002B2334"/>
    <w:rsid w:val="002B26DB"/>
    <w:rsid w:val="002B2AB1"/>
    <w:rsid w:val="002B39B5"/>
    <w:rsid w:val="002B4859"/>
    <w:rsid w:val="002B5050"/>
    <w:rsid w:val="002B6C22"/>
    <w:rsid w:val="002B6F87"/>
    <w:rsid w:val="002B7CB1"/>
    <w:rsid w:val="002C0085"/>
    <w:rsid w:val="002C07E8"/>
    <w:rsid w:val="002C1B68"/>
    <w:rsid w:val="002C527D"/>
    <w:rsid w:val="002C6B9D"/>
    <w:rsid w:val="002C7236"/>
    <w:rsid w:val="002C75BE"/>
    <w:rsid w:val="002C7F34"/>
    <w:rsid w:val="002D0175"/>
    <w:rsid w:val="002D11BE"/>
    <w:rsid w:val="002D11DB"/>
    <w:rsid w:val="002D1395"/>
    <w:rsid w:val="002D2C46"/>
    <w:rsid w:val="002D3908"/>
    <w:rsid w:val="002D3CBA"/>
    <w:rsid w:val="002D41DD"/>
    <w:rsid w:val="002D44A1"/>
    <w:rsid w:val="002D4737"/>
    <w:rsid w:val="002D4CA5"/>
    <w:rsid w:val="002D5499"/>
    <w:rsid w:val="002D5670"/>
    <w:rsid w:val="002D588C"/>
    <w:rsid w:val="002D6102"/>
    <w:rsid w:val="002D654F"/>
    <w:rsid w:val="002D6A42"/>
    <w:rsid w:val="002D78C7"/>
    <w:rsid w:val="002D7EB7"/>
    <w:rsid w:val="002E05DD"/>
    <w:rsid w:val="002E1200"/>
    <w:rsid w:val="002E152E"/>
    <w:rsid w:val="002E3127"/>
    <w:rsid w:val="002E38BD"/>
    <w:rsid w:val="002E5F1B"/>
    <w:rsid w:val="002E6814"/>
    <w:rsid w:val="002E71FF"/>
    <w:rsid w:val="002E7FDA"/>
    <w:rsid w:val="002F0579"/>
    <w:rsid w:val="002F0746"/>
    <w:rsid w:val="002F1412"/>
    <w:rsid w:val="002F2CCE"/>
    <w:rsid w:val="002F3782"/>
    <w:rsid w:val="002F46E0"/>
    <w:rsid w:val="002F55B3"/>
    <w:rsid w:val="002F73DF"/>
    <w:rsid w:val="0030007B"/>
    <w:rsid w:val="00300D2F"/>
    <w:rsid w:val="003013DE"/>
    <w:rsid w:val="00302C97"/>
    <w:rsid w:val="00302E92"/>
    <w:rsid w:val="00303757"/>
    <w:rsid w:val="00303823"/>
    <w:rsid w:val="0030467A"/>
    <w:rsid w:val="0030518E"/>
    <w:rsid w:val="003051E6"/>
    <w:rsid w:val="003057C4"/>
    <w:rsid w:val="00305ECC"/>
    <w:rsid w:val="003075BD"/>
    <w:rsid w:val="003102F5"/>
    <w:rsid w:val="003107FC"/>
    <w:rsid w:val="00311C33"/>
    <w:rsid w:val="00311CEF"/>
    <w:rsid w:val="00312633"/>
    <w:rsid w:val="00312F20"/>
    <w:rsid w:val="003140FF"/>
    <w:rsid w:val="00314117"/>
    <w:rsid w:val="00314239"/>
    <w:rsid w:val="00314673"/>
    <w:rsid w:val="00315C8B"/>
    <w:rsid w:val="00316B1E"/>
    <w:rsid w:val="00317446"/>
    <w:rsid w:val="003177A3"/>
    <w:rsid w:val="00317A01"/>
    <w:rsid w:val="00321E06"/>
    <w:rsid w:val="003232E7"/>
    <w:rsid w:val="003240A6"/>
    <w:rsid w:val="0032605D"/>
    <w:rsid w:val="0032696C"/>
    <w:rsid w:val="00327854"/>
    <w:rsid w:val="00327EA9"/>
    <w:rsid w:val="00331728"/>
    <w:rsid w:val="00332456"/>
    <w:rsid w:val="0033287E"/>
    <w:rsid w:val="00332DA3"/>
    <w:rsid w:val="00333A8B"/>
    <w:rsid w:val="00333FBA"/>
    <w:rsid w:val="00334C48"/>
    <w:rsid w:val="00334F1F"/>
    <w:rsid w:val="003351AC"/>
    <w:rsid w:val="003355CC"/>
    <w:rsid w:val="00337166"/>
    <w:rsid w:val="00340063"/>
    <w:rsid w:val="003406B8"/>
    <w:rsid w:val="00340ABD"/>
    <w:rsid w:val="00340C12"/>
    <w:rsid w:val="00341057"/>
    <w:rsid w:val="003412FB"/>
    <w:rsid w:val="00341CF3"/>
    <w:rsid w:val="00341EF3"/>
    <w:rsid w:val="00342073"/>
    <w:rsid w:val="00342B73"/>
    <w:rsid w:val="0034381F"/>
    <w:rsid w:val="003438AE"/>
    <w:rsid w:val="00344704"/>
    <w:rsid w:val="00345560"/>
    <w:rsid w:val="00345BEE"/>
    <w:rsid w:val="00345FA1"/>
    <w:rsid w:val="0034717A"/>
    <w:rsid w:val="00347233"/>
    <w:rsid w:val="00347684"/>
    <w:rsid w:val="0035049B"/>
    <w:rsid w:val="00350ED0"/>
    <w:rsid w:val="00351408"/>
    <w:rsid w:val="0035211E"/>
    <w:rsid w:val="0035214A"/>
    <w:rsid w:val="00352675"/>
    <w:rsid w:val="00353403"/>
    <w:rsid w:val="00353CEB"/>
    <w:rsid w:val="003547F2"/>
    <w:rsid w:val="00355CE1"/>
    <w:rsid w:val="003567C5"/>
    <w:rsid w:val="0035709B"/>
    <w:rsid w:val="00357A54"/>
    <w:rsid w:val="00360A45"/>
    <w:rsid w:val="00360E94"/>
    <w:rsid w:val="00361351"/>
    <w:rsid w:val="00361430"/>
    <w:rsid w:val="00362442"/>
    <w:rsid w:val="00362E89"/>
    <w:rsid w:val="00363C13"/>
    <w:rsid w:val="00365183"/>
    <w:rsid w:val="00366C88"/>
    <w:rsid w:val="00367333"/>
    <w:rsid w:val="003706CE"/>
    <w:rsid w:val="003741BC"/>
    <w:rsid w:val="00374F23"/>
    <w:rsid w:val="0037518B"/>
    <w:rsid w:val="00376FC8"/>
    <w:rsid w:val="00381021"/>
    <w:rsid w:val="00381A47"/>
    <w:rsid w:val="00381D39"/>
    <w:rsid w:val="003836CF"/>
    <w:rsid w:val="00383ECE"/>
    <w:rsid w:val="003842B0"/>
    <w:rsid w:val="003844C9"/>
    <w:rsid w:val="003846B0"/>
    <w:rsid w:val="00384BD1"/>
    <w:rsid w:val="00386896"/>
    <w:rsid w:val="003879AC"/>
    <w:rsid w:val="00387D00"/>
    <w:rsid w:val="00387EE5"/>
    <w:rsid w:val="003907E0"/>
    <w:rsid w:val="00390FD3"/>
    <w:rsid w:val="00391FE7"/>
    <w:rsid w:val="0039245E"/>
    <w:rsid w:val="003941AC"/>
    <w:rsid w:val="00395C5A"/>
    <w:rsid w:val="00395EFA"/>
    <w:rsid w:val="00396212"/>
    <w:rsid w:val="00396B07"/>
    <w:rsid w:val="00396BFE"/>
    <w:rsid w:val="00396DDB"/>
    <w:rsid w:val="003A01DE"/>
    <w:rsid w:val="003A0C45"/>
    <w:rsid w:val="003A1D3E"/>
    <w:rsid w:val="003A1F2B"/>
    <w:rsid w:val="003A4572"/>
    <w:rsid w:val="003A4880"/>
    <w:rsid w:val="003A4B90"/>
    <w:rsid w:val="003A59CB"/>
    <w:rsid w:val="003A696E"/>
    <w:rsid w:val="003A7D5F"/>
    <w:rsid w:val="003B0BCD"/>
    <w:rsid w:val="003B2C2E"/>
    <w:rsid w:val="003B40CD"/>
    <w:rsid w:val="003B54E1"/>
    <w:rsid w:val="003B6151"/>
    <w:rsid w:val="003B63D5"/>
    <w:rsid w:val="003B6E2D"/>
    <w:rsid w:val="003C1EEA"/>
    <w:rsid w:val="003C48D5"/>
    <w:rsid w:val="003C493E"/>
    <w:rsid w:val="003C4B33"/>
    <w:rsid w:val="003C588D"/>
    <w:rsid w:val="003C6D77"/>
    <w:rsid w:val="003C76C7"/>
    <w:rsid w:val="003C7BCB"/>
    <w:rsid w:val="003D1705"/>
    <w:rsid w:val="003D2105"/>
    <w:rsid w:val="003D219F"/>
    <w:rsid w:val="003D26D8"/>
    <w:rsid w:val="003D3BA8"/>
    <w:rsid w:val="003D432B"/>
    <w:rsid w:val="003D433F"/>
    <w:rsid w:val="003D5D7B"/>
    <w:rsid w:val="003D61BD"/>
    <w:rsid w:val="003D6C22"/>
    <w:rsid w:val="003E02F6"/>
    <w:rsid w:val="003E05D2"/>
    <w:rsid w:val="003E1601"/>
    <w:rsid w:val="003E1A5F"/>
    <w:rsid w:val="003E1DEB"/>
    <w:rsid w:val="003E28ED"/>
    <w:rsid w:val="003E2FB4"/>
    <w:rsid w:val="003E3501"/>
    <w:rsid w:val="003E4BAD"/>
    <w:rsid w:val="003E708F"/>
    <w:rsid w:val="003E73C7"/>
    <w:rsid w:val="003E7B4A"/>
    <w:rsid w:val="003F012A"/>
    <w:rsid w:val="003F0627"/>
    <w:rsid w:val="003F1AE0"/>
    <w:rsid w:val="003F21A0"/>
    <w:rsid w:val="003F27BF"/>
    <w:rsid w:val="003F2849"/>
    <w:rsid w:val="003F2E37"/>
    <w:rsid w:val="003F44E2"/>
    <w:rsid w:val="003F4B26"/>
    <w:rsid w:val="003F550A"/>
    <w:rsid w:val="003F571B"/>
    <w:rsid w:val="003F6464"/>
    <w:rsid w:val="003F6F5A"/>
    <w:rsid w:val="003F74A4"/>
    <w:rsid w:val="004005FE"/>
    <w:rsid w:val="0040085F"/>
    <w:rsid w:val="004014D6"/>
    <w:rsid w:val="0040177A"/>
    <w:rsid w:val="00402FBD"/>
    <w:rsid w:val="004036EE"/>
    <w:rsid w:val="00404A7D"/>
    <w:rsid w:val="00404DC5"/>
    <w:rsid w:val="00405211"/>
    <w:rsid w:val="0040571E"/>
    <w:rsid w:val="0040720D"/>
    <w:rsid w:val="00411027"/>
    <w:rsid w:val="004111FA"/>
    <w:rsid w:val="004116C3"/>
    <w:rsid w:val="00411866"/>
    <w:rsid w:val="0041324B"/>
    <w:rsid w:val="00414485"/>
    <w:rsid w:val="00414671"/>
    <w:rsid w:val="00416F17"/>
    <w:rsid w:val="004170F3"/>
    <w:rsid w:val="004218E3"/>
    <w:rsid w:val="00422161"/>
    <w:rsid w:val="00422AAD"/>
    <w:rsid w:val="00423133"/>
    <w:rsid w:val="00425133"/>
    <w:rsid w:val="00426CDC"/>
    <w:rsid w:val="004271B7"/>
    <w:rsid w:val="004275A2"/>
    <w:rsid w:val="00427827"/>
    <w:rsid w:val="00430164"/>
    <w:rsid w:val="00430A7D"/>
    <w:rsid w:val="00430E77"/>
    <w:rsid w:val="0043157A"/>
    <w:rsid w:val="00431606"/>
    <w:rsid w:val="0043174E"/>
    <w:rsid w:val="004318E1"/>
    <w:rsid w:val="0043348A"/>
    <w:rsid w:val="00433619"/>
    <w:rsid w:val="0043365B"/>
    <w:rsid w:val="0043377F"/>
    <w:rsid w:val="00434CDF"/>
    <w:rsid w:val="00434EA7"/>
    <w:rsid w:val="0044134C"/>
    <w:rsid w:val="00441C46"/>
    <w:rsid w:val="004427DC"/>
    <w:rsid w:val="00442C33"/>
    <w:rsid w:val="00442F44"/>
    <w:rsid w:val="00443F2E"/>
    <w:rsid w:val="004443C8"/>
    <w:rsid w:val="00444728"/>
    <w:rsid w:val="00444950"/>
    <w:rsid w:val="004457D0"/>
    <w:rsid w:val="00446202"/>
    <w:rsid w:val="00447719"/>
    <w:rsid w:val="00447C47"/>
    <w:rsid w:val="004511DB"/>
    <w:rsid w:val="004521A6"/>
    <w:rsid w:val="00452D9B"/>
    <w:rsid w:val="0045408C"/>
    <w:rsid w:val="00454299"/>
    <w:rsid w:val="004542A3"/>
    <w:rsid w:val="00454BC4"/>
    <w:rsid w:val="00456E96"/>
    <w:rsid w:val="00457104"/>
    <w:rsid w:val="0045768D"/>
    <w:rsid w:val="00457EB7"/>
    <w:rsid w:val="00460137"/>
    <w:rsid w:val="00460A43"/>
    <w:rsid w:val="00460B4A"/>
    <w:rsid w:val="00460F6D"/>
    <w:rsid w:val="00463AFA"/>
    <w:rsid w:val="00463B4C"/>
    <w:rsid w:val="004645D6"/>
    <w:rsid w:val="004647C2"/>
    <w:rsid w:val="0046489A"/>
    <w:rsid w:val="00464A24"/>
    <w:rsid w:val="00465945"/>
    <w:rsid w:val="00465E03"/>
    <w:rsid w:val="004678F9"/>
    <w:rsid w:val="00470274"/>
    <w:rsid w:val="00471749"/>
    <w:rsid w:val="00471778"/>
    <w:rsid w:val="00471891"/>
    <w:rsid w:val="00471C34"/>
    <w:rsid w:val="00473BFE"/>
    <w:rsid w:val="0047529C"/>
    <w:rsid w:val="0047667A"/>
    <w:rsid w:val="0047788B"/>
    <w:rsid w:val="00477CB3"/>
    <w:rsid w:val="00477E35"/>
    <w:rsid w:val="00477F44"/>
    <w:rsid w:val="004807F6"/>
    <w:rsid w:val="00480A34"/>
    <w:rsid w:val="00481FAB"/>
    <w:rsid w:val="004822AA"/>
    <w:rsid w:val="004826AE"/>
    <w:rsid w:val="0048285E"/>
    <w:rsid w:val="00482C86"/>
    <w:rsid w:val="0048358F"/>
    <w:rsid w:val="004838D2"/>
    <w:rsid w:val="0048578F"/>
    <w:rsid w:val="00485904"/>
    <w:rsid w:val="00485FAD"/>
    <w:rsid w:val="0048713A"/>
    <w:rsid w:val="00487C1C"/>
    <w:rsid w:val="00487E1F"/>
    <w:rsid w:val="004920E2"/>
    <w:rsid w:val="00492BE3"/>
    <w:rsid w:val="0049410A"/>
    <w:rsid w:val="0049712A"/>
    <w:rsid w:val="00497739"/>
    <w:rsid w:val="004A0BC7"/>
    <w:rsid w:val="004A0EBB"/>
    <w:rsid w:val="004A349A"/>
    <w:rsid w:val="004A41C4"/>
    <w:rsid w:val="004A4C77"/>
    <w:rsid w:val="004A6CF7"/>
    <w:rsid w:val="004A794B"/>
    <w:rsid w:val="004A7FFA"/>
    <w:rsid w:val="004B0663"/>
    <w:rsid w:val="004B13D3"/>
    <w:rsid w:val="004B1839"/>
    <w:rsid w:val="004B1859"/>
    <w:rsid w:val="004B1CED"/>
    <w:rsid w:val="004B2178"/>
    <w:rsid w:val="004B21BC"/>
    <w:rsid w:val="004B38D0"/>
    <w:rsid w:val="004B398D"/>
    <w:rsid w:val="004B5816"/>
    <w:rsid w:val="004B6939"/>
    <w:rsid w:val="004B6F9F"/>
    <w:rsid w:val="004B7C6A"/>
    <w:rsid w:val="004C01B0"/>
    <w:rsid w:val="004C2A44"/>
    <w:rsid w:val="004C2A8D"/>
    <w:rsid w:val="004C42BD"/>
    <w:rsid w:val="004C4382"/>
    <w:rsid w:val="004C4CAD"/>
    <w:rsid w:val="004C5EFA"/>
    <w:rsid w:val="004C6450"/>
    <w:rsid w:val="004C6BF5"/>
    <w:rsid w:val="004C7434"/>
    <w:rsid w:val="004D0B8A"/>
    <w:rsid w:val="004D10F3"/>
    <w:rsid w:val="004D1B7B"/>
    <w:rsid w:val="004D1D5C"/>
    <w:rsid w:val="004D1F71"/>
    <w:rsid w:val="004D24B5"/>
    <w:rsid w:val="004D2527"/>
    <w:rsid w:val="004D28AF"/>
    <w:rsid w:val="004D2C64"/>
    <w:rsid w:val="004D5358"/>
    <w:rsid w:val="004D6A91"/>
    <w:rsid w:val="004D7B1C"/>
    <w:rsid w:val="004E00C0"/>
    <w:rsid w:val="004E1D26"/>
    <w:rsid w:val="004E2993"/>
    <w:rsid w:val="004E3985"/>
    <w:rsid w:val="004E4B1C"/>
    <w:rsid w:val="004E5D1B"/>
    <w:rsid w:val="004E6AEB"/>
    <w:rsid w:val="004E712A"/>
    <w:rsid w:val="004E7CF3"/>
    <w:rsid w:val="004F0CFE"/>
    <w:rsid w:val="004F1994"/>
    <w:rsid w:val="004F2552"/>
    <w:rsid w:val="004F2C86"/>
    <w:rsid w:val="004F2D49"/>
    <w:rsid w:val="004F3EBC"/>
    <w:rsid w:val="004F40F3"/>
    <w:rsid w:val="004F530D"/>
    <w:rsid w:val="004F539B"/>
    <w:rsid w:val="004F62F6"/>
    <w:rsid w:val="005000B3"/>
    <w:rsid w:val="005005CA"/>
    <w:rsid w:val="00500B2C"/>
    <w:rsid w:val="00500CB3"/>
    <w:rsid w:val="00500CCB"/>
    <w:rsid w:val="0050166F"/>
    <w:rsid w:val="00501BEA"/>
    <w:rsid w:val="0050319A"/>
    <w:rsid w:val="005034D8"/>
    <w:rsid w:val="00503569"/>
    <w:rsid w:val="005039FC"/>
    <w:rsid w:val="00504249"/>
    <w:rsid w:val="00504717"/>
    <w:rsid w:val="00504882"/>
    <w:rsid w:val="00504A69"/>
    <w:rsid w:val="00505036"/>
    <w:rsid w:val="005052D1"/>
    <w:rsid w:val="00505961"/>
    <w:rsid w:val="00506157"/>
    <w:rsid w:val="00507F3E"/>
    <w:rsid w:val="0051081C"/>
    <w:rsid w:val="005114BA"/>
    <w:rsid w:val="0051357A"/>
    <w:rsid w:val="005137E1"/>
    <w:rsid w:val="00513F9F"/>
    <w:rsid w:val="005140EB"/>
    <w:rsid w:val="005147C6"/>
    <w:rsid w:val="00514EB4"/>
    <w:rsid w:val="00520D08"/>
    <w:rsid w:val="00522CC6"/>
    <w:rsid w:val="00523C38"/>
    <w:rsid w:val="00523DCC"/>
    <w:rsid w:val="00524056"/>
    <w:rsid w:val="00524738"/>
    <w:rsid w:val="00524E47"/>
    <w:rsid w:val="00525F5B"/>
    <w:rsid w:val="00526E42"/>
    <w:rsid w:val="0052748E"/>
    <w:rsid w:val="00527775"/>
    <w:rsid w:val="005277F9"/>
    <w:rsid w:val="00530319"/>
    <w:rsid w:val="00530A92"/>
    <w:rsid w:val="00533242"/>
    <w:rsid w:val="00534E48"/>
    <w:rsid w:val="005356E1"/>
    <w:rsid w:val="00537719"/>
    <w:rsid w:val="0054050E"/>
    <w:rsid w:val="00540B75"/>
    <w:rsid w:val="005416A0"/>
    <w:rsid w:val="00541DC5"/>
    <w:rsid w:val="005433D5"/>
    <w:rsid w:val="0054498A"/>
    <w:rsid w:val="00545005"/>
    <w:rsid w:val="005456DA"/>
    <w:rsid w:val="00545714"/>
    <w:rsid w:val="00545A5B"/>
    <w:rsid w:val="00546EA9"/>
    <w:rsid w:val="0054781D"/>
    <w:rsid w:val="0055108D"/>
    <w:rsid w:val="00553440"/>
    <w:rsid w:val="00553942"/>
    <w:rsid w:val="00553F97"/>
    <w:rsid w:val="00554135"/>
    <w:rsid w:val="0055593C"/>
    <w:rsid w:val="00557B00"/>
    <w:rsid w:val="0056081D"/>
    <w:rsid w:val="005611DF"/>
    <w:rsid w:val="0056174E"/>
    <w:rsid w:val="0056336E"/>
    <w:rsid w:val="00564818"/>
    <w:rsid w:val="00566A90"/>
    <w:rsid w:val="00566EEE"/>
    <w:rsid w:val="0056739D"/>
    <w:rsid w:val="00567C42"/>
    <w:rsid w:val="00571761"/>
    <w:rsid w:val="0057188D"/>
    <w:rsid w:val="00571A7B"/>
    <w:rsid w:val="00571F83"/>
    <w:rsid w:val="005731CE"/>
    <w:rsid w:val="00574F6F"/>
    <w:rsid w:val="0057518D"/>
    <w:rsid w:val="00575C42"/>
    <w:rsid w:val="00576078"/>
    <w:rsid w:val="00577545"/>
    <w:rsid w:val="005811DB"/>
    <w:rsid w:val="0058187C"/>
    <w:rsid w:val="005818B0"/>
    <w:rsid w:val="005819E2"/>
    <w:rsid w:val="00581B4E"/>
    <w:rsid w:val="0058202C"/>
    <w:rsid w:val="0058223B"/>
    <w:rsid w:val="00585A72"/>
    <w:rsid w:val="0058754A"/>
    <w:rsid w:val="005879E2"/>
    <w:rsid w:val="0059032F"/>
    <w:rsid w:val="00591078"/>
    <w:rsid w:val="005918D2"/>
    <w:rsid w:val="00591BF4"/>
    <w:rsid w:val="00592D02"/>
    <w:rsid w:val="00593C2F"/>
    <w:rsid w:val="00593FEF"/>
    <w:rsid w:val="005940CF"/>
    <w:rsid w:val="005942BA"/>
    <w:rsid w:val="0059467B"/>
    <w:rsid w:val="0059532E"/>
    <w:rsid w:val="0059564F"/>
    <w:rsid w:val="005960D1"/>
    <w:rsid w:val="00596220"/>
    <w:rsid w:val="005967D2"/>
    <w:rsid w:val="0059690B"/>
    <w:rsid w:val="00597874"/>
    <w:rsid w:val="005A01F1"/>
    <w:rsid w:val="005A0591"/>
    <w:rsid w:val="005A13AB"/>
    <w:rsid w:val="005A18DD"/>
    <w:rsid w:val="005A1A00"/>
    <w:rsid w:val="005A1A2C"/>
    <w:rsid w:val="005A226E"/>
    <w:rsid w:val="005A4A21"/>
    <w:rsid w:val="005A52A5"/>
    <w:rsid w:val="005A5A54"/>
    <w:rsid w:val="005A6C4F"/>
    <w:rsid w:val="005A6F08"/>
    <w:rsid w:val="005A7BAC"/>
    <w:rsid w:val="005B07AD"/>
    <w:rsid w:val="005B0AEF"/>
    <w:rsid w:val="005B22C5"/>
    <w:rsid w:val="005B25FD"/>
    <w:rsid w:val="005B30F1"/>
    <w:rsid w:val="005B43F2"/>
    <w:rsid w:val="005B5710"/>
    <w:rsid w:val="005B7806"/>
    <w:rsid w:val="005C0916"/>
    <w:rsid w:val="005C16CB"/>
    <w:rsid w:val="005C20EA"/>
    <w:rsid w:val="005C2813"/>
    <w:rsid w:val="005C4A8D"/>
    <w:rsid w:val="005C55E6"/>
    <w:rsid w:val="005C61AA"/>
    <w:rsid w:val="005C66DA"/>
    <w:rsid w:val="005C7194"/>
    <w:rsid w:val="005C7A1D"/>
    <w:rsid w:val="005D144A"/>
    <w:rsid w:val="005D1998"/>
    <w:rsid w:val="005D2495"/>
    <w:rsid w:val="005D2538"/>
    <w:rsid w:val="005D46B5"/>
    <w:rsid w:val="005D56C0"/>
    <w:rsid w:val="005D6E31"/>
    <w:rsid w:val="005D7102"/>
    <w:rsid w:val="005D7DBA"/>
    <w:rsid w:val="005D7EE9"/>
    <w:rsid w:val="005E0B97"/>
    <w:rsid w:val="005E19F7"/>
    <w:rsid w:val="005E1FE6"/>
    <w:rsid w:val="005E30B4"/>
    <w:rsid w:val="005E36F5"/>
    <w:rsid w:val="005E387F"/>
    <w:rsid w:val="005E3FD5"/>
    <w:rsid w:val="005E49F9"/>
    <w:rsid w:val="005E4E17"/>
    <w:rsid w:val="005E51DC"/>
    <w:rsid w:val="005E528A"/>
    <w:rsid w:val="005E5656"/>
    <w:rsid w:val="005E5677"/>
    <w:rsid w:val="005E5D6F"/>
    <w:rsid w:val="005E65E6"/>
    <w:rsid w:val="005E6731"/>
    <w:rsid w:val="005E676C"/>
    <w:rsid w:val="005E6B5F"/>
    <w:rsid w:val="005E7255"/>
    <w:rsid w:val="005E7B44"/>
    <w:rsid w:val="005F23B5"/>
    <w:rsid w:val="005F2538"/>
    <w:rsid w:val="005F292E"/>
    <w:rsid w:val="005F4FA2"/>
    <w:rsid w:val="005F582E"/>
    <w:rsid w:val="005F5CDE"/>
    <w:rsid w:val="005F6DC0"/>
    <w:rsid w:val="005F7AA7"/>
    <w:rsid w:val="00600574"/>
    <w:rsid w:val="00600DDD"/>
    <w:rsid w:val="006017C3"/>
    <w:rsid w:val="00601A3B"/>
    <w:rsid w:val="006028E8"/>
    <w:rsid w:val="006034E8"/>
    <w:rsid w:val="0060400B"/>
    <w:rsid w:val="00605C2F"/>
    <w:rsid w:val="00605FEC"/>
    <w:rsid w:val="00606573"/>
    <w:rsid w:val="0060670E"/>
    <w:rsid w:val="00606A5D"/>
    <w:rsid w:val="00611DF1"/>
    <w:rsid w:val="006129E0"/>
    <w:rsid w:val="00613A14"/>
    <w:rsid w:val="006153DD"/>
    <w:rsid w:val="0061547E"/>
    <w:rsid w:val="006157FE"/>
    <w:rsid w:val="00616603"/>
    <w:rsid w:val="006167AC"/>
    <w:rsid w:val="00616922"/>
    <w:rsid w:val="00616C27"/>
    <w:rsid w:val="006171CE"/>
    <w:rsid w:val="00617511"/>
    <w:rsid w:val="0061751A"/>
    <w:rsid w:val="006178CE"/>
    <w:rsid w:val="00617F86"/>
    <w:rsid w:val="0062034B"/>
    <w:rsid w:val="006206AF"/>
    <w:rsid w:val="00621672"/>
    <w:rsid w:val="00621FA7"/>
    <w:rsid w:val="00622279"/>
    <w:rsid w:val="00623444"/>
    <w:rsid w:val="006238E8"/>
    <w:rsid w:val="00623C0B"/>
    <w:rsid w:val="006256C0"/>
    <w:rsid w:val="006262FD"/>
    <w:rsid w:val="0062682D"/>
    <w:rsid w:val="006274CA"/>
    <w:rsid w:val="00630CA2"/>
    <w:rsid w:val="00630F70"/>
    <w:rsid w:val="006329B8"/>
    <w:rsid w:val="006329FB"/>
    <w:rsid w:val="0063344C"/>
    <w:rsid w:val="00633C14"/>
    <w:rsid w:val="006340F9"/>
    <w:rsid w:val="00634B4B"/>
    <w:rsid w:val="00634B78"/>
    <w:rsid w:val="00634C50"/>
    <w:rsid w:val="00635119"/>
    <w:rsid w:val="00635DEB"/>
    <w:rsid w:val="00636954"/>
    <w:rsid w:val="006370B7"/>
    <w:rsid w:val="0064068F"/>
    <w:rsid w:val="006407BD"/>
    <w:rsid w:val="00640D47"/>
    <w:rsid w:val="00641557"/>
    <w:rsid w:val="00643D90"/>
    <w:rsid w:val="00644C87"/>
    <w:rsid w:val="00644FDB"/>
    <w:rsid w:val="00645746"/>
    <w:rsid w:val="006470A8"/>
    <w:rsid w:val="0065033D"/>
    <w:rsid w:val="0065091C"/>
    <w:rsid w:val="0065137B"/>
    <w:rsid w:val="00653A09"/>
    <w:rsid w:val="00654399"/>
    <w:rsid w:val="0065632A"/>
    <w:rsid w:val="00656809"/>
    <w:rsid w:val="00656B7F"/>
    <w:rsid w:val="00656D40"/>
    <w:rsid w:val="00660E28"/>
    <w:rsid w:val="0066138B"/>
    <w:rsid w:val="00662041"/>
    <w:rsid w:val="006621D9"/>
    <w:rsid w:val="00662C58"/>
    <w:rsid w:val="00662E0A"/>
    <w:rsid w:val="00662E62"/>
    <w:rsid w:val="00663AF8"/>
    <w:rsid w:val="00664F2E"/>
    <w:rsid w:val="006659C2"/>
    <w:rsid w:val="00670993"/>
    <w:rsid w:val="0067111A"/>
    <w:rsid w:val="006724A0"/>
    <w:rsid w:val="006727EA"/>
    <w:rsid w:val="006737BA"/>
    <w:rsid w:val="006752BD"/>
    <w:rsid w:val="00675D54"/>
    <w:rsid w:val="0068031D"/>
    <w:rsid w:val="006803FA"/>
    <w:rsid w:val="006812E4"/>
    <w:rsid w:val="0068183F"/>
    <w:rsid w:val="0068320A"/>
    <w:rsid w:val="00683358"/>
    <w:rsid w:val="006842AB"/>
    <w:rsid w:val="00684A91"/>
    <w:rsid w:val="00685DEA"/>
    <w:rsid w:val="00685E76"/>
    <w:rsid w:val="00685F0D"/>
    <w:rsid w:val="006864C6"/>
    <w:rsid w:val="006878EB"/>
    <w:rsid w:val="00691120"/>
    <w:rsid w:val="00691164"/>
    <w:rsid w:val="00691D35"/>
    <w:rsid w:val="006922C6"/>
    <w:rsid w:val="006927AB"/>
    <w:rsid w:val="00692BC0"/>
    <w:rsid w:val="006956EB"/>
    <w:rsid w:val="00695EBD"/>
    <w:rsid w:val="00696B5F"/>
    <w:rsid w:val="006970D0"/>
    <w:rsid w:val="006970E2"/>
    <w:rsid w:val="00697AC3"/>
    <w:rsid w:val="00697CE3"/>
    <w:rsid w:val="00697EFF"/>
    <w:rsid w:val="006A1F1A"/>
    <w:rsid w:val="006A1F86"/>
    <w:rsid w:val="006A375A"/>
    <w:rsid w:val="006A3871"/>
    <w:rsid w:val="006A41B8"/>
    <w:rsid w:val="006A4288"/>
    <w:rsid w:val="006A4AE1"/>
    <w:rsid w:val="006A4B3C"/>
    <w:rsid w:val="006A4DD2"/>
    <w:rsid w:val="006A51D2"/>
    <w:rsid w:val="006A53EB"/>
    <w:rsid w:val="006A6F0F"/>
    <w:rsid w:val="006A7B78"/>
    <w:rsid w:val="006B0BF1"/>
    <w:rsid w:val="006B1D07"/>
    <w:rsid w:val="006B241E"/>
    <w:rsid w:val="006B2E3C"/>
    <w:rsid w:val="006B4A9C"/>
    <w:rsid w:val="006B59CD"/>
    <w:rsid w:val="006B66CD"/>
    <w:rsid w:val="006C040E"/>
    <w:rsid w:val="006C0640"/>
    <w:rsid w:val="006C1AE7"/>
    <w:rsid w:val="006C2C85"/>
    <w:rsid w:val="006C372F"/>
    <w:rsid w:val="006C3EBD"/>
    <w:rsid w:val="006C449A"/>
    <w:rsid w:val="006C60F7"/>
    <w:rsid w:val="006D00EA"/>
    <w:rsid w:val="006D01E3"/>
    <w:rsid w:val="006D0C28"/>
    <w:rsid w:val="006D1316"/>
    <w:rsid w:val="006D156B"/>
    <w:rsid w:val="006D1619"/>
    <w:rsid w:val="006D17C5"/>
    <w:rsid w:val="006D5B2F"/>
    <w:rsid w:val="006D62CD"/>
    <w:rsid w:val="006D62E8"/>
    <w:rsid w:val="006D6FDB"/>
    <w:rsid w:val="006D7643"/>
    <w:rsid w:val="006D7D35"/>
    <w:rsid w:val="006E09D0"/>
    <w:rsid w:val="006E1043"/>
    <w:rsid w:val="006E168B"/>
    <w:rsid w:val="006E2007"/>
    <w:rsid w:val="006E28E3"/>
    <w:rsid w:val="006E29AA"/>
    <w:rsid w:val="006E4F77"/>
    <w:rsid w:val="006E5508"/>
    <w:rsid w:val="006E575A"/>
    <w:rsid w:val="006E587D"/>
    <w:rsid w:val="006E5C68"/>
    <w:rsid w:val="006E61DB"/>
    <w:rsid w:val="006E6388"/>
    <w:rsid w:val="006E7655"/>
    <w:rsid w:val="006F0C51"/>
    <w:rsid w:val="006F15E5"/>
    <w:rsid w:val="006F19A3"/>
    <w:rsid w:val="006F2020"/>
    <w:rsid w:val="006F2F2F"/>
    <w:rsid w:val="006F5595"/>
    <w:rsid w:val="006F641E"/>
    <w:rsid w:val="006F7179"/>
    <w:rsid w:val="00700AA8"/>
    <w:rsid w:val="0070133F"/>
    <w:rsid w:val="00704B3C"/>
    <w:rsid w:val="007056FA"/>
    <w:rsid w:val="0070593A"/>
    <w:rsid w:val="0070631D"/>
    <w:rsid w:val="007066C8"/>
    <w:rsid w:val="007067BD"/>
    <w:rsid w:val="00711061"/>
    <w:rsid w:val="00711279"/>
    <w:rsid w:val="00711C02"/>
    <w:rsid w:val="00711CF8"/>
    <w:rsid w:val="00712ECE"/>
    <w:rsid w:val="00712F6F"/>
    <w:rsid w:val="0071320E"/>
    <w:rsid w:val="00716BC9"/>
    <w:rsid w:val="0071720D"/>
    <w:rsid w:val="0072031F"/>
    <w:rsid w:val="007204B7"/>
    <w:rsid w:val="00720D53"/>
    <w:rsid w:val="00721464"/>
    <w:rsid w:val="00723CF7"/>
    <w:rsid w:val="00724759"/>
    <w:rsid w:val="007248EA"/>
    <w:rsid w:val="00724A1D"/>
    <w:rsid w:val="00724D82"/>
    <w:rsid w:val="007250E5"/>
    <w:rsid w:val="007255F2"/>
    <w:rsid w:val="00725671"/>
    <w:rsid w:val="00725AEB"/>
    <w:rsid w:val="00727D07"/>
    <w:rsid w:val="007300F9"/>
    <w:rsid w:val="0073185A"/>
    <w:rsid w:val="00732410"/>
    <w:rsid w:val="007325D3"/>
    <w:rsid w:val="00732CC9"/>
    <w:rsid w:val="007337E1"/>
    <w:rsid w:val="00734125"/>
    <w:rsid w:val="007352A7"/>
    <w:rsid w:val="007362D2"/>
    <w:rsid w:val="007368AB"/>
    <w:rsid w:val="00736AB5"/>
    <w:rsid w:val="0073717F"/>
    <w:rsid w:val="00737A21"/>
    <w:rsid w:val="00737BD5"/>
    <w:rsid w:val="00737D4A"/>
    <w:rsid w:val="00741E61"/>
    <w:rsid w:val="007423D2"/>
    <w:rsid w:val="00743B40"/>
    <w:rsid w:val="0074405F"/>
    <w:rsid w:val="007444A6"/>
    <w:rsid w:val="007445F4"/>
    <w:rsid w:val="00744DD0"/>
    <w:rsid w:val="0074548B"/>
    <w:rsid w:val="00745B3A"/>
    <w:rsid w:val="00746DFC"/>
    <w:rsid w:val="00747194"/>
    <w:rsid w:val="007473DF"/>
    <w:rsid w:val="0074794B"/>
    <w:rsid w:val="00747979"/>
    <w:rsid w:val="007503E0"/>
    <w:rsid w:val="00752278"/>
    <w:rsid w:val="0075294F"/>
    <w:rsid w:val="00752F73"/>
    <w:rsid w:val="007535C5"/>
    <w:rsid w:val="0075432E"/>
    <w:rsid w:val="00754B83"/>
    <w:rsid w:val="007555B7"/>
    <w:rsid w:val="007555C2"/>
    <w:rsid w:val="00755870"/>
    <w:rsid w:val="00755A06"/>
    <w:rsid w:val="00755D7A"/>
    <w:rsid w:val="007560A5"/>
    <w:rsid w:val="007560C6"/>
    <w:rsid w:val="00756F7D"/>
    <w:rsid w:val="00757202"/>
    <w:rsid w:val="00757B1C"/>
    <w:rsid w:val="00760820"/>
    <w:rsid w:val="00761BA6"/>
    <w:rsid w:val="00762DA2"/>
    <w:rsid w:val="007638BD"/>
    <w:rsid w:val="00763A11"/>
    <w:rsid w:val="007659DB"/>
    <w:rsid w:val="00766D0D"/>
    <w:rsid w:val="00767377"/>
    <w:rsid w:val="0077109A"/>
    <w:rsid w:val="0077122C"/>
    <w:rsid w:val="00771756"/>
    <w:rsid w:val="00774C2F"/>
    <w:rsid w:val="0077514F"/>
    <w:rsid w:val="00775207"/>
    <w:rsid w:val="0077598A"/>
    <w:rsid w:val="00776130"/>
    <w:rsid w:val="00776B2F"/>
    <w:rsid w:val="00777E7A"/>
    <w:rsid w:val="00780957"/>
    <w:rsid w:val="00780D2C"/>
    <w:rsid w:val="00781F34"/>
    <w:rsid w:val="007831E6"/>
    <w:rsid w:val="00783D7F"/>
    <w:rsid w:val="00784D87"/>
    <w:rsid w:val="00785AD9"/>
    <w:rsid w:val="00787C40"/>
    <w:rsid w:val="0079032B"/>
    <w:rsid w:val="00790D7F"/>
    <w:rsid w:val="00790DB1"/>
    <w:rsid w:val="00790E98"/>
    <w:rsid w:val="00791396"/>
    <w:rsid w:val="00791625"/>
    <w:rsid w:val="00792E95"/>
    <w:rsid w:val="00793CBD"/>
    <w:rsid w:val="00794452"/>
    <w:rsid w:val="007953B9"/>
    <w:rsid w:val="00795630"/>
    <w:rsid w:val="00795E20"/>
    <w:rsid w:val="0079698F"/>
    <w:rsid w:val="00796C7A"/>
    <w:rsid w:val="00797A64"/>
    <w:rsid w:val="007A07A9"/>
    <w:rsid w:val="007A3910"/>
    <w:rsid w:val="007A4B8D"/>
    <w:rsid w:val="007A4E91"/>
    <w:rsid w:val="007A555A"/>
    <w:rsid w:val="007A6265"/>
    <w:rsid w:val="007A6486"/>
    <w:rsid w:val="007A6BA9"/>
    <w:rsid w:val="007A736C"/>
    <w:rsid w:val="007B0DBA"/>
    <w:rsid w:val="007B1236"/>
    <w:rsid w:val="007B1D8A"/>
    <w:rsid w:val="007B2968"/>
    <w:rsid w:val="007B44B5"/>
    <w:rsid w:val="007B4E59"/>
    <w:rsid w:val="007B5D8F"/>
    <w:rsid w:val="007B5F94"/>
    <w:rsid w:val="007B643E"/>
    <w:rsid w:val="007B6478"/>
    <w:rsid w:val="007B6A5F"/>
    <w:rsid w:val="007B6C32"/>
    <w:rsid w:val="007B6D73"/>
    <w:rsid w:val="007B79E3"/>
    <w:rsid w:val="007C082F"/>
    <w:rsid w:val="007C1412"/>
    <w:rsid w:val="007C2845"/>
    <w:rsid w:val="007C3182"/>
    <w:rsid w:val="007C31C7"/>
    <w:rsid w:val="007C40FB"/>
    <w:rsid w:val="007C61D7"/>
    <w:rsid w:val="007C7DC3"/>
    <w:rsid w:val="007C7E0F"/>
    <w:rsid w:val="007D194B"/>
    <w:rsid w:val="007D2AD6"/>
    <w:rsid w:val="007D32CC"/>
    <w:rsid w:val="007D459B"/>
    <w:rsid w:val="007D48C0"/>
    <w:rsid w:val="007D4A5A"/>
    <w:rsid w:val="007D4F0A"/>
    <w:rsid w:val="007D538A"/>
    <w:rsid w:val="007D57CC"/>
    <w:rsid w:val="007D642A"/>
    <w:rsid w:val="007D7C5E"/>
    <w:rsid w:val="007E0A0A"/>
    <w:rsid w:val="007E0C23"/>
    <w:rsid w:val="007E0D26"/>
    <w:rsid w:val="007E2620"/>
    <w:rsid w:val="007E2811"/>
    <w:rsid w:val="007E3145"/>
    <w:rsid w:val="007E386C"/>
    <w:rsid w:val="007E3A7B"/>
    <w:rsid w:val="007E47D1"/>
    <w:rsid w:val="007E55C2"/>
    <w:rsid w:val="007E5DC4"/>
    <w:rsid w:val="007E6734"/>
    <w:rsid w:val="007F120A"/>
    <w:rsid w:val="007F15C7"/>
    <w:rsid w:val="007F20CA"/>
    <w:rsid w:val="007F29C3"/>
    <w:rsid w:val="007F2CC3"/>
    <w:rsid w:val="007F3879"/>
    <w:rsid w:val="007F3A09"/>
    <w:rsid w:val="007F5479"/>
    <w:rsid w:val="007F5770"/>
    <w:rsid w:val="007F6768"/>
    <w:rsid w:val="007F691A"/>
    <w:rsid w:val="00801BDE"/>
    <w:rsid w:val="00802BB8"/>
    <w:rsid w:val="008039B8"/>
    <w:rsid w:val="00804BE1"/>
    <w:rsid w:val="008057DE"/>
    <w:rsid w:val="00807287"/>
    <w:rsid w:val="008078C4"/>
    <w:rsid w:val="0081028D"/>
    <w:rsid w:val="00810504"/>
    <w:rsid w:val="008116E2"/>
    <w:rsid w:val="00811F08"/>
    <w:rsid w:val="00815FBA"/>
    <w:rsid w:val="008167FF"/>
    <w:rsid w:val="00817712"/>
    <w:rsid w:val="00817913"/>
    <w:rsid w:val="00817CFE"/>
    <w:rsid w:val="00820052"/>
    <w:rsid w:val="00821E0F"/>
    <w:rsid w:val="0082247B"/>
    <w:rsid w:val="008225C0"/>
    <w:rsid w:val="00822B53"/>
    <w:rsid w:val="00823414"/>
    <w:rsid w:val="0082378D"/>
    <w:rsid w:val="00824638"/>
    <w:rsid w:val="00826B0F"/>
    <w:rsid w:val="00827F67"/>
    <w:rsid w:val="00827F8C"/>
    <w:rsid w:val="00832702"/>
    <w:rsid w:val="00832B68"/>
    <w:rsid w:val="008331C1"/>
    <w:rsid w:val="00833221"/>
    <w:rsid w:val="008333FA"/>
    <w:rsid w:val="0083368E"/>
    <w:rsid w:val="00833A14"/>
    <w:rsid w:val="00833D4A"/>
    <w:rsid w:val="00835335"/>
    <w:rsid w:val="0083533A"/>
    <w:rsid w:val="00840AAA"/>
    <w:rsid w:val="00841BDA"/>
    <w:rsid w:val="00841C96"/>
    <w:rsid w:val="00841FFC"/>
    <w:rsid w:val="008443B9"/>
    <w:rsid w:val="008457AD"/>
    <w:rsid w:val="008476F0"/>
    <w:rsid w:val="00850629"/>
    <w:rsid w:val="00850BE8"/>
    <w:rsid w:val="008518C7"/>
    <w:rsid w:val="00851959"/>
    <w:rsid w:val="008526F4"/>
    <w:rsid w:val="00852A68"/>
    <w:rsid w:val="008536C3"/>
    <w:rsid w:val="008538B2"/>
    <w:rsid w:val="0085450E"/>
    <w:rsid w:val="008552E7"/>
    <w:rsid w:val="008572AF"/>
    <w:rsid w:val="00857D87"/>
    <w:rsid w:val="00857F3E"/>
    <w:rsid w:val="00860449"/>
    <w:rsid w:val="00860E61"/>
    <w:rsid w:val="008616F2"/>
    <w:rsid w:val="008635D3"/>
    <w:rsid w:val="00866C84"/>
    <w:rsid w:val="008671BF"/>
    <w:rsid w:val="008674D4"/>
    <w:rsid w:val="00870103"/>
    <w:rsid w:val="00870368"/>
    <w:rsid w:val="008708FD"/>
    <w:rsid w:val="00870945"/>
    <w:rsid w:val="00871835"/>
    <w:rsid w:val="00871A9B"/>
    <w:rsid w:val="008723C1"/>
    <w:rsid w:val="008736A9"/>
    <w:rsid w:val="00874B30"/>
    <w:rsid w:val="00874F93"/>
    <w:rsid w:val="00875139"/>
    <w:rsid w:val="00875141"/>
    <w:rsid w:val="00875A8A"/>
    <w:rsid w:val="008766BC"/>
    <w:rsid w:val="00876789"/>
    <w:rsid w:val="008774A1"/>
    <w:rsid w:val="008778F4"/>
    <w:rsid w:val="00880594"/>
    <w:rsid w:val="00880ACA"/>
    <w:rsid w:val="008821F5"/>
    <w:rsid w:val="00882776"/>
    <w:rsid w:val="00882B26"/>
    <w:rsid w:val="00883827"/>
    <w:rsid w:val="00883F99"/>
    <w:rsid w:val="0088466B"/>
    <w:rsid w:val="008851B7"/>
    <w:rsid w:val="00886108"/>
    <w:rsid w:val="00886706"/>
    <w:rsid w:val="008869C9"/>
    <w:rsid w:val="00886D5E"/>
    <w:rsid w:val="00886DB0"/>
    <w:rsid w:val="00887226"/>
    <w:rsid w:val="008902A6"/>
    <w:rsid w:val="008933C3"/>
    <w:rsid w:val="00893A63"/>
    <w:rsid w:val="00893DFD"/>
    <w:rsid w:val="0089420B"/>
    <w:rsid w:val="00895314"/>
    <w:rsid w:val="00896F3E"/>
    <w:rsid w:val="00896F6C"/>
    <w:rsid w:val="0089770F"/>
    <w:rsid w:val="008A0080"/>
    <w:rsid w:val="008A0A84"/>
    <w:rsid w:val="008A1196"/>
    <w:rsid w:val="008A1482"/>
    <w:rsid w:val="008A1947"/>
    <w:rsid w:val="008A358B"/>
    <w:rsid w:val="008A35B8"/>
    <w:rsid w:val="008A38B4"/>
    <w:rsid w:val="008A4102"/>
    <w:rsid w:val="008A5E5B"/>
    <w:rsid w:val="008A6202"/>
    <w:rsid w:val="008A6312"/>
    <w:rsid w:val="008A636E"/>
    <w:rsid w:val="008A67FA"/>
    <w:rsid w:val="008A686C"/>
    <w:rsid w:val="008A6E31"/>
    <w:rsid w:val="008A7A1F"/>
    <w:rsid w:val="008A7D16"/>
    <w:rsid w:val="008A7E1D"/>
    <w:rsid w:val="008A7F9F"/>
    <w:rsid w:val="008B0776"/>
    <w:rsid w:val="008B18BF"/>
    <w:rsid w:val="008B2031"/>
    <w:rsid w:val="008B2385"/>
    <w:rsid w:val="008B2458"/>
    <w:rsid w:val="008B4666"/>
    <w:rsid w:val="008B4D3C"/>
    <w:rsid w:val="008B556B"/>
    <w:rsid w:val="008B5F2E"/>
    <w:rsid w:val="008B62D9"/>
    <w:rsid w:val="008B6B55"/>
    <w:rsid w:val="008B6C7A"/>
    <w:rsid w:val="008B7259"/>
    <w:rsid w:val="008B7D90"/>
    <w:rsid w:val="008C01FD"/>
    <w:rsid w:val="008C0860"/>
    <w:rsid w:val="008C149D"/>
    <w:rsid w:val="008C1FBD"/>
    <w:rsid w:val="008C3959"/>
    <w:rsid w:val="008C3A9C"/>
    <w:rsid w:val="008C3FF1"/>
    <w:rsid w:val="008C4516"/>
    <w:rsid w:val="008C4577"/>
    <w:rsid w:val="008C5BC0"/>
    <w:rsid w:val="008C5C79"/>
    <w:rsid w:val="008C5E25"/>
    <w:rsid w:val="008C658D"/>
    <w:rsid w:val="008C6A45"/>
    <w:rsid w:val="008C70FD"/>
    <w:rsid w:val="008D04E9"/>
    <w:rsid w:val="008D0AFB"/>
    <w:rsid w:val="008D0FE7"/>
    <w:rsid w:val="008D1571"/>
    <w:rsid w:val="008D188C"/>
    <w:rsid w:val="008D39FA"/>
    <w:rsid w:val="008D3A6F"/>
    <w:rsid w:val="008D497B"/>
    <w:rsid w:val="008D4D23"/>
    <w:rsid w:val="008D563D"/>
    <w:rsid w:val="008D631F"/>
    <w:rsid w:val="008D661C"/>
    <w:rsid w:val="008D7070"/>
    <w:rsid w:val="008E072D"/>
    <w:rsid w:val="008E081A"/>
    <w:rsid w:val="008E0BD9"/>
    <w:rsid w:val="008E115D"/>
    <w:rsid w:val="008E155E"/>
    <w:rsid w:val="008E16B8"/>
    <w:rsid w:val="008E19E6"/>
    <w:rsid w:val="008E1BA0"/>
    <w:rsid w:val="008E1C7C"/>
    <w:rsid w:val="008E2507"/>
    <w:rsid w:val="008E3AA6"/>
    <w:rsid w:val="008E3E1A"/>
    <w:rsid w:val="008E4C48"/>
    <w:rsid w:val="008E5F36"/>
    <w:rsid w:val="008E636B"/>
    <w:rsid w:val="008E6EEB"/>
    <w:rsid w:val="008E6F84"/>
    <w:rsid w:val="008F1379"/>
    <w:rsid w:val="008F1389"/>
    <w:rsid w:val="008F2791"/>
    <w:rsid w:val="008F2B11"/>
    <w:rsid w:val="008F349C"/>
    <w:rsid w:val="008F46CE"/>
    <w:rsid w:val="008F59F8"/>
    <w:rsid w:val="008F5DE9"/>
    <w:rsid w:val="008F7ADC"/>
    <w:rsid w:val="00900994"/>
    <w:rsid w:val="0090153E"/>
    <w:rsid w:val="009023EE"/>
    <w:rsid w:val="009032E1"/>
    <w:rsid w:val="009045E8"/>
    <w:rsid w:val="00904980"/>
    <w:rsid w:val="00905E7F"/>
    <w:rsid w:val="009069F2"/>
    <w:rsid w:val="00906AD7"/>
    <w:rsid w:val="009073E3"/>
    <w:rsid w:val="00907518"/>
    <w:rsid w:val="00907C83"/>
    <w:rsid w:val="0091014C"/>
    <w:rsid w:val="00910DC8"/>
    <w:rsid w:val="00911617"/>
    <w:rsid w:val="009129D6"/>
    <w:rsid w:val="00912C1A"/>
    <w:rsid w:val="00913035"/>
    <w:rsid w:val="009139C6"/>
    <w:rsid w:val="009141F3"/>
    <w:rsid w:val="00914ACC"/>
    <w:rsid w:val="00914C78"/>
    <w:rsid w:val="00914F61"/>
    <w:rsid w:val="00914FB6"/>
    <w:rsid w:val="00915790"/>
    <w:rsid w:val="00916295"/>
    <w:rsid w:val="00916466"/>
    <w:rsid w:val="009173B5"/>
    <w:rsid w:val="00920E5F"/>
    <w:rsid w:val="00922002"/>
    <w:rsid w:val="0092314D"/>
    <w:rsid w:val="009235C9"/>
    <w:rsid w:val="00925B8F"/>
    <w:rsid w:val="00930CDA"/>
    <w:rsid w:val="00931189"/>
    <w:rsid w:val="00931497"/>
    <w:rsid w:val="00931757"/>
    <w:rsid w:val="009324A5"/>
    <w:rsid w:val="00933932"/>
    <w:rsid w:val="00933B09"/>
    <w:rsid w:val="00933E21"/>
    <w:rsid w:val="00934957"/>
    <w:rsid w:val="00937EB4"/>
    <w:rsid w:val="00940398"/>
    <w:rsid w:val="00940980"/>
    <w:rsid w:val="00941EA5"/>
    <w:rsid w:val="009434A0"/>
    <w:rsid w:val="00943538"/>
    <w:rsid w:val="00943E34"/>
    <w:rsid w:val="00943EF8"/>
    <w:rsid w:val="009445AE"/>
    <w:rsid w:val="009448FD"/>
    <w:rsid w:val="00945313"/>
    <w:rsid w:val="00947035"/>
    <w:rsid w:val="00947371"/>
    <w:rsid w:val="00947920"/>
    <w:rsid w:val="00947BE1"/>
    <w:rsid w:val="0095056E"/>
    <w:rsid w:val="0095085E"/>
    <w:rsid w:val="00950AC4"/>
    <w:rsid w:val="009510ED"/>
    <w:rsid w:val="00952A23"/>
    <w:rsid w:val="00952F98"/>
    <w:rsid w:val="0095333C"/>
    <w:rsid w:val="00955CBA"/>
    <w:rsid w:val="00955CEA"/>
    <w:rsid w:val="00956828"/>
    <w:rsid w:val="0095706D"/>
    <w:rsid w:val="0095711A"/>
    <w:rsid w:val="009572BB"/>
    <w:rsid w:val="0095789C"/>
    <w:rsid w:val="00957B23"/>
    <w:rsid w:val="009600CF"/>
    <w:rsid w:val="009607FE"/>
    <w:rsid w:val="009610A8"/>
    <w:rsid w:val="0096177F"/>
    <w:rsid w:val="00961D25"/>
    <w:rsid w:val="00962175"/>
    <w:rsid w:val="00962BD2"/>
    <w:rsid w:val="009636C6"/>
    <w:rsid w:val="00963BFE"/>
    <w:rsid w:val="00964A4D"/>
    <w:rsid w:val="00964CDB"/>
    <w:rsid w:val="00965A9C"/>
    <w:rsid w:val="00965AD1"/>
    <w:rsid w:val="00965F7B"/>
    <w:rsid w:val="00966C8C"/>
    <w:rsid w:val="0097027D"/>
    <w:rsid w:val="0097037F"/>
    <w:rsid w:val="009718A9"/>
    <w:rsid w:val="00971CE1"/>
    <w:rsid w:val="00972FF5"/>
    <w:rsid w:val="00973835"/>
    <w:rsid w:val="00973DB0"/>
    <w:rsid w:val="0097471F"/>
    <w:rsid w:val="00974B57"/>
    <w:rsid w:val="00974BD2"/>
    <w:rsid w:val="0097566C"/>
    <w:rsid w:val="009776C8"/>
    <w:rsid w:val="00980562"/>
    <w:rsid w:val="00980798"/>
    <w:rsid w:val="0098157D"/>
    <w:rsid w:val="009820A6"/>
    <w:rsid w:val="00982961"/>
    <w:rsid w:val="00984A3D"/>
    <w:rsid w:val="0098581C"/>
    <w:rsid w:val="00985C8D"/>
    <w:rsid w:val="00985CB9"/>
    <w:rsid w:val="00985CF5"/>
    <w:rsid w:val="00986FA3"/>
    <w:rsid w:val="009874A9"/>
    <w:rsid w:val="009917E0"/>
    <w:rsid w:val="0099237B"/>
    <w:rsid w:val="00992C58"/>
    <w:rsid w:val="00992F39"/>
    <w:rsid w:val="0099317C"/>
    <w:rsid w:val="00993384"/>
    <w:rsid w:val="00994B0A"/>
    <w:rsid w:val="009952E0"/>
    <w:rsid w:val="00995DFF"/>
    <w:rsid w:val="00995E34"/>
    <w:rsid w:val="00996508"/>
    <w:rsid w:val="00996614"/>
    <w:rsid w:val="00996C50"/>
    <w:rsid w:val="009A0494"/>
    <w:rsid w:val="009A07EF"/>
    <w:rsid w:val="009A0BE9"/>
    <w:rsid w:val="009A16EC"/>
    <w:rsid w:val="009A1C1A"/>
    <w:rsid w:val="009A1F53"/>
    <w:rsid w:val="009A22B3"/>
    <w:rsid w:val="009A22C8"/>
    <w:rsid w:val="009A30C9"/>
    <w:rsid w:val="009A3132"/>
    <w:rsid w:val="009A45E4"/>
    <w:rsid w:val="009A4E4E"/>
    <w:rsid w:val="009A5314"/>
    <w:rsid w:val="009A5C7E"/>
    <w:rsid w:val="009A723A"/>
    <w:rsid w:val="009B0003"/>
    <w:rsid w:val="009B02F5"/>
    <w:rsid w:val="009B0DC0"/>
    <w:rsid w:val="009B1110"/>
    <w:rsid w:val="009B2BDD"/>
    <w:rsid w:val="009B2C93"/>
    <w:rsid w:val="009B3540"/>
    <w:rsid w:val="009B3739"/>
    <w:rsid w:val="009B6550"/>
    <w:rsid w:val="009C08BC"/>
    <w:rsid w:val="009C09CC"/>
    <w:rsid w:val="009C0A10"/>
    <w:rsid w:val="009C0CBD"/>
    <w:rsid w:val="009C0F01"/>
    <w:rsid w:val="009C1A4B"/>
    <w:rsid w:val="009C2DE1"/>
    <w:rsid w:val="009C303F"/>
    <w:rsid w:val="009C43CB"/>
    <w:rsid w:val="009C4DCA"/>
    <w:rsid w:val="009C5363"/>
    <w:rsid w:val="009C5414"/>
    <w:rsid w:val="009C5874"/>
    <w:rsid w:val="009C5BB9"/>
    <w:rsid w:val="009C5C0C"/>
    <w:rsid w:val="009C60DD"/>
    <w:rsid w:val="009C6FF2"/>
    <w:rsid w:val="009C72FA"/>
    <w:rsid w:val="009D0125"/>
    <w:rsid w:val="009D13EA"/>
    <w:rsid w:val="009D1599"/>
    <w:rsid w:val="009D1C5D"/>
    <w:rsid w:val="009D21CE"/>
    <w:rsid w:val="009D3B2E"/>
    <w:rsid w:val="009D5C76"/>
    <w:rsid w:val="009D6EE6"/>
    <w:rsid w:val="009D7F0B"/>
    <w:rsid w:val="009E1A41"/>
    <w:rsid w:val="009E1C33"/>
    <w:rsid w:val="009E2272"/>
    <w:rsid w:val="009E2AFC"/>
    <w:rsid w:val="009E2DE6"/>
    <w:rsid w:val="009E4363"/>
    <w:rsid w:val="009E4416"/>
    <w:rsid w:val="009E44AD"/>
    <w:rsid w:val="009E5421"/>
    <w:rsid w:val="009E5B7F"/>
    <w:rsid w:val="009E6067"/>
    <w:rsid w:val="009E71C4"/>
    <w:rsid w:val="009E7730"/>
    <w:rsid w:val="009F2AA3"/>
    <w:rsid w:val="009F2C35"/>
    <w:rsid w:val="009F3136"/>
    <w:rsid w:val="009F395E"/>
    <w:rsid w:val="009F3BEB"/>
    <w:rsid w:val="009F42C1"/>
    <w:rsid w:val="009F57EF"/>
    <w:rsid w:val="009F594A"/>
    <w:rsid w:val="00A0129C"/>
    <w:rsid w:val="00A029BD"/>
    <w:rsid w:val="00A02CA8"/>
    <w:rsid w:val="00A033E6"/>
    <w:rsid w:val="00A03AC3"/>
    <w:rsid w:val="00A04530"/>
    <w:rsid w:val="00A0493E"/>
    <w:rsid w:val="00A04B52"/>
    <w:rsid w:val="00A04F13"/>
    <w:rsid w:val="00A05F2A"/>
    <w:rsid w:val="00A06876"/>
    <w:rsid w:val="00A0775B"/>
    <w:rsid w:val="00A109F0"/>
    <w:rsid w:val="00A10D95"/>
    <w:rsid w:val="00A11BDB"/>
    <w:rsid w:val="00A11D10"/>
    <w:rsid w:val="00A12303"/>
    <w:rsid w:val="00A1349F"/>
    <w:rsid w:val="00A147E5"/>
    <w:rsid w:val="00A15AE3"/>
    <w:rsid w:val="00A15AF6"/>
    <w:rsid w:val="00A163E7"/>
    <w:rsid w:val="00A17A89"/>
    <w:rsid w:val="00A17D9E"/>
    <w:rsid w:val="00A20395"/>
    <w:rsid w:val="00A2152D"/>
    <w:rsid w:val="00A218A0"/>
    <w:rsid w:val="00A220D7"/>
    <w:rsid w:val="00A22803"/>
    <w:rsid w:val="00A23355"/>
    <w:rsid w:val="00A233F6"/>
    <w:rsid w:val="00A234BB"/>
    <w:rsid w:val="00A2360E"/>
    <w:rsid w:val="00A23D56"/>
    <w:rsid w:val="00A24D2A"/>
    <w:rsid w:val="00A25160"/>
    <w:rsid w:val="00A25687"/>
    <w:rsid w:val="00A25898"/>
    <w:rsid w:val="00A26028"/>
    <w:rsid w:val="00A2603F"/>
    <w:rsid w:val="00A26E35"/>
    <w:rsid w:val="00A27105"/>
    <w:rsid w:val="00A274D1"/>
    <w:rsid w:val="00A31A08"/>
    <w:rsid w:val="00A3235E"/>
    <w:rsid w:val="00A330B6"/>
    <w:rsid w:val="00A33C26"/>
    <w:rsid w:val="00A35362"/>
    <w:rsid w:val="00A3721A"/>
    <w:rsid w:val="00A37B3B"/>
    <w:rsid w:val="00A40025"/>
    <w:rsid w:val="00A4077E"/>
    <w:rsid w:val="00A40ECE"/>
    <w:rsid w:val="00A42095"/>
    <w:rsid w:val="00A4274D"/>
    <w:rsid w:val="00A42D04"/>
    <w:rsid w:val="00A431DE"/>
    <w:rsid w:val="00A43B3B"/>
    <w:rsid w:val="00A4561F"/>
    <w:rsid w:val="00A45C96"/>
    <w:rsid w:val="00A479D9"/>
    <w:rsid w:val="00A5125B"/>
    <w:rsid w:val="00A52B23"/>
    <w:rsid w:val="00A53C2D"/>
    <w:rsid w:val="00A54743"/>
    <w:rsid w:val="00A56D83"/>
    <w:rsid w:val="00A575C6"/>
    <w:rsid w:val="00A575F7"/>
    <w:rsid w:val="00A57BCB"/>
    <w:rsid w:val="00A57E8F"/>
    <w:rsid w:val="00A6068C"/>
    <w:rsid w:val="00A61071"/>
    <w:rsid w:val="00A61F80"/>
    <w:rsid w:val="00A62FC2"/>
    <w:rsid w:val="00A6384B"/>
    <w:rsid w:val="00A63F47"/>
    <w:rsid w:val="00A65AA7"/>
    <w:rsid w:val="00A669E7"/>
    <w:rsid w:val="00A67914"/>
    <w:rsid w:val="00A704A7"/>
    <w:rsid w:val="00A70693"/>
    <w:rsid w:val="00A71C86"/>
    <w:rsid w:val="00A71D2A"/>
    <w:rsid w:val="00A7331B"/>
    <w:rsid w:val="00A7350A"/>
    <w:rsid w:val="00A738BB"/>
    <w:rsid w:val="00A75C99"/>
    <w:rsid w:val="00A76278"/>
    <w:rsid w:val="00A76A3C"/>
    <w:rsid w:val="00A76D0D"/>
    <w:rsid w:val="00A770B6"/>
    <w:rsid w:val="00A77276"/>
    <w:rsid w:val="00A77CFF"/>
    <w:rsid w:val="00A819A1"/>
    <w:rsid w:val="00A81D7C"/>
    <w:rsid w:val="00A82A4D"/>
    <w:rsid w:val="00A83C34"/>
    <w:rsid w:val="00A84238"/>
    <w:rsid w:val="00A848BB"/>
    <w:rsid w:val="00A86D92"/>
    <w:rsid w:val="00A87D9C"/>
    <w:rsid w:val="00A9010F"/>
    <w:rsid w:val="00A90598"/>
    <w:rsid w:val="00A9090D"/>
    <w:rsid w:val="00A90C82"/>
    <w:rsid w:val="00A90D20"/>
    <w:rsid w:val="00A91654"/>
    <w:rsid w:val="00A930DD"/>
    <w:rsid w:val="00A9340E"/>
    <w:rsid w:val="00A9464F"/>
    <w:rsid w:val="00A94EA4"/>
    <w:rsid w:val="00A95DD2"/>
    <w:rsid w:val="00A9769F"/>
    <w:rsid w:val="00AA06F2"/>
    <w:rsid w:val="00AA09C0"/>
    <w:rsid w:val="00AA24DE"/>
    <w:rsid w:val="00AA337D"/>
    <w:rsid w:val="00AA533F"/>
    <w:rsid w:val="00AA5340"/>
    <w:rsid w:val="00AA5415"/>
    <w:rsid w:val="00AA5DE2"/>
    <w:rsid w:val="00AA68AD"/>
    <w:rsid w:val="00AA76AE"/>
    <w:rsid w:val="00AB1D1E"/>
    <w:rsid w:val="00AB256D"/>
    <w:rsid w:val="00AB2856"/>
    <w:rsid w:val="00AB2A3B"/>
    <w:rsid w:val="00AB3396"/>
    <w:rsid w:val="00AB3E8C"/>
    <w:rsid w:val="00AB4AD3"/>
    <w:rsid w:val="00AB4C99"/>
    <w:rsid w:val="00AB5C2A"/>
    <w:rsid w:val="00AB60E5"/>
    <w:rsid w:val="00AC06A8"/>
    <w:rsid w:val="00AC0D60"/>
    <w:rsid w:val="00AC187F"/>
    <w:rsid w:val="00AC1A15"/>
    <w:rsid w:val="00AC2C0C"/>
    <w:rsid w:val="00AC2FE8"/>
    <w:rsid w:val="00AC4C12"/>
    <w:rsid w:val="00AC5332"/>
    <w:rsid w:val="00AC597C"/>
    <w:rsid w:val="00AC5D46"/>
    <w:rsid w:val="00AC6913"/>
    <w:rsid w:val="00AC7797"/>
    <w:rsid w:val="00AD088F"/>
    <w:rsid w:val="00AD1281"/>
    <w:rsid w:val="00AD1381"/>
    <w:rsid w:val="00AD265E"/>
    <w:rsid w:val="00AD2C66"/>
    <w:rsid w:val="00AD2CF8"/>
    <w:rsid w:val="00AD38B6"/>
    <w:rsid w:val="00AD3E2B"/>
    <w:rsid w:val="00AD42AC"/>
    <w:rsid w:val="00AD4477"/>
    <w:rsid w:val="00AD4EFE"/>
    <w:rsid w:val="00AD5941"/>
    <w:rsid w:val="00AD5B45"/>
    <w:rsid w:val="00AD60D4"/>
    <w:rsid w:val="00AD73CB"/>
    <w:rsid w:val="00AE0181"/>
    <w:rsid w:val="00AE124A"/>
    <w:rsid w:val="00AE1F12"/>
    <w:rsid w:val="00AE2083"/>
    <w:rsid w:val="00AE2137"/>
    <w:rsid w:val="00AE330D"/>
    <w:rsid w:val="00AE373C"/>
    <w:rsid w:val="00AE379F"/>
    <w:rsid w:val="00AE4261"/>
    <w:rsid w:val="00AE61C5"/>
    <w:rsid w:val="00AE6FA2"/>
    <w:rsid w:val="00AE7C22"/>
    <w:rsid w:val="00AF09EE"/>
    <w:rsid w:val="00AF14FD"/>
    <w:rsid w:val="00AF20AD"/>
    <w:rsid w:val="00AF221A"/>
    <w:rsid w:val="00AF236C"/>
    <w:rsid w:val="00AF3141"/>
    <w:rsid w:val="00AF386C"/>
    <w:rsid w:val="00AF5BF8"/>
    <w:rsid w:val="00AF5F6C"/>
    <w:rsid w:val="00AF6729"/>
    <w:rsid w:val="00AF6F28"/>
    <w:rsid w:val="00B007AD"/>
    <w:rsid w:val="00B01A9A"/>
    <w:rsid w:val="00B02164"/>
    <w:rsid w:val="00B03EE9"/>
    <w:rsid w:val="00B04B09"/>
    <w:rsid w:val="00B04F52"/>
    <w:rsid w:val="00B05440"/>
    <w:rsid w:val="00B057F9"/>
    <w:rsid w:val="00B067FD"/>
    <w:rsid w:val="00B06E19"/>
    <w:rsid w:val="00B07103"/>
    <w:rsid w:val="00B07756"/>
    <w:rsid w:val="00B077BA"/>
    <w:rsid w:val="00B1019B"/>
    <w:rsid w:val="00B104F9"/>
    <w:rsid w:val="00B110C2"/>
    <w:rsid w:val="00B122A5"/>
    <w:rsid w:val="00B131AE"/>
    <w:rsid w:val="00B13A7B"/>
    <w:rsid w:val="00B15546"/>
    <w:rsid w:val="00B17CF0"/>
    <w:rsid w:val="00B22F90"/>
    <w:rsid w:val="00B23476"/>
    <w:rsid w:val="00B23AFA"/>
    <w:rsid w:val="00B23BBE"/>
    <w:rsid w:val="00B23C9F"/>
    <w:rsid w:val="00B24060"/>
    <w:rsid w:val="00B24810"/>
    <w:rsid w:val="00B24A47"/>
    <w:rsid w:val="00B24A4D"/>
    <w:rsid w:val="00B26691"/>
    <w:rsid w:val="00B26963"/>
    <w:rsid w:val="00B271CA"/>
    <w:rsid w:val="00B30211"/>
    <w:rsid w:val="00B30A7E"/>
    <w:rsid w:val="00B30CD3"/>
    <w:rsid w:val="00B31952"/>
    <w:rsid w:val="00B31C6D"/>
    <w:rsid w:val="00B323C1"/>
    <w:rsid w:val="00B32B11"/>
    <w:rsid w:val="00B32D2F"/>
    <w:rsid w:val="00B32EF5"/>
    <w:rsid w:val="00B33AAC"/>
    <w:rsid w:val="00B34BBF"/>
    <w:rsid w:val="00B3750D"/>
    <w:rsid w:val="00B375B9"/>
    <w:rsid w:val="00B40491"/>
    <w:rsid w:val="00B415AC"/>
    <w:rsid w:val="00B41A28"/>
    <w:rsid w:val="00B41F37"/>
    <w:rsid w:val="00B44175"/>
    <w:rsid w:val="00B44932"/>
    <w:rsid w:val="00B44D2E"/>
    <w:rsid w:val="00B44FA7"/>
    <w:rsid w:val="00B45B20"/>
    <w:rsid w:val="00B46652"/>
    <w:rsid w:val="00B47D87"/>
    <w:rsid w:val="00B50752"/>
    <w:rsid w:val="00B516D9"/>
    <w:rsid w:val="00B5295E"/>
    <w:rsid w:val="00B55506"/>
    <w:rsid w:val="00B55BCE"/>
    <w:rsid w:val="00B56044"/>
    <w:rsid w:val="00B56346"/>
    <w:rsid w:val="00B56FF4"/>
    <w:rsid w:val="00B6055E"/>
    <w:rsid w:val="00B608D5"/>
    <w:rsid w:val="00B60ADB"/>
    <w:rsid w:val="00B60F32"/>
    <w:rsid w:val="00B6116E"/>
    <w:rsid w:val="00B6140D"/>
    <w:rsid w:val="00B62460"/>
    <w:rsid w:val="00B63B23"/>
    <w:rsid w:val="00B63BC1"/>
    <w:rsid w:val="00B6473E"/>
    <w:rsid w:val="00B67D75"/>
    <w:rsid w:val="00B67D90"/>
    <w:rsid w:val="00B70A40"/>
    <w:rsid w:val="00B72391"/>
    <w:rsid w:val="00B73ACB"/>
    <w:rsid w:val="00B746B2"/>
    <w:rsid w:val="00B74723"/>
    <w:rsid w:val="00B75954"/>
    <w:rsid w:val="00B77AE9"/>
    <w:rsid w:val="00B77CDA"/>
    <w:rsid w:val="00B805B2"/>
    <w:rsid w:val="00B8213B"/>
    <w:rsid w:val="00B8297C"/>
    <w:rsid w:val="00B83FCE"/>
    <w:rsid w:val="00B84710"/>
    <w:rsid w:val="00B8527D"/>
    <w:rsid w:val="00B857A3"/>
    <w:rsid w:val="00B85BDF"/>
    <w:rsid w:val="00B90CEA"/>
    <w:rsid w:val="00B915B7"/>
    <w:rsid w:val="00B91AF6"/>
    <w:rsid w:val="00B92A1C"/>
    <w:rsid w:val="00B92CF7"/>
    <w:rsid w:val="00B93AD7"/>
    <w:rsid w:val="00B93F0D"/>
    <w:rsid w:val="00B94115"/>
    <w:rsid w:val="00B96EB5"/>
    <w:rsid w:val="00B97578"/>
    <w:rsid w:val="00B97F9E"/>
    <w:rsid w:val="00BA0290"/>
    <w:rsid w:val="00BA0C98"/>
    <w:rsid w:val="00BA1903"/>
    <w:rsid w:val="00BA1AF1"/>
    <w:rsid w:val="00BA28E5"/>
    <w:rsid w:val="00BA29B5"/>
    <w:rsid w:val="00BA31BB"/>
    <w:rsid w:val="00BA33F5"/>
    <w:rsid w:val="00BA3CE6"/>
    <w:rsid w:val="00BA4030"/>
    <w:rsid w:val="00BA42DF"/>
    <w:rsid w:val="00BA46FF"/>
    <w:rsid w:val="00BA58EE"/>
    <w:rsid w:val="00BA598E"/>
    <w:rsid w:val="00BA67EB"/>
    <w:rsid w:val="00BA6DB4"/>
    <w:rsid w:val="00BB04A5"/>
    <w:rsid w:val="00BB1A54"/>
    <w:rsid w:val="00BB21C0"/>
    <w:rsid w:val="00BB3770"/>
    <w:rsid w:val="00BB3A07"/>
    <w:rsid w:val="00BB3AEE"/>
    <w:rsid w:val="00BB4832"/>
    <w:rsid w:val="00BB4BD9"/>
    <w:rsid w:val="00BB5ED4"/>
    <w:rsid w:val="00BB752A"/>
    <w:rsid w:val="00BC016D"/>
    <w:rsid w:val="00BC1081"/>
    <w:rsid w:val="00BC1E04"/>
    <w:rsid w:val="00BC1EA8"/>
    <w:rsid w:val="00BC28BE"/>
    <w:rsid w:val="00BC2CD2"/>
    <w:rsid w:val="00BC3056"/>
    <w:rsid w:val="00BC31AA"/>
    <w:rsid w:val="00BC38BF"/>
    <w:rsid w:val="00BC3BED"/>
    <w:rsid w:val="00BC3E64"/>
    <w:rsid w:val="00BC5713"/>
    <w:rsid w:val="00BD0256"/>
    <w:rsid w:val="00BD0F48"/>
    <w:rsid w:val="00BD2B3A"/>
    <w:rsid w:val="00BD394C"/>
    <w:rsid w:val="00BD4774"/>
    <w:rsid w:val="00BD48B1"/>
    <w:rsid w:val="00BD55B7"/>
    <w:rsid w:val="00BD590B"/>
    <w:rsid w:val="00BD5BFA"/>
    <w:rsid w:val="00BD6374"/>
    <w:rsid w:val="00BD653B"/>
    <w:rsid w:val="00BD6D97"/>
    <w:rsid w:val="00BE0AEA"/>
    <w:rsid w:val="00BE0D56"/>
    <w:rsid w:val="00BE237F"/>
    <w:rsid w:val="00BE2F83"/>
    <w:rsid w:val="00BE3F00"/>
    <w:rsid w:val="00BE40D2"/>
    <w:rsid w:val="00BE4184"/>
    <w:rsid w:val="00BE522A"/>
    <w:rsid w:val="00BE5E8E"/>
    <w:rsid w:val="00BE692F"/>
    <w:rsid w:val="00BE6D79"/>
    <w:rsid w:val="00BE70F7"/>
    <w:rsid w:val="00BE7815"/>
    <w:rsid w:val="00BE7933"/>
    <w:rsid w:val="00BE7EDA"/>
    <w:rsid w:val="00BF05F8"/>
    <w:rsid w:val="00BF0E7C"/>
    <w:rsid w:val="00BF1059"/>
    <w:rsid w:val="00BF18E4"/>
    <w:rsid w:val="00BF1DCC"/>
    <w:rsid w:val="00BF2936"/>
    <w:rsid w:val="00BF2DCC"/>
    <w:rsid w:val="00BF35DD"/>
    <w:rsid w:val="00BF3815"/>
    <w:rsid w:val="00BF4654"/>
    <w:rsid w:val="00BF4E37"/>
    <w:rsid w:val="00BF4E4A"/>
    <w:rsid w:val="00BF6254"/>
    <w:rsid w:val="00BF6D71"/>
    <w:rsid w:val="00BF7779"/>
    <w:rsid w:val="00BF7AB1"/>
    <w:rsid w:val="00BF7E25"/>
    <w:rsid w:val="00C00300"/>
    <w:rsid w:val="00C00AEA"/>
    <w:rsid w:val="00C00FEC"/>
    <w:rsid w:val="00C0175E"/>
    <w:rsid w:val="00C02297"/>
    <w:rsid w:val="00C028B9"/>
    <w:rsid w:val="00C02941"/>
    <w:rsid w:val="00C03A3C"/>
    <w:rsid w:val="00C04D19"/>
    <w:rsid w:val="00C04DDD"/>
    <w:rsid w:val="00C05763"/>
    <w:rsid w:val="00C05D50"/>
    <w:rsid w:val="00C05FA3"/>
    <w:rsid w:val="00C06F93"/>
    <w:rsid w:val="00C10A7E"/>
    <w:rsid w:val="00C110BE"/>
    <w:rsid w:val="00C12882"/>
    <w:rsid w:val="00C12DED"/>
    <w:rsid w:val="00C1536F"/>
    <w:rsid w:val="00C2008B"/>
    <w:rsid w:val="00C212A2"/>
    <w:rsid w:val="00C22089"/>
    <w:rsid w:val="00C235EA"/>
    <w:rsid w:val="00C253CC"/>
    <w:rsid w:val="00C25678"/>
    <w:rsid w:val="00C266CD"/>
    <w:rsid w:val="00C26AAA"/>
    <w:rsid w:val="00C278B3"/>
    <w:rsid w:val="00C27A2D"/>
    <w:rsid w:val="00C30B7E"/>
    <w:rsid w:val="00C30F44"/>
    <w:rsid w:val="00C317A5"/>
    <w:rsid w:val="00C32BC9"/>
    <w:rsid w:val="00C32E27"/>
    <w:rsid w:val="00C342FA"/>
    <w:rsid w:val="00C34427"/>
    <w:rsid w:val="00C3582E"/>
    <w:rsid w:val="00C35B50"/>
    <w:rsid w:val="00C35FAD"/>
    <w:rsid w:val="00C36B6B"/>
    <w:rsid w:val="00C36C4B"/>
    <w:rsid w:val="00C37B99"/>
    <w:rsid w:val="00C37ED6"/>
    <w:rsid w:val="00C37F7F"/>
    <w:rsid w:val="00C407A2"/>
    <w:rsid w:val="00C42289"/>
    <w:rsid w:val="00C4256D"/>
    <w:rsid w:val="00C429AE"/>
    <w:rsid w:val="00C44DF0"/>
    <w:rsid w:val="00C4529B"/>
    <w:rsid w:val="00C46290"/>
    <w:rsid w:val="00C46551"/>
    <w:rsid w:val="00C46C3E"/>
    <w:rsid w:val="00C470CE"/>
    <w:rsid w:val="00C472C8"/>
    <w:rsid w:val="00C47B9F"/>
    <w:rsid w:val="00C501E0"/>
    <w:rsid w:val="00C5106C"/>
    <w:rsid w:val="00C52E88"/>
    <w:rsid w:val="00C556D0"/>
    <w:rsid w:val="00C55BB3"/>
    <w:rsid w:val="00C57556"/>
    <w:rsid w:val="00C578D7"/>
    <w:rsid w:val="00C60577"/>
    <w:rsid w:val="00C613B9"/>
    <w:rsid w:val="00C61479"/>
    <w:rsid w:val="00C6169F"/>
    <w:rsid w:val="00C61C62"/>
    <w:rsid w:val="00C62AC1"/>
    <w:rsid w:val="00C63189"/>
    <w:rsid w:val="00C63606"/>
    <w:rsid w:val="00C63BB2"/>
    <w:rsid w:val="00C64275"/>
    <w:rsid w:val="00C64454"/>
    <w:rsid w:val="00C64C58"/>
    <w:rsid w:val="00C676C0"/>
    <w:rsid w:val="00C67BBE"/>
    <w:rsid w:val="00C700F3"/>
    <w:rsid w:val="00C701B6"/>
    <w:rsid w:val="00C70A1C"/>
    <w:rsid w:val="00C70A25"/>
    <w:rsid w:val="00C71767"/>
    <w:rsid w:val="00C718EC"/>
    <w:rsid w:val="00C71B96"/>
    <w:rsid w:val="00C728A5"/>
    <w:rsid w:val="00C72914"/>
    <w:rsid w:val="00C72B7D"/>
    <w:rsid w:val="00C73C48"/>
    <w:rsid w:val="00C743F7"/>
    <w:rsid w:val="00C76E58"/>
    <w:rsid w:val="00C7798A"/>
    <w:rsid w:val="00C80571"/>
    <w:rsid w:val="00C8057B"/>
    <w:rsid w:val="00C80CC9"/>
    <w:rsid w:val="00C818CB"/>
    <w:rsid w:val="00C827A1"/>
    <w:rsid w:val="00C830A9"/>
    <w:rsid w:val="00C8320C"/>
    <w:rsid w:val="00C86BA6"/>
    <w:rsid w:val="00C87003"/>
    <w:rsid w:val="00C901B1"/>
    <w:rsid w:val="00C90C53"/>
    <w:rsid w:val="00C9197D"/>
    <w:rsid w:val="00C92D7D"/>
    <w:rsid w:val="00C93BEA"/>
    <w:rsid w:val="00C941B0"/>
    <w:rsid w:val="00C94C85"/>
    <w:rsid w:val="00C96074"/>
    <w:rsid w:val="00C97092"/>
    <w:rsid w:val="00CA026C"/>
    <w:rsid w:val="00CA19B4"/>
    <w:rsid w:val="00CA2A72"/>
    <w:rsid w:val="00CA2C6B"/>
    <w:rsid w:val="00CA2DE6"/>
    <w:rsid w:val="00CA4566"/>
    <w:rsid w:val="00CA47B2"/>
    <w:rsid w:val="00CA5743"/>
    <w:rsid w:val="00CA6806"/>
    <w:rsid w:val="00CA68DE"/>
    <w:rsid w:val="00CA7189"/>
    <w:rsid w:val="00CB0FAD"/>
    <w:rsid w:val="00CB19FA"/>
    <w:rsid w:val="00CB21B5"/>
    <w:rsid w:val="00CB2A22"/>
    <w:rsid w:val="00CB30BF"/>
    <w:rsid w:val="00CB351B"/>
    <w:rsid w:val="00CB3C84"/>
    <w:rsid w:val="00CB3DEA"/>
    <w:rsid w:val="00CB4376"/>
    <w:rsid w:val="00CB4602"/>
    <w:rsid w:val="00CB4EDB"/>
    <w:rsid w:val="00CB6756"/>
    <w:rsid w:val="00CB6C4E"/>
    <w:rsid w:val="00CB7824"/>
    <w:rsid w:val="00CB7B4B"/>
    <w:rsid w:val="00CC166C"/>
    <w:rsid w:val="00CC1F72"/>
    <w:rsid w:val="00CC2603"/>
    <w:rsid w:val="00CC2B8D"/>
    <w:rsid w:val="00CC2C8C"/>
    <w:rsid w:val="00CC30EC"/>
    <w:rsid w:val="00CC32F9"/>
    <w:rsid w:val="00CC3459"/>
    <w:rsid w:val="00CC39A1"/>
    <w:rsid w:val="00CC4482"/>
    <w:rsid w:val="00CC564C"/>
    <w:rsid w:val="00CC5CB8"/>
    <w:rsid w:val="00CC6FDB"/>
    <w:rsid w:val="00CC71B5"/>
    <w:rsid w:val="00CC7452"/>
    <w:rsid w:val="00CD00E6"/>
    <w:rsid w:val="00CD1538"/>
    <w:rsid w:val="00CD25EC"/>
    <w:rsid w:val="00CD29DB"/>
    <w:rsid w:val="00CD35E3"/>
    <w:rsid w:val="00CD3894"/>
    <w:rsid w:val="00CD434C"/>
    <w:rsid w:val="00CD4D6B"/>
    <w:rsid w:val="00CD5338"/>
    <w:rsid w:val="00CD5379"/>
    <w:rsid w:val="00CD5986"/>
    <w:rsid w:val="00CD5AFA"/>
    <w:rsid w:val="00CD6F60"/>
    <w:rsid w:val="00CD73CA"/>
    <w:rsid w:val="00CD7495"/>
    <w:rsid w:val="00CD78AC"/>
    <w:rsid w:val="00CE0397"/>
    <w:rsid w:val="00CE1D74"/>
    <w:rsid w:val="00CE3503"/>
    <w:rsid w:val="00CE3E8E"/>
    <w:rsid w:val="00CE3F59"/>
    <w:rsid w:val="00CE4C0F"/>
    <w:rsid w:val="00CE5057"/>
    <w:rsid w:val="00CE5691"/>
    <w:rsid w:val="00CE5E69"/>
    <w:rsid w:val="00CE6719"/>
    <w:rsid w:val="00CF0D6D"/>
    <w:rsid w:val="00CF11F8"/>
    <w:rsid w:val="00CF226B"/>
    <w:rsid w:val="00CF2633"/>
    <w:rsid w:val="00CF2D64"/>
    <w:rsid w:val="00CF2F9E"/>
    <w:rsid w:val="00CF403C"/>
    <w:rsid w:val="00CF4C20"/>
    <w:rsid w:val="00CF500E"/>
    <w:rsid w:val="00CF57CA"/>
    <w:rsid w:val="00CF5AF6"/>
    <w:rsid w:val="00CF6042"/>
    <w:rsid w:val="00CF6215"/>
    <w:rsid w:val="00CF6F6A"/>
    <w:rsid w:val="00D00369"/>
    <w:rsid w:val="00D0326C"/>
    <w:rsid w:val="00D04E6A"/>
    <w:rsid w:val="00D05BC3"/>
    <w:rsid w:val="00D06A50"/>
    <w:rsid w:val="00D0765C"/>
    <w:rsid w:val="00D07A22"/>
    <w:rsid w:val="00D07AF9"/>
    <w:rsid w:val="00D10F7E"/>
    <w:rsid w:val="00D135CF"/>
    <w:rsid w:val="00D14AB3"/>
    <w:rsid w:val="00D16100"/>
    <w:rsid w:val="00D17063"/>
    <w:rsid w:val="00D205F0"/>
    <w:rsid w:val="00D20F8D"/>
    <w:rsid w:val="00D21766"/>
    <w:rsid w:val="00D21FCF"/>
    <w:rsid w:val="00D22236"/>
    <w:rsid w:val="00D22816"/>
    <w:rsid w:val="00D23A9F"/>
    <w:rsid w:val="00D24217"/>
    <w:rsid w:val="00D248E0"/>
    <w:rsid w:val="00D267B9"/>
    <w:rsid w:val="00D271F4"/>
    <w:rsid w:val="00D27FC2"/>
    <w:rsid w:val="00D3044A"/>
    <w:rsid w:val="00D3089B"/>
    <w:rsid w:val="00D31B29"/>
    <w:rsid w:val="00D31BA9"/>
    <w:rsid w:val="00D33318"/>
    <w:rsid w:val="00D33899"/>
    <w:rsid w:val="00D34850"/>
    <w:rsid w:val="00D3526C"/>
    <w:rsid w:val="00D3575D"/>
    <w:rsid w:val="00D369E2"/>
    <w:rsid w:val="00D3785D"/>
    <w:rsid w:val="00D402A7"/>
    <w:rsid w:val="00D41916"/>
    <w:rsid w:val="00D4199D"/>
    <w:rsid w:val="00D4288D"/>
    <w:rsid w:val="00D43310"/>
    <w:rsid w:val="00D44819"/>
    <w:rsid w:val="00D44EA5"/>
    <w:rsid w:val="00D45914"/>
    <w:rsid w:val="00D45D60"/>
    <w:rsid w:val="00D475CC"/>
    <w:rsid w:val="00D50475"/>
    <w:rsid w:val="00D5083C"/>
    <w:rsid w:val="00D508A4"/>
    <w:rsid w:val="00D50B8F"/>
    <w:rsid w:val="00D50BA9"/>
    <w:rsid w:val="00D51C2A"/>
    <w:rsid w:val="00D51CF1"/>
    <w:rsid w:val="00D51DA8"/>
    <w:rsid w:val="00D523BF"/>
    <w:rsid w:val="00D531F3"/>
    <w:rsid w:val="00D53905"/>
    <w:rsid w:val="00D545FD"/>
    <w:rsid w:val="00D54C38"/>
    <w:rsid w:val="00D54D72"/>
    <w:rsid w:val="00D54F23"/>
    <w:rsid w:val="00D5518E"/>
    <w:rsid w:val="00D5671F"/>
    <w:rsid w:val="00D578DB"/>
    <w:rsid w:val="00D57BBC"/>
    <w:rsid w:val="00D612E1"/>
    <w:rsid w:val="00D61614"/>
    <w:rsid w:val="00D61F96"/>
    <w:rsid w:val="00D61FDC"/>
    <w:rsid w:val="00D62DFE"/>
    <w:rsid w:val="00D64267"/>
    <w:rsid w:val="00D64274"/>
    <w:rsid w:val="00D65874"/>
    <w:rsid w:val="00D6690C"/>
    <w:rsid w:val="00D67174"/>
    <w:rsid w:val="00D673F3"/>
    <w:rsid w:val="00D6754E"/>
    <w:rsid w:val="00D67F9C"/>
    <w:rsid w:val="00D70619"/>
    <w:rsid w:val="00D720FB"/>
    <w:rsid w:val="00D73746"/>
    <w:rsid w:val="00D738EE"/>
    <w:rsid w:val="00D739FF"/>
    <w:rsid w:val="00D73B09"/>
    <w:rsid w:val="00D748A7"/>
    <w:rsid w:val="00D7493B"/>
    <w:rsid w:val="00D74F3B"/>
    <w:rsid w:val="00D76448"/>
    <w:rsid w:val="00D76F15"/>
    <w:rsid w:val="00D77D41"/>
    <w:rsid w:val="00D77DD1"/>
    <w:rsid w:val="00D814B9"/>
    <w:rsid w:val="00D81B73"/>
    <w:rsid w:val="00D81CF8"/>
    <w:rsid w:val="00D8203E"/>
    <w:rsid w:val="00D82A9C"/>
    <w:rsid w:val="00D82DB9"/>
    <w:rsid w:val="00D8437C"/>
    <w:rsid w:val="00D84D66"/>
    <w:rsid w:val="00D86717"/>
    <w:rsid w:val="00D8677B"/>
    <w:rsid w:val="00D87F16"/>
    <w:rsid w:val="00D90FDD"/>
    <w:rsid w:val="00D95226"/>
    <w:rsid w:val="00D95DAB"/>
    <w:rsid w:val="00D977DB"/>
    <w:rsid w:val="00DA00CD"/>
    <w:rsid w:val="00DA00E1"/>
    <w:rsid w:val="00DA04D2"/>
    <w:rsid w:val="00DA061D"/>
    <w:rsid w:val="00DA1315"/>
    <w:rsid w:val="00DA18A4"/>
    <w:rsid w:val="00DA1A0B"/>
    <w:rsid w:val="00DA1AC0"/>
    <w:rsid w:val="00DA3C55"/>
    <w:rsid w:val="00DA3CE1"/>
    <w:rsid w:val="00DA488B"/>
    <w:rsid w:val="00DA54B8"/>
    <w:rsid w:val="00DA5D28"/>
    <w:rsid w:val="00DA5F08"/>
    <w:rsid w:val="00DA72E1"/>
    <w:rsid w:val="00DB01DE"/>
    <w:rsid w:val="00DB03D7"/>
    <w:rsid w:val="00DB1575"/>
    <w:rsid w:val="00DB21BF"/>
    <w:rsid w:val="00DB2EFE"/>
    <w:rsid w:val="00DB4C07"/>
    <w:rsid w:val="00DB568E"/>
    <w:rsid w:val="00DB6726"/>
    <w:rsid w:val="00DB6EAC"/>
    <w:rsid w:val="00DB6F19"/>
    <w:rsid w:val="00DC1441"/>
    <w:rsid w:val="00DC293E"/>
    <w:rsid w:val="00DC2B78"/>
    <w:rsid w:val="00DC31FC"/>
    <w:rsid w:val="00DC49B1"/>
    <w:rsid w:val="00DC5F33"/>
    <w:rsid w:val="00DC6D79"/>
    <w:rsid w:val="00DC72C6"/>
    <w:rsid w:val="00DC7DA1"/>
    <w:rsid w:val="00DD07EC"/>
    <w:rsid w:val="00DD17B4"/>
    <w:rsid w:val="00DD334A"/>
    <w:rsid w:val="00DD3F8F"/>
    <w:rsid w:val="00DD4354"/>
    <w:rsid w:val="00DD4BA5"/>
    <w:rsid w:val="00DD5031"/>
    <w:rsid w:val="00DD6BFB"/>
    <w:rsid w:val="00DD74E1"/>
    <w:rsid w:val="00DE0C4D"/>
    <w:rsid w:val="00DE0F53"/>
    <w:rsid w:val="00DE1684"/>
    <w:rsid w:val="00DE1740"/>
    <w:rsid w:val="00DE211C"/>
    <w:rsid w:val="00DE2A84"/>
    <w:rsid w:val="00DE2C8F"/>
    <w:rsid w:val="00DE2FFC"/>
    <w:rsid w:val="00DE363A"/>
    <w:rsid w:val="00DE37B8"/>
    <w:rsid w:val="00DE3ADC"/>
    <w:rsid w:val="00DE3BE7"/>
    <w:rsid w:val="00DE3C20"/>
    <w:rsid w:val="00DE3C40"/>
    <w:rsid w:val="00DE3E21"/>
    <w:rsid w:val="00DE4DB7"/>
    <w:rsid w:val="00DE4E15"/>
    <w:rsid w:val="00DE5EE1"/>
    <w:rsid w:val="00DE68FE"/>
    <w:rsid w:val="00DE6E6B"/>
    <w:rsid w:val="00DE6F93"/>
    <w:rsid w:val="00DE76CF"/>
    <w:rsid w:val="00DF0866"/>
    <w:rsid w:val="00DF1285"/>
    <w:rsid w:val="00DF2971"/>
    <w:rsid w:val="00DF3B77"/>
    <w:rsid w:val="00DF42EC"/>
    <w:rsid w:val="00DF6246"/>
    <w:rsid w:val="00DF72D2"/>
    <w:rsid w:val="00DF74AD"/>
    <w:rsid w:val="00DF7560"/>
    <w:rsid w:val="00DF76AA"/>
    <w:rsid w:val="00E01535"/>
    <w:rsid w:val="00E0190F"/>
    <w:rsid w:val="00E02213"/>
    <w:rsid w:val="00E045A5"/>
    <w:rsid w:val="00E103D3"/>
    <w:rsid w:val="00E103FC"/>
    <w:rsid w:val="00E1048B"/>
    <w:rsid w:val="00E10EEF"/>
    <w:rsid w:val="00E1372C"/>
    <w:rsid w:val="00E13D3D"/>
    <w:rsid w:val="00E14861"/>
    <w:rsid w:val="00E15683"/>
    <w:rsid w:val="00E15BC7"/>
    <w:rsid w:val="00E15E49"/>
    <w:rsid w:val="00E161FA"/>
    <w:rsid w:val="00E16370"/>
    <w:rsid w:val="00E176AA"/>
    <w:rsid w:val="00E20FE2"/>
    <w:rsid w:val="00E21B78"/>
    <w:rsid w:val="00E22A5C"/>
    <w:rsid w:val="00E22E34"/>
    <w:rsid w:val="00E2368A"/>
    <w:rsid w:val="00E23942"/>
    <w:rsid w:val="00E24797"/>
    <w:rsid w:val="00E25D31"/>
    <w:rsid w:val="00E2678B"/>
    <w:rsid w:val="00E30601"/>
    <w:rsid w:val="00E30BF4"/>
    <w:rsid w:val="00E31451"/>
    <w:rsid w:val="00E3153D"/>
    <w:rsid w:val="00E315C6"/>
    <w:rsid w:val="00E315FE"/>
    <w:rsid w:val="00E32097"/>
    <w:rsid w:val="00E3267F"/>
    <w:rsid w:val="00E35C83"/>
    <w:rsid w:val="00E35D8C"/>
    <w:rsid w:val="00E36EE2"/>
    <w:rsid w:val="00E37370"/>
    <w:rsid w:val="00E375E6"/>
    <w:rsid w:val="00E40081"/>
    <w:rsid w:val="00E42C5D"/>
    <w:rsid w:val="00E4383D"/>
    <w:rsid w:val="00E4486A"/>
    <w:rsid w:val="00E467CB"/>
    <w:rsid w:val="00E503EA"/>
    <w:rsid w:val="00E53D36"/>
    <w:rsid w:val="00E54BAF"/>
    <w:rsid w:val="00E54C0D"/>
    <w:rsid w:val="00E54C1E"/>
    <w:rsid w:val="00E55B5E"/>
    <w:rsid w:val="00E56918"/>
    <w:rsid w:val="00E56E46"/>
    <w:rsid w:val="00E571D2"/>
    <w:rsid w:val="00E578E1"/>
    <w:rsid w:val="00E60422"/>
    <w:rsid w:val="00E6042D"/>
    <w:rsid w:val="00E608A4"/>
    <w:rsid w:val="00E60B0B"/>
    <w:rsid w:val="00E64BAA"/>
    <w:rsid w:val="00E65593"/>
    <w:rsid w:val="00E65FB2"/>
    <w:rsid w:val="00E6607B"/>
    <w:rsid w:val="00E6610D"/>
    <w:rsid w:val="00E6616F"/>
    <w:rsid w:val="00E673F6"/>
    <w:rsid w:val="00E703F4"/>
    <w:rsid w:val="00E71E00"/>
    <w:rsid w:val="00E72831"/>
    <w:rsid w:val="00E72CD8"/>
    <w:rsid w:val="00E739C8"/>
    <w:rsid w:val="00E743D6"/>
    <w:rsid w:val="00E74F5E"/>
    <w:rsid w:val="00E75354"/>
    <w:rsid w:val="00E75F16"/>
    <w:rsid w:val="00E75F83"/>
    <w:rsid w:val="00E76338"/>
    <w:rsid w:val="00E76DB1"/>
    <w:rsid w:val="00E76F07"/>
    <w:rsid w:val="00E770FC"/>
    <w:rsid w:val="00E7723D"/>
    <w:rsid w:val="00E77677"/>
    <w:rsid w:val="00E8042D"/>
    <w:rsid w:val="00E80CBB"/>
    <w:rsid w:val="00E81857"/>
    <w:rsid w:val="00E83CFC"/>
    <w:rsid w:val="00E84084"/>
    <w:rsid w:val="00E843C9"/>
    <w:rsid w:val="00E850D9"/>
    <w:rsid w:val="00E8545A"/>
    <w:rsid w:val="00E86EAD"/>
    <w:rsid w:val="00E87E21"/>
    <w:rsid w:val="00E903E9"/>
    <w:rsid w:val="00E90DF6"/>
    <w:rsid w:val="00E914A8"/>
    <w:rsid w:val="00E91DE1"/>
    <w:rsid w:val="00E944A0"/>
    <w:rsid w:val="00E94D03"/>
    <w:rsid w:val="00E95E85"/>
    <w:rsid w:val="00E96B56"/>
    <w:rsid w:val="00EA061A"/>
    <w:rsid w:val="00EA0E67"/>
    <w:rsid w:val="00EA1019"/>
    <w:rsid w:val="00EA11E1"/>
    <w:rsid w:val="00EA19CA"/>
    <w:rsid w:val="00EA3403"/>
    <w:rsid w:val="00EA35F6"/>
    <w:rsid w:val="00EA400E"/>
    <w:rsid w:val="00EA4169"/>
    <w:rsid w:val="00EA43B4"/>
    <w:rsid w:val="00EA47E8"/>
    <w:rsid w:val="00EA4DF6"/>
    <w:rsid w:val="00EA556B"/>
    <w:rsid w:val="00EA68A7"/>
    <w:rsid w:val="00EA7767"/>
    <w:rsid w:val="00EA7A02"/>
    <w:rsid w:val="00EA7C93"/>
    <w:rsid w:val="00EB0731"/>
    <w:rsid w:val="00EB0760"/>
    <w:rsid w:val="00EB185E"/>
    <w:rsid w:val="00EB36AA"/>
    <w:rsid w:val="00EB3DCD"/>
    <w:rsid w:val="00EB4A8C"/>
    <w:rsid w:val="00EB66C0"/>
    <w:rsid w:val="00EB67DB"/>
    <w:rsid w:val="00EB7DC2"/>
    <w:rsid w:val="00EC0024"/>
    <w:rsid w:val="00EC03FC"/>
    <w:rsid w:val="00EC1557"/>
    <w:rsid w:val="00EC2ECF"/>
    <w:rsid w:val="00EC32AE"/>
    <w:rsid w:val="00EC3442"/>
    <w:rsid w:val="00EC3E0B"/>
    <w:rsid w:val="00EC4842"/>
    <w:rsid w:val="00EC5607"/>
    <w:rsid w:val="00EC5C82"/>
    <w:rsid w:val="00EC5FAD"/>
    <w:rsid w:val="00EC6E84"/>
    <w:rsid w:val="00EC7318"/>
    <w:rsid w:val="00EC7A2C"/>
    <w:rsid w:val="00EC7BD3"/>
    <w:rsid w:val="00ED0917"/>
    <w:rsid w:val="00ED0CB6"/>
    <w:rsid w:val="00ED2E77"/>
    <w:rsid w:val="00ED378A"/>
    <w:rsid w:val="00ED4715"/>
    <w:rsid w:val="00ED5641"/>
    <w:rsid w:val="00ED59F4"/>
    <w:rsid w:val="00ED741C"/>
    <w:rsid w:val="00EE194D"/>
    <w:rsid w:val="00EE20EC"/>
    <w:rsid w:val="00EE229B"/>
    <w:rsid w:val="00EE3794"/>
    <w:rsid w:val="00EE3E5B"/>
    <w:rsid w:val="00EE49C3"/>
    <w:rsid w:val="00EE5495"/>
    <w:rsid w:val="00EE574F"/>
    <w:rsid w:val="00EE5771"/>
    <w:rsid w:val="00EE6CA4"/>
    <w:rsid w:val="00EF02B6"/>
    <w:rsid w:val="00EF3735"/>
    <w:rsid w:val="00EF4660"/>
    <w:rsid w:val="00EF4858"/>
    <w:rsid w:val="00EF52CF"/>
    <w:rsid w:val="00F003FC"/>
    <w:rsid w:val="00F02246"/>
    <w:rsid w:val="00F02EB7"/>
    <w:rsid w:val="00F064A7"/>
    <w:rsid w:val="00F1152A"/>
    <w:rsid w:val="00F1240B"/>
    <w:rsid w:val="00F1268F"/>
    <w:rsid w:val="00F12A7D"/>
    <w:rsid w:val="00F12C23"/>
    <w:rsid w:val="00F1356D"/>
    <w:rsid w:val="00F158B1"/>
    <w:rsid w:val="00F15A98"/>
    <w:rsid w:val="00F16355"/>
    <w:rsid w:val="00F16D12"/>
    <w:rsid w:val="00F17AC8"/>
    <w:rsid w:val="00F203CE"/>
    <w:rsid w:val="00F20B39"/>
    <w:rsid w:val="00F20BAA"/>
    <w:rsid w:val="00F212D5"/>
    <w:rsid w:val="00F21E9D"/>
    <w:rsid w:val="00F22700"/>
    <w:rsid w:val="00F22F9F"/>
    <w:rsid w:val="00F23029"/>
    <w:rsid w:val="00F242FC"/>
    <w:rsid w:val="00F278B0"/>
    <w:rsid w:val="00F27A50"/>
    <w:rsid w:val="00F3191F"/>
    <w:rsid w:val="00F32F53"/>
    <w:rsid w:val="00F33193"/>
    <w:rsid w:val="00F348E8"/>
    <w:rsid w:val="00F34932"/>
    <w:rsid w:val="00F351F5"/>
    <w:rsid w:val="00F355D6"/>
    <w:rsid w:val="00F378EC"/>
    <w:rsid w:val="00F37A20"/>
    <w:rsid w:val="00F40173"/>
    <w:rsid w:val="00F40566"/>
    <w:rsid w:val="00F423B0"/>
    <w:rsid w:val="00F4373B"/>
    <w:rsid w:val="00F4384C"/>
    <w:rsid w:val="00F43DDA"/>
    <w:rsid w:val="00F45240"/>
    <w:rsid w:val="00F462D4"/>
    <w:rsid w:val="00F508EA"/>
    <w:rsid w:val="00F54126"/>
    <w:rsid w:val="00F55F32"/>
    <w:rsid w:val="00F565D7"/>
    <w:rsid w:val="00F61F2C"/>
    <w:rsid w:val="00F62351"/>
    <w:rsid w:val="00F6283E"/>
    <w:rsid w:val="00F630EC"/>
    <w:rsid w:val="00F63409"/>
    <w:rsid w:val="00F638C4"/>
    <w:rsid w:val="00F6390E"/>
    <w:rsid w:val="00F642FD"/>
    <w:rsid w:val="00F656CA"/>
    <w:rsid w:val="00F67390"/>
    <w:rsid w:val="00F67AFC"/>
    <w:rsid w:val="00F67F5F"/>
    <w:rsid w:val="00F70544"/>
    <w:rsid w:val="00F70B16"/>
    <w:rsid w:val="00F70D99"/>
    <w:rsid w:val="00F7177C"/>
    <w:rsid w:val="00F72394"/>
    <w:rsid w:val="00F73429"/>
    <w:rsid w:val="00F74D51"/>
    <w:rsid w:val="00F75169"/>
    <w:rsid w:val="00F759E3"/>
    <w:rsid w:val="00F76731"/>
    <w:rsid w:val="00F77128"/>
    <w:rsid w:val="00F77238"/>
    <w:rsid w:val="00F774AF"/>
    <w:rsid w:val="00F77E3C"/>
    <w:rsid w:val="00F80374"/>
    <w:rsid w:val="00F80575"/>
    <w:rsid w:val="00F80C80"/>
    <w:rsid w:val="00F80F6F"/>
    <w:rsid w:val="00F81470"/>
    <w:rsid w:val="00F81D72"/>
    <w:rsid w:val="00F8262C"/>
    <w:rsid w:val="00F82F1F"/>
    <w:rsid w:val="00F83079"/>
    <w:rsid w:val="00F84815"/>
    <w:rsid w:val="00F84DE7"/>
    <w:rsid w:val="00F85F1F"/>
    <w:rsid w:val="00F87B1B"/>
    <w:rsid w:val="00F90492"/>
    <w:rsid w:val="00F904F7"/>
    <w:rsid w:val="00F90AF5"/>
    <w:rsid w:val="00F919BB"/>
    <w:rsid w:val="00F929D1"/>
    <w:rsid w:val="00F93049"/>
    <w:rsid w:val="00F9322B"/>
    <w:rsid w:val="00F93E09"/>
    <w:rsid w:val="00F94198"/>
    <w:rsid w:val="00F94C42"/>
    <w:rsid w:val="00F950E0"/>
    <w:rsid w:val="00F951A2"/>
    <w:rsid w:val="00F95747"/>
    <w:rsid w:val="00F96901"/>
    <w:rsid w:val="00F969A4"/>
    <w:rsid w:val="00FA0AAA"/>
    <w:rsid w:val="00FA0CC8"/>
    <w:rsid w:val="00FA12A8"/>
    <w:rsid w:val="00FA14AE"/>
    <w:rsid w:val="00FA16EB"/>
    <w:rsid w:val="00FA16FE"/>
    <w:rsid w:val="00FA1792"/>
    <w:rsid w:val="00FA1836"/>
    <w:rsid w:val="00FA2646"/>
    <w:rsid w:val="00FA28F9"/>
    <w:rsid w:val="00FA369B"/>
    <w:rsid w:val="00FA3DCB"/>
    <w:rsid w:val="00FA464D"/>
    <w:rsid w:val="00FA556D"/>
    <w:rsid w:val="00FA6144"/>
    <w:rsid w:val="00FA68E1"/>
    <w:rsid w:val="00FA6F25"/>
    <w:rsid w:val="00FA7E5A"/>
    <w:rsid w:val="00FB24AC"/>
    <w:rsid w:val="00FB24C1"/>
    <w:rsid w:val="00FB2D63"/>
    <w:rsid w:val="00FB30A2"/>
    <w:rsid w:val="00FB49E5"/>
    <w:rsid w:val="00FC0C04"/>
    <w:rsid w:val="00FC296E"/>
    <w:rsid w:val="00FC3121"/>
    <w:rsid w:val="00FC4400"/>
    <w:rsid w:val="00FC4876"/>
    <w:rsid w:val="00FC6876"/>
    <w:rsid w:val="00FC6943"/>
    <w:rsid w:val="00FC7383"/>
    <w:rsid w:val="00FD052F"/>
    <w:rsid w:val="00FD0B6E"/>
    <w:rsid w:val="00FD13C9"/>
    <w:rsid w:val="00FD18A9"/>
    <w:rsid w:val="00FD2115"/>
    <w:rsid w:val="00FD380D"/>
    <w:rsid w:val="00FD4475"/>
    <w:rsid w:val="00FD4FE3"/>
    <w:rsid w:val="00FD50C3"/>
    <w:rsid w:val="00FD61D2"/>
    <w:rsid w:val="00FD6651"/>
    <w:rsid w:val="00FE0D60"/>
    <w:rsid w:val="00FE1B76"/>
    <w:rsid w:val="00FE2207"/>
    <w:rsid w:val="00FE29BC"/>
    <w:rsid w:val="00FE3BAF"/>
    <w:rsid w:val="00FE4E96"/>
    <w:rsid w:val="00FE5761"/>
    <w:rsid w:val="00FE68A3"/>
    <w:rsid w:val="00FE70D4"/>
    <w:rsid w:val="00FE72FD"/>
    <w:rsid w:val="00FE7850"/>
    <w:rsid w:val="00FE7EA6"/>
    <w:rsid w:val="00FF3315"/>
    <w:rsid w:val="00FF390F"/>
    <w:rsid w:val="00FF394E"/>
    <w:rsid w:val="00FF3FE6"/>
    <w:rsid w:val="00FF47E4"/>
    <w:rsid w:val="00FF5EED"/>
    <w:rsid w:val="00FF6247"/>
    <w:rsid w:val="00FF62F3"/>
    <w:rsid w:val="00FF646B"/>
    <w:rsid w:val="00FF6699"/>
    <w:rsid w:val="00FF7C7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0067EBBE"/>
  <w14:defaultImageDpi w14:val="150"/>
  <w15:docId w15:val="{2A92943D-6AE0-4351-BD89-3C0C53F5B2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utoRedefine/>
    <w:qFormat/>
    <w:rsid w:val="00E31451"/>
    <w:pPr>
      <w:autoSpaceDE w:val="0"/>
      <w:autoSpaceDN w:val="0"/>
      <w:adjustRightInd w:val="0"/>
      <w:spacing w:before="240" w:after="120" w:line="276" w:lineRule="auto"/>
      <w:ind w:firstLine="198"/>
      <w:jc w:val="both"/>
    </w:pPr>
    <w:rPr>
      <w:rFonts w:ascii="Arial Narrow" w:hAnsi="Arial Narrow"/>
      <w:sz w:val="22"/>
      <w:szCs w:val="24"/>
      <w:lang w:val="es-ES"/>
    </w:rPr>
  </w:style>
  <w:style w:type="paragraph" w:styleId="Ttulo1">
    <w:name w:val="heading 1"/>
    <w:basedOn w:val="Normal"/>
    <w:next w:val="Normal"/>
    <w:link w:val="Ttulo1Car"/>
    <w:autoRedefine/>
    <w:uiPriority w:val="9"/>
    <w:qFormat/>
    <w:rsid w:val="007E55C2"/>
    <w:pPr>
      <w:keepNext/>
      <w:numPr>
        <w:numId w:val="1"/>
      </w:numPr>
      <w:tabs>
        <w:tab w:val="left" w:pos="-720"/>
      </w:tabs>
      <w:spacing w:before="1200" w:after="600"/>
      <w:ind w:left="431" w:hanging="431"/>
      <w:jc w:val="center"/>
      <w:outlineLvl w:val="0"/>
    </w:pPr>
    <w:rPr>
      <w:b/>
      <w:bCs/>
      <w:caps/>
      <w:spacing w:val="-3"/>
      <w:sz w:val="28"/>
    </w:rPr>
  </w:style>
  <w:style w:type="paragraph" w:styleId="Ttulo2">
    <w:name w:val="heading 2"/>
    <w:basedOn w:val="Normal"/>
    <w:next w:val="Normal"/>
    <w:link w:val="Ttulo2Car"/>
    <w:autoRedefine/>
    <w:uiPriority w:val="9"/>
    <w:qFormat/>
    <w:rsid w:val="003D26D8"/>
    <w:pPr>
      <w:keepNext/>
      <w:numPr>
        <w:ilvl w:val="1"/>
        <w:numId w:val="1"/>
      </w:numPr>
      <w:spacing w:before="600" w:after="360"/>
      <w:ind w:left="578" w:hanging="578"/>
      <w:outlineLvl w:val="1"/>
    </w:pPr>
    <w:rPr>
      <w:b/>
      <w:caps/>
    </w:rPr>
  </w:style>
  <w:style w:type="paragraph" w:styleId="Ttulo3">
    <w:name w:val="heading 3"/>
    <w:basedOn w:val="Normal"/>
    <w:next w:val="Normal"/>
    <w:link w:val="Ttulo3Car"/>
    <w:autoRedefine/>
    <w:uiPriority w:val="9"/>
    <w:qFormat/>
    <w:rsid w:val="00C46C3E"/>
    <w:pPr>
      <w:numPr>
        <w:ilvl w:val="2"/>
        <w:numId w:val="1"/>
      </w:numPr>
      <w:jc w:val="left"/>
      <w:outlineLvl w:val="2"/>
    </w:pPr>
    <w:rPr>
      <w:b/>
      <w:szCs w:val="22"/>
    </w:rPr>
  </w:style>
  <w:style w:type="paragraph" w:styleId="Ttulo4">
    <w:name w:val="heading 4"/>
    <w:basedOn w:val="Normal"/>
    <w:next w:val="Normal"/>
    <w:autoRedefine/>
    <w:uiPriority w:val="9"/>
    <w:qFormat/>
    <w:rsid w:val="00167B43"/>
    <w:pPr>
      <w:keepNext/>
      <w:numPr>
        <w:ilvl w:val="3"/>
        <w:numId w:val="1"/>
      </w:numPr>
      <w:outlineLvl w:val="3"/>
    </w:pPr>
    <w:rPr>
      <w:szCs w:val="22"/>
    </w:rPr>
  </w:style>
  <w:style w:type="paragraph" w:styleId="Ttulo5">
    <w:name w:val="heading 5"/>
    <w:basedOn w:val="Normal"/>
    <w:next w:val="Normal"/>
    <w:uiPriority w:val="9"/>
    <w:qFormat/>
    <w:rsid w:val="00363C13"/>
    <w:pPr>
      <w:numPr>
        <w:ilvl w:val="4"/>
        <w:numId w:val="1"/>
      </w:numPr>
      <w:spacing w:after="60"/>
      <w:outlineLvl w:val="4"/>
    </w:pPr>
  </w:style>
  <w:style w:type="paragraph" w:styleId="Ttulo6">
    <w:name w:val="heading 6"/>
    <w:basedOn w:val="Normal"/>
    <w:next w:val="Normal"/>
    <w:uiPriority w:val="9"/>
    <w:qFormat/>
    <w:rsid w:val="00363C13"/>
    <w:pPr>
      <w:numPr>
        <w:ilvl w:val="5"/>
        <w:numId w:val="1"/>
      </w:numPr>
      <w:spacing w:after="60"/>
      <w:outlineLvl w:val="5"/>
    </w:pPr>
    <w:rPr>
      <w:i/>
    </w:rPr>
  </w:style>
  <w:style w:type="paragraph" w:styleId="Ttulo7">
    <w:name w:val="heading 7"/>
    <w:basedOn w:val="Normal"/>
    <w:next w:val="Normal"/>
    <w:uiPriority w:val="9"/>
    <w:qFormat/>
    <w:rsid w:val="00363C13"/>
    <w:pPr>
      <w:numPr>
        <w:ilvl w:val="6"/>
        <w:numId w:val="1"/>
      </w:numPr>
      <w:spacing w:after="60"/>
      <w:outlineLvl w:val="6"/>
    </w:pPr>
  </w:style>
  <w:style w:type="paragraph" w:styleId="Ttulo8">
    <w:name w:val="heading 8"/>
    <w:basedOn w:val="Normal"/>
    <w:next w:val="Normal"/>
    <w:uiPriority w:val="9"/>
    <w:qFormat/>
    <w:rsid w:val="00363C13"/>
    <w:pPr>
      <w:numPr>
        <w:ilvl w:val="7"/>
        <w:numId w:val="1"/>
      </w:numPr>
      <w:spacing w:after="60"/>
      <w:outlineLvl w:val="7"/>
    </w:pPr>
    <w:rPr>
      <w:i/>
    </w:rPr>
  </w:style>
  <w:style w:type="paragraph" w:styleId="Ttulo9">
    <w:name w:val="heading 9"/>
    <w:basedOn w:val="Normal"/>
    <w:next w:val="Normal"/>
    <w:uiPriority w:val="9"/>
    <w:qFormat/>
    <w:rsid w:val="00363C13"/>
    <w:pPr>
      <w:numPr>
        <w:ilvl w:val="8"/>
        <w:numId w:val="1"/>
      </w:numPr>
      <w:spacing w:after="60"/>
      <w:outlineLvl w:val="8"/>
    </w:pPr>
    <w:rPr>
      <w:b/>
      <w:i/>
      <w:sz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link w:val="Ttulo2"/>
    <w:uiPriority w:val="9"/>
    <w:rsid w:val="003D26D8"/>
    <w:rPr>
      <w:b/>
      <w:caps/>
      <w:sz w:val="24"/>
      <w:szCs w:val="24"/>
      <w:lang w:val="es-ES"/>
    </w:rPr>
  </w:style>
  <w:style w:type="character" w:customStyle="1" w:styleId="Ttulo3Car">
    <w:name w:val="Título 3 Car"/>
    <w:link w:val="Ttulo3"/>
    <w:uiPriority w:val="9"/>
    <w:rsid w:val="00C46C3E"/>
    <w:rPr>
      <w:b/>
      <w:sz w:val="24"/>
      <w:szCs w:val="22"/>
      <w:lang w:val="es-ES"/>
    </w:rPr>
  </w:style>
  <w:style w:type="paragraph" w:customStyle="1" w:styleId="Figura6">
    <w:name w:val="Figura6"/>
    <w:basedOn w:val="Normal"/>
    <w:next w:val="Normal"/>
    <w:rsid w:val="00363C13"/>
    <w:pPr>
      <w:tabs>
        <w:tab w:val="num" w:pos="1440"/>
      </w:tabs>
      <w:ind w:hanging="360"/>
      <w:jc w:val="center"/>
    </w:pPr>
  </w:style>
  <w:style w:type="paragraph" w:styleId="Encabezado">
    <w:name w:val="header"/>
    <w:basedOn w:val="Normal"/>
    <w:link w:val="EncabezadoCar"/>
    <w:uiPriority w:val="99"/>
    <w:rsid w:val="00363C13"/>
    <w:pPr>
      <w:pBdr>
        <w:bottom w:val="single" w:sz="6" w:space="1" w:color="auto"/>
      </w:pBdr>
      <w:tabs>
        <w:tab w:val="center" w:pos="4252"/>
        <w:tab w:val="right" w:pos="8504"/>
      </w:tabs>
    </w:pPr>
  </w:style>
  <w:style w:type="paragraph" w:styleId="Piedepgina">
    <w:name w:val="footer"/>
    <w:basedOn w:val="Normal"/>
    <w:rsid w:val="00363C13"/>
    <w:pPr>
      <w:pBdr>
        <w:top w:val="single" w:sz="4" w:space="1" w:color="auto"/>
      </w:pBdr>
      <w:tabs>
        <w:tab w:val="center" w:pos="4252"/>
        <w:tab w:val="right" w:pos="8504"/>
      </w:tabs>
    </w:pPr>
  </w:style>
  <w:style w:type="paragraph" w:styleId="Sangradetextonormal">
    <w:name w:val="Body Text Indent"/>
    <w:basedOn w:val="Normal"/>
    <w:link w:val="SangradetextonormalCar"/>
    <w:rsid w:val="00363C13"/>
    <w:rPr>
      <w:b/>
      <w:sz w:val="28"/>
    </w:rPr>
  </w:style>
  <w:style w:type="paragraph" w:styleId="Sangra2detindependiente">
    <w:name w:val="Body Text Indent 2"/>
    <w:basedOn w:val="Normal"/>
    <w:rsid w:val="00363C13"/>
    <w:pPr>
      <w:widowControl w:val="0"/>
      <w:tabs>
        <w:tab w:val="left" w:pos="-720"/>
      </w:tabs>
      <w:suppressAutoHyphens/>
      <w:ind w:left="2268" w:hanging="2268"/>
    </w:pPr>
    <w:rPr>
      <w:rFonts w:ascii="Lucida Casual" w:hAnsi="Lucida Casual"/>
      <w:spacing w:val="-3"/>
      <w:lang w:val="es-ES_tradnl"/>
    </w:rPr>
  </w:style>
  <w:style w:type="paragraph" w:styleId="Ttulo">
    <w:name w:val="Title"/>
    <w:basedOn w:val="Normal"/>
    <w:link w:val="TtuloCar"/>
    <w:autoRedefine/>
    <w:qFormat/>
    <w:rsid w:val="003D26D8"/>
    <w:pPr>
      <w:suppressAutoHyphens/>
      <w:spacing w:before="600" w:after="840"/>
      <w:jc w:val="center"/>
    </w:pPr>
    <w:rPr>
      <w:b/>
      <w:spacing w:val="-3"/>
      <w:sz w:val="28"/>
    </w:rPr>
  </w:style>
  <w:style w:type="character" w:styleId="Nmerodepgina">
    <w:name w:val="page number"/>
    <w:basedOn w:val="Fuentedeprrafopredeter"/>
    <w:rsid w:val="00363C13"/>
  </w:style>
  <w:style w:type="paragraph" w:styleId="Sangra3detindependiente">
    <w:name w:val="Body Text Indent 3"/>
    <w:basedOn w:val="Normal"/>
    <w:rsid w:val="00363C13"/>
    <w:pPr>
      <w:tabs>
        <w:tab w:val="left" w:pos="2410"/>
      </w:tabs>
      <w:ind w:left="4678" w:hanging="4394"/>
    </w:pPr>
  </w:style>
  <w:style w:type="paragraph" w:styleId="Descripcin">
    <w:name w:val="caption"/>
    <w:basedOn w:val="Normal"/>
    <w:next w:val="Normal"/>
    <w:link w:val="DescripcinCar"/>
    <w:autoRedefine/>
    <w:uiPriority w:val="35"/>
    <w:qFormat/>
    <w:rsid w:val="00CB4602"/>
    <w:pPr>
      <w:spacing w:before="0" w:after="0" w:line="0" w:lineRule="atLeast"/>
      <w:ind w:firstLine="0"/>
      <w:jc w:val="center"/>
    </w:pPr>
    <w:rPr>
      <w:sz w:val="20"/>
      <w:lang w:val="es-CO"/>
    </w:rPr>
  </w:style>
  <w:style w:type="paragraph" w:styleId="Textoindependiente">
    <w:name w:val="Body Text"/>
    <w:basedOn w:val="Normal"/>
    <w:link w:val="TextoindependienteCar"/>
    <w:rsid w:val="00363C13"/>
  </w:style>
  <w:style w:type="paragraph" w:styleId="Textonotapie">
    <w:name w:val="footnote text"/>
    <w:basedOn w:val="Normal"/>
    <w:link w:val="TextonotapieCar"/>
    <w:autoRedefine/>
    <w:semiHidden/>
    <w:qFormat/>
    <w:rsid w:val="000D14DF"/>
    <w:pPr>
      <w:jc w:val="left"/>
    </w:pPr>
  </w:style>
  <w:style w:type="character" w:styleId="Refdenotaalpie">
    <w:name w:val="footnote reference"/>
    <w:semiHidden/>
    <w:rsid w:val="00363C13"/>
    <w:rPr>
      <w:vertAlign w:val="superscript"/>
    </w:rPr>
  </w:style>
  <w:style w:type="paragraph" w:styleId="TDC1">
    <w:name w:val="toc 1"/>
    <w:basedOn w:val="Normal"/>
    <w:next w:val="Normal"/>
    <w:autoRedefine/>
    <w:uiPriority w:val="39"/>
    <w:rsid w:val="00EC32AE"/>
    <w:pPr>
      <w:spacing w:before="120"/>
      <w:jc w:val="left"/>
    </w:pPr>
    <w:rPr>
      <w:rFonts w:asciiTheme="minorHAnsi" w:hAnsiTheme="minorHAnsi"/>
      <w:b/>
      <w:bCs/>
      <w:sz w:val="20"/>
      <w:szCs w:val="20"/>
    </w:rPr>
  </w:style>
  <w:style w:type="paragraph" w:styleId="TDC2">
    <w:name w:val="toc 2"/>
    <w:basedOn w:val="Normal"/>
    <w:next w:val="Normal"/>
    <w:autoRedefine/>
    <w:uiPriority w:val="39"/>
    <w:rsid w:val="001D18E8"/>
    <w:pPr>
      <w:spacing w:before="0" w:after="0"/>
      <w:ind w:left="240"/>
      <w:jc w:val="left"/>
    </w:pPr>
    <w:rPr>
      <w:rFonts w:asciiTheme="minorHAnsi" w:hAnsiTheme="minorHAnsi"/>
      <w:smallCaps/>
      <w:sz w:val="20"/>
      <w:szCs w:val="20"/>
    </w:rPr>
  </w:style>
  <w:style w:type="paragraph" w:styleId="TDC3">
    <w:name w:val="toc 3"/>
    <w:basedOn w:val="Normal"/>
    <w:next w:val="Normal"/>
    <w:autoRedefine/>
    <w:uiPriority w:val="39"/>
    <w:rsid w:val="00CA19B4"/>
    <w:pPr>
      <w:spacing w:before="0" w:after="0"/>
      <w:ind w:left="480"/>
      <w:jc w:val="left"/>
    </w:pPr>
    <w:rPr>
      <w:rFonts w:asciiTheme="minorHAnsi" w:hAnsiTheme="minorHAnsi"/>
      <w:i/>
      <w:iCs/>
      <w:sz w:val="20"/>
      <w:szCs w:val="20"/>
    </w:rPr>
  </w:style>
  <w:style w:type="paragraph" w:styleId="TDC4">
    <w:name w:val="toc 4"/>
    <w:basedOn w:val="Normal"/>
    <w:next w:val="Normal"/>
    <w:autoRedefine/>
    <w:uiPriority w:val="39"/>
    <w:rsid w:val="00E81857"/>
    <w:pPr>
      <w:spacing w:before="0" w:after="0"/>
      <w:ind w:left="720"/>
      <w:jc w:val="left"/>
    </w:pPr>
    <w:rPr>
      <w:rFonts w:asciiTheme="minorHAnsi" w:hAnsiTheme="minorHAnsi"/>
      <w:sz w:val="18"/>
      <w:szCs w:val="18"/>
    </w:rPr>
  </w:style>
  <w:style w:type="paragraph" w:styleId="TDC9">
    <w:name w:val="toc 9"/>
    <w:basedOn w:val="Normal"/>
    <w:next w:val="Normal"/>
    <w:autoRedefine/>
    <w:uiPriority w:val="39"/>
    <w:rsid w:val="00363C13"/>
    <w:pPr>
      <w:spacing w:before="0" w:after="0"/>
      <w:ind w:left="1920"/>
      <w:jc w:val="left"/>
    </w:pPr>
    <w:rPr>
      <w:rFonts w:asciiTheme="minorHAnsi" w:hAnsiTheme="minorHAnsi"/>
      <w:sz w:val="18"/>
      <w:szCs w:val="18"/>
    </w:rPr>
  </w:style>
  <w:style w:type="character" w:styleId="Hipervnculo">
    <w:name w:val="Hyperlink"/>
    <w:uiPriority w:val="99"/>
    <w:rsid w:val="00FA12A8"/>
    <w:rPr>
      <w:rFonts w:ascii="Arial" w:hAnsi="Arial"/>
      <w:sz w:val="20"/>
      <w:szCs w:val="20"/>
      <w:u w:val="single"/>
    </w:rPr>
  </w:style>
  <w:style w:type="paragraph" w:customStyle="1" w:styleId="Figura">
    <w:name w:val="Figura"/>
    <w:basedOn w:val="Normal"/>
    <w:next w:val="Normal"/>
    <w:rsid w:val="00363C13"/>
    <w:pPr>
      <w:numPr>
        <w:numId w:val="2"/>
      </w:numPr>
      <w:jc w:val="center"/>
    </w:pPr>
    <w:rPr>
      <w:rFonts w:ascii="Lucida Casual" w:hAnsi="Lucida Casual"/>
    </w:rPr>
  </w:style>
  <w:style w:type="paragraph" w:customStyle="1" w:styleId="Cuadro">
    <w:name w:val="Cuadro"/>
    <w:basedOn w:val="Normal"/>
    <w:next w:val="Normal"/>
    <w:rsid w:val="00363C13"/>
    <w:pPr>
      <w:numPr>
        <w:numId w:val="3"/>
      </w:numPr>
      <w:jc w:val="center"/>
    </w:pPr>
    <w:rPr>
      <w:rFonts w:ascii="Lucida Casual" w:hAnsi="Lucida Casual"/>
    </w:rPr>
  </w:style>
  <w:style w:type="paragraph" w:styleId="Textoindependiente2">
    <w:name w:val="Body Text 2"/>
    <w:basedOn w:val="Normal"/>
    <w:rsid w:val="00363C13"/>
    <w:pPr>
      <w:jc w:val="center"/>
    </w:pPr>
    <w:rPr>
      <w:b/>
      <w:bCs/>
      <w:sz w:val="28"/>
    </w:rPr>
  </w:style>
  <w:style w:type="paragraph" w:styleId="NormalWeb">
    <w:name w:val="Normal (Web)"/>
    <w:basedOn w:val="Normal"/>
    <w:uiPriority w:val="99"/>
    <w:rsid w:val="00363C13"/>
    <w:pPr>
      <w:spacing w:before="100" w:beforeAutospacing="1" w:after="100" w:afterAutospacing="1"/>
      <w:jc w:val="left"/>
    </w:pPr>
  </w:style>
  <w:style w:type="character" w:styleId="Hipervnculovisitado">
    <w:name w:val="FollowedHyperlink"/>
    <w:rsid w:val="00363C13"/>
    <w:rPr>
      <w:color w:val="800080"/>
      <w:u w:val="single"/>
    </w:rPr>
  </w:style>
  <w:style w:type="character" w:styleId="Refdecomentario">
    <w:name w:val="annotation reference"/>
    <w:semiHidden/>
    <w:rsid w:val="00363C13"/>
    <w:rPr>
      <w:sz w:val="16"/>
    </w:rPr>
  </w:style>
  <w:style w:type="paragraph" w:customStyle="1" w:styleId="Estilo1">
    <w:name w:val="Estilo1"/>
    <w:basedOn w:val="Normal"/>
    <w:rsid w:val="00363C13"/>
    <w:rPr>
      <w:rFonts w:ascii="Century Schoolbook" w:hAnsi="Century Schoolbook"/>
    </w:rPr>
  </w:style>
  <w:style w:type="paragraph" w:styleId="Textoindependiente3">
    <w:name w:val="Body Text 3"/>
    <w:basedOn w:val="Normal"/>
    <w:rsid w:val="00363C13"/>
    <w:rPr>
      <w:sz w:val="16"/>
      <w:szCs w:val="16"/>
    </w:rPr>
  </w:style>
  <w:style w:type="paragraph" w:customStyle="1" w:styleId="orros">
    <w:name w:val="orros"/>
    <w:basedOn w:val="Normal"/>
    <w:rsid w:val="00363C13"/>
    <w:rPr>
      <w:rFonts w:ascii="Century Schoolbook" w:hAnsi="Century Schoolbook"/>
      <w:snapToGrid w:val="0"/>
    </w:rPr>
  </w:style>
  <w:style w:type="paragraph" w:customStyle="1" w:styleId="Default">
    <w:name w:val="Default"/>
    <w:rsid w:val="00363C13"/>
    <w:pPr>
      <w:autoSpaceDE w:val="0"/>
      <w:autoSpaceDN w:val="0"/>
      <w:adjustRightInd w:val="0"/>
    </w:pPr>
    <w:rPr>
      <w:rFonts w:ascii="Arial" w:hAnsi="Arial" w:cs="Arial"/>
      <w:color w:val="000000"/>
      <w:sz w:val="24"/>
      <w:szCs w:val="24"/>
      <w:lang w:val="es-ES" w:eastAsia="es-ES"/>
    </w:rPr>
  </w:style>
  <w:style w:type="character" w:styleId="MquinadeescribirHTML">
    <w:name w:val="HTML Typewriter"/>
    <w:rsid w:val="00363C13"/>
    <w:rPr>
      <w:rFonts w:ascii="Courier New" w:eastAsia="Times New Roman" w:hAnsi="Courier New" w:cs="Courier New"/>
      <w:sz w:val="20"/>
      <w:szCs w:val="20"/>
    </w:rPr>
  </w:style>
  <w:style w:type="paragraph" w:customStyle="1" w:styleId="Convietas">
    <w:name w:val="Con viñetas"/>
    <w:basedOn w:val="Normal"/>
    <w:rsid w:val="00363C13"/>
    <w:pPr>
      <w:numPr>
        <w:numId w:val="4"/>
      </w:numPr>
    </w:pPr>
  </w:style>
  <w:style w:type="paragraph" w:styleId="Lista4">
    <w:name w:val="List 4"/>
    <w:basedOn w:val="Normal"/>
    <w:rsid w:val="00363C13"/>
    <w:pPr>
      <w:ind w:left="1132" w:hanging="283"/>
    </w:pPr>
  </w:style>
  <w:style w:type="paragraph" w:styleId="Textodebloque">
    <w:name w:val="Block Text"/>
    <w:basedOn w:val="Normal"/>
    <w:rsid w:val="00363C13"/>
    <w:pPr>
      <w:ind w:left="1440" w:right="1440"/>
    </w:pPr>
  </w:style>
  <w:style w:type="paragraph" w:styleId="Mapadeldocumento">
    <w:name w:val="Document Map"/>
    <w:basedOn w:val="Normal"/>
    <w:semiHidden/>
    <w:rsid w:val="00905E7F"/>
    <w:pPr>
      <w:shd w:val="clear" w:color="auto" w:fill="000080"/>
    </w:pPr>
    <w:rPr>
      <w:rFonts w:ascii="Tahoma" w:hAnsi="Tahoma" w:cs="Tahoma"/>
    </w:rPr>
  </w:style>
  <w:style w:type="paragraph" w:styleId="TDC5">
    <w:name w:val="toc 5"/>
    <w:basedOn w:val="Normal"/>
    <w:next w:val="Normal"/>
    <w:autoRedefine/>
    <w:uiPriority w:val="39"/>
    <w:rsid w:val="005A13AB"/>
    <w:pPr>
      <w:spacing w:before="0" w:after="0"/>
      <w:ind w:left="960"/>
      <w:jc w:val="left"/>
    </w:pPr>
    <w:rPr>
      <w:rFonts w:asciiTheme="minorHAnsi" w:hAnsiTheme="minorHAnsi"/>
      <w:sz w:val="18"/>
      <w:szCs w:val="18"/>
    </w:rPr>
  </w:style>
  <w:style w:type="paragraph" w:styleId="TDC6">
    <w:name w:val="toc 6"/>
    <w:basedOn w:val="Normal"/>
    <w:next w:val="Normal"/>
    <w:autoRedefine/>
    <w:uiPriority w:val="39"/>
    <w:rsid w:val="005A13AB"/>
    <w:pPr>
      <w:spacing w:before="0" w:after="0"/>
      <w:ind w:left="1200"/>
      <w:jc w:val="left"/>
    </w:pPr>
    <w:rPr>
      <w:rFonts w:asciiTheme="minorHAnsi" w:hAnsiTheme="minorHAnsi"/>
      <w:sz w:val="18"/>
      <w:szCs w:val="18"/>
    </w:rPr>
  </w:style>
  <w:style w:type="paragraph" w:styleId="TDC7">
    <w:name w:val="toc 7"/>
    <w:basedOn w:val="Normal"/>
    <w:next w:val="Normal"/>
    <w:autoRedefine/>
    <w:uiPriority w:val="39"/>
    <w:rsid w:val="005A13AB"/>
    <w:pPr>
      <w:spacing w:before="0" w:after="0"/>
      <w:ind w:left="1440"/>
      <w:jc w:val="left"/>
    </w:pPr>
    <w:rPr>
      <w:rFonts w:asciiTheme="minorHAnsi" w:hAnsiTheme="minorHAnsi"/>
      <w:sz w:val="18"/>
      <w:szCs w:val="18"/>
    </w:rPr>
  </w:style>
  <w:style w:type="paragraph" w:styleId="TDC8">
    <w:name w:val="toc 8"/>
    <w:basedOn w:val="Normal"/>
    <w:next w:val="Normal"/>
    <w:autoRedefine/>
    <w:uiPriority w:val="39"/>
    <w:rsid w:val="005A13AB"/>
    <w:pPr>
      <w:spacing w:before="0" w:after="0"/>
      <w:ind w:left="1680"/>
      <w:jc w:val="left"/>
    </w:pPr>
    <w:rPr>
      <w:rFonts w:asciiTheme="minorHAnsi" w:hAnsiTheme="minorHAnsi"/>
      <w:sz w:val="18"/>
      <w:szCs w:val="18"/>
    </w:rPr>
  </w:style>
  <w:style w:type="table" w:styleId="Tablaconcuadrcula">
    <w:name w:val="Table Grid"/>
    <w:basedOn w:val="Tablanormal"/>
    <w:uiPriority w:val="39"/>
    <w:rsid w:val="00C1536F"/>
    <w:pPr>
      <w:spacing w:before="240" w:after="12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semiHidden/>
    <w:rsid w:val="00CC4482"/>
    <w:rPr>
      <w:rFonts w:ascii="Tahoma" w:hAnsi="Tahoma" w:cs="Tahoma"/>
      <w:sz w:val="16"/>
      <w:szCs w:val="16"/>
    </w:rPr>
  </w:style>
  <w:style w:type="paragraph" w:styleId="Tabladeilustraciones">
    <w:name w:val="table of figures"/>
    <w:basedOn w:val="Normal"/>
    <w:next w:val="Normal"/>
    <w:uiPriority w:val="99"/>
    <w:rsid w:val="00FA12A8"/>
    <w:pPr>
      <w:spacing w:before="0" w:after="0"/>
      <w:ind w:left="480" w:hanging="480"/>
      <w:jc w:val="left"/>
    </w:pPr>
    <w:rPr>
      <w:rFonts w:asciiTheme="minorHAnsi" w:hAnsiTheme="minorHAnsi"/>
      <w:smallCaps/>
      <w:sz w:val="20"/>
      <w:szCs w:val="20"/>
    </w:rPr>
  </w:style>
  <w:style w:type="character" w:styleId="Textoennegrita">
    <w:name w:val="Strong"/>
    <w:uiPriority w:val="22"/>
    <w:qFormat/>
    <w:rsid w:val="006470A8"/>
    <w:rPr>
      <w:b/>
      <w:bCs/>
    </w:rPr>
  </w:style>
  <w:style w:type="paragraph" w:customStyle="1" w:styleId="Estilo">
    <w:name w:val="Estilo"/>
    <w:basedOn w:val="Normal"/>
    <w:link w:val="EstiloCar1"/>
    <w:rsid w:val="00F16355"/>
    <w:pPr>
      <w:spacing w:before="120" w:after="240"/>
      <w:ind w:firstLine="284"/>
    </w:pPr>
  </w:style>
  <w:style w:type="character" w:customStyle="1" w:styleId="EstiloCar1">
    <w:name w:val="Estilo Car1"/>
    <w:link w:val="Estilo"/>
    <w:rsid w:val="00F16355"/>
    <w:rPr>
      <w:rFonts w:ascii="Arial Narrow" w:hAnsi="Arial Narrow"/>
      <w:sz w:val="24"/>
      <w:szCs w:val="24"/>
      <w:lang w:val="es-ES" w:eastAsia="es-ES"/>
    </w:rPr>
  </w:style>
  <w:style w:type="paragraph" w:styleId="Prrafodelista">
    <w:name w:val="List Paragraph"/>
    <w:basedOn w:val="Normal"/>
    <w:next w:val="Normal"/>
    <w:uiPriority w:val="34"/>
    <w:qFormat/>
    <w:rsid w:val="00FF6247"/>
    <w:pPr>
      <w:contextualSpacing/>
    </w:pPr>
  </w:style>
  <w:style w:type="character" w:customStyle="1" w:styleId="EncabezadoCar">
    <w:name w:val="Encabezado Car"/>
    <w:link w:val="Encabezado"/>
    <w:uiPriority w:val="99"/>
    <w:rsid w:val="00381A47"/>
    <w:rPr>
      <w:rFonts w:ascii="Arial" w:hAnsi="Arial"/>
      <w:sz w:val="24"/>
      <w:lang w:eastAsia="es-ES"/>
    </w:rPr>
  </w:style>
  <w:style w:type="paragraph" w:styleId="Textonotaalfinal">
    <w:name w:val="endnote text"/>
    <w:basedOn w:val="Normal"/>
    <w:link w:val="TextonotaalfinalCar"/>
    <w:rsid w:val="00B32D2F"/>
  </w:style>
  <w:style w:type="character" w:customStyle="1" w:styleId="TextonotaalfinalCar">
    <w:name w:val="Texto nota al final Car"/>
    <w:link w:val="Textonotaalfinal"/>
    <w:rsid w:val="00B32D2F"/>
    <w:rPr>
      <w:rFonts w:ascii="Arial" w:hAnsi="Arial"/>
      <w:lang w:eastAsia="es-ES"/>
    </w:rPr>
  </w:style>
  <w:style w:type="character" w:styleId="Refdenotaalfinal">
    <w:name w:val="endnote reference"/>
    <w:rsid w:val="00B32D2F"/>
    <w:rPr>
      <w:vertAlign w:val="superscript"/>
    </w:rPr>
  </w:style>
  <w:style w:type="character" w:customStyle="1" w:styleId="TextonotapieCar">
    <w:name w:val="Texto nota pie Car"/>
    <w:link w:val="Textonotapie"/>
    <w:semiHidden/>
    <w:rsid w:val="000D14DF"/>
    <w:rPr>
      <w:rFonts w:ascii="Arial" w:hAnsi="Arial"/>
      <w:lang w:val="es-ES" w:eastAsia="es-ES"/>
    </w:rPr>
  </w:style>
  <w:style w:type="character" w:customStyle="1" w:styleId="Ttulo1Car">
    <w:name w:val="Título 1 Car"/>
    <w:basedOn w:val="Fuentedeprrafopredeter"/>
    <w:link w:val="Ttulo1"/>
    <w:uiPriority w:val="9"/>
    <w:rsid w:val="007E55C2"/>
    <w:rPr>
      <w:b/>
      <w:bCs/>
      <w:caps/>
      <w:spacing w:val="-3"/>
      <w:sz w:val="28"/>
      <w:szCs w:val="24"/>
      <w:lang w:val="es-ES"/>
    </w:rPr>
  </w:style>
  <w:style w:type="paragraph" w:customStyle="1" w:styleId="Epgrafe1">
    <w:name w:val="Epígrafe1"/>
    <w:basedOn w:val="Normal"/>
    <w:next w:val="Normal"/>
    <w:qFormat/>
    <w:rsid w:val="00C86BA6"/>
    <w:pPr>
      <w:spacing w:after="160" w:line="259" w:lineRule="auto"/>
      <w:jc w:val="center"/>
    </w:pPr>
    <w:rPr>
      <w:rFonts w:eastAsiaTheme="minorHAnsi" w:cstheme="minorBidi"/>
      <w:b/>
      <w:szCs w:val="22"/>
      <w:lang w:val="es-CO" w:eastAsia="en-US"/>
    </w:rPr>
  </w:style>
  <w:style w:type="paragraph" w:styleId="Sinespaciado">
    <w:name w:val="No Spacing"/>
    <w:uiPriority w:val="1"/>
    <w:qFormat/>
    <w:rsid w:val="00C86BA6"/>
    <w:pPr>
      <w:jc w:val="center"/>
    </w:pPr>
    <w:rPr>
      <w:rFonts w:ascii="Calibri" w:eastAsiaTheme="minorHAnsi" w:hAnsi="Calibri" w:cstheme="minorBidi"/>
      <w:sz w:val="14"/>
      <w:szCs w:val="22"/>
      <w:lang w:eastAsia="en-US"/>
    </w:rPr>
  </w:style>
  <w:style w:type="character" w:styleId="Textodelmarcadordeposicin">
    <w:name w:val="Placeholder Text"/>
    <w:basedOn w:val="Fuentedeprrafopredeter"/>
    <w:uiPriority w:val="99"/>
    <w:semiHidden/>
    <w:rsid w:val="00B6473E"/>
    <w:rPr>
      <w:color w:val="808080"/>
    </w:rPr>
  </w:style>
  <w:style w:type="character" w:customStyle="1" w:styleId="TextoindependienteCar">
    <w:name w:val="Texto independiente Car"/>
    <w:basedOn w:val="Fuentedeprrafopredeter"/>
    <w:link w:val="Textoindependiente"/>
    <w:rsid w:val="00C35B50"/>
    <w:rPr>
      <w:rFonts w:ascii="Arial" w:hAnsi="Arial"/>
      <w:sz w:val="24"/>
      <w:lang w:val="es-ES" w:eastAsia="es-ES"/>
    </w:rPr>
  </w:style>
  <w:style w:type="character" w:customStyle="1" w:styleId="SangradetextonormalCar">
    <w:name w:val="Sangría de texto normal Car"/>
    <w:basedOn w:val="Fuentedeprrafopredeter"/>
    <w:link w:val="Sangradetextonormal"/>
    <w:rsid w:val="00C35B50"/>
    <w:rPr>
      <w:rFonts w:ascii="Arial" w:hAnsi="Arial"/>
      <w:b/>
      <w:sz w:val="28"/>
      <w:lang w:val="es-ES" w:eastAsia="es-ES"/>
    </w:rPr>
  </w:style>
  <w:style w:type="paragraph" w:customStyle="1" w:styleId="02First-LevelSubheadingBOLD">
    <w:name w:val="02 First-Level Subheading BOLD"/>
    <w:basedOn w:val="Normal"/>
    <w:rsid w:val="00D5671F"/>
    <w:pPr>
      <w:numPr>
        <w:ilvl w:val="1"/>
        <w:numId w:val="7"/>
      </w:numPr>
    </w:pPr>
    <w:rPr>
      <w:rFonts w:ascii="Humanst521 BT" w:hAnsi="Humanst521 BT"/>
      <w:lang w:val="es-CO" w:eastAsia="en-US"/>
    </w:rPr>
  </w:style>
  <w:style w:type="paragraph" w:customStyle="1" w:styleId="parrafonumeradox">
    <w:name w:val="parrafo numerado x"/>
    <w:basedOn w:val="Normal"/>
    <w:rsid w:val="00D5671F"/>
    <w:pPr>
      <w:tabs>
        <w:tab w:val="num" w:pos="360"/>
      </w:tabs>
      <w:spacing w:before="120"/>
      <w:ind w:hanging="360"/>
    </w:pPr>
    <w:rPr>
      <w:rFonts w:cs="Arial"/>
      <w:szCs w:val="22"/>
    </w:rPr>
  </w:style>
  <w:style w:type="paragraph" w:customStyle="1" w:styleId="parrafovietado1">
    <w:name w:val="parrafo viñetado 1"/>
    <w:basedOn w:val="Textoindependiente2"/>
    <w:rsid w:val="00D5671F"/>
    <w:pPr>
      <w:numPr>
        <w:numId w:val="11"/>
      </w:numPr>
      <w:spacing w:before="120"/>
      <w:jc w:val="both"/>
    </w:pPr>
    <w:rPr>
      <w:b w:val="0"/>
      <w:bCs w:val="0"/>
      <w:sz w:val="24"/>
    </w:rPr>
  </w:style>
  <w:style w:type="paragraph" w:customStyle="1" w:styleId="item1">
    <w:name w:val="item1"/>
    <w:basedOn w:val="Normal"/>
    <w:rsid w:val="00D5671F"/>
    <w:pPr>
      <w:widowControl w:val="0"/>
      <w:ind w:left="709" w:hanging="709"/>
    </w:pPr>
    <w:rPr>
      <w:lang w:val="es-ES_tradnl"/>
    </w:rPr>
  </w:style>
  <w:style w:type="paragraph" w:styleId="Bibliografa">
    <w:name w:val="Bibliography"/>
    <w:basedOn w:val="Normal"/>
    <w:next w:val="Normal"/>
    <w:uiPriority w:val="37"/>
    <w:unhideWhenUsed/>
    <w:rsid w:val="00DA3C55"/>
    <w:pPr>
      <w:tabs>
        <w:tab w:val="left" w:pos="384"/>
      </w:tabs>
      <w:ind w:left="384" w:hanging="384"/>
    </w:pPr>
  </w:style>
  <w:style w:type="paragraph" w:customStyle="1" w:styleId="Content">
    <w:name w:val="Content"/>
    <w:basedOn w:val="Normal"/>
    <w:link w:val="ContentCar"/>
    <w:qFormat/>
    <w:rsid w:val="0050166F"/>
    <w:pPr>
      <w:spacing w:after="140"/>
    </w:pPr>
    <w:rPr>
      <w:rFonts w:ascii="Gill Sans MT" w:hAnsi="Gill Sans MT" w:cs="Arial"/>
      <w:sz w:val="18"/>
      <w:szCs w:val="17"/>
      <w:lang w:val="en-US"/>
    </w:rPr>
  </w:style>
  <w:style w:type="character" w:customStyle="1" w:styleId="ContentCar">
    <w:name w:val="Content Car"/>
    <w:basedOn w:val="Fuentedeprrafopredeter"/>
    <w:link w:val="Content"/>
    <w:rsid w:val="0050166F"/>
    <w:rPr>
      <w:rFonts w:ascii="Gill Sans MT" w:hAnsi="Gill Sans MT" w:cs="Arial"/>
      <w:sz w:val="18"/>
      <w:szCs w:val="17"/>
      <w:lang w:val="en-US" w:eastAsia="es-ES"/>
    </w:rPr>
  </w:style>
  <w:style w:type="paragraph" w:customStyle="1" w:styleId="Estilo2">
    <w:name w:val="Estilo2"/>
    <w:basedOn w:val="Encabezado"/>
    <w:link w:val="Estilo2Car"/>
    <w:autoRedefine/>
    <w:qFormat/>
    <w:rsid w:val="0032605D"/>
    <w:rPr>
      <w:i/>
      <w:color w:val="A6A6A6" w:themeColor="background1" w:themeShade="A6"/>
      <w:sz w:val="18"/>
    </w:rPr>
  </w:style>
  <w:style w:type="character" w:customStyle="1" w:styleId="Estilo2Car">
    <w:name w:val="Estilo2 Car"/>
    <w:basedOn w:val="EncabezadoCar"/>
    <w:link w:val="Estilo2"/>
    <w:rsid w:val="0032605D"/>
    <w:rPr>
      <w:rFonts w:ascii="Arial" w:hAnsi="Arial"/>
      <w:i/>
      <w:color w:val="A6A6A6" w:themeColor="background1" w:themeShade="A6"/>
      <w:sz w:val="18"/>
      <w:lang w:val="es-ES" w:eastAsia="es-ES"/>
    </w:rPr>
  </w:style>
  <w:style w:type="paragraph" w:styleId="TtuloTDC">
    <w:name w:val="TOC Heading"/>
    <w:basedOn w:val="Ttulo1"/>
    <w:next w:val="Normal"/>
    <w:uiPriority w:val="39"/>
    <w:unhideWhenUsed/>
    <w:qFormat/>
    <w:rsid w:val="00C578D7"/>
    <w:pPr>
      <w:keepLines/>
      <w:numPr>
        <w:numId w:val="0"/>
      </w:numPr>
      <w:tabs>
        <w:tab w:val="clear" w:pos="-720"/>
      </w:tabs>
      <w:autoSpaceDE/>
      <w:autoSpaceDN/>
      <w:adjustRightInd/>
      <w:spacing w:before="240" w:after="0" w:line="259" w:lineRule="auto"/>
      <w:jc w:val="left"/>
      <w:outlineLvl w:val="9"/>
    </w:pPr>
    <w:rPr>
      <w:rFonts w:asciiTheme="majorHAnsi" w:eastAsiaTheme="majorEastAsia" w:hAnsiTheme="majorHAnsi" w:cstheme="majorBidi"/>
      <w:b w:val="0"/>
      <w:bCs w:val="0"/>
      <w:caps w:val="0"/>
      <w:color w:val="365F91" w:themeColor="accent1" w:themeShade="BF"/>
      <w:spacing w:val="0"/>
      <w:sz w:val="32"/>
      <w:szCs w:val="32"/>
      <w:lang w:val="es-CO"/>
    </w:rPr>
  </w:style>
  <w:style w:type="table" w:customStyle="1" w:styleId="Tablaconcuadrcula1">
    <w:name w:val="Tabla con cuadrícula1"/>
    <w:basedOn w:val="Tablanormal"/>
    <w:next w:val="Tablaconcuadrcula"/>
    <w:uiPriority w:val="39"/>
    <w:rsid w:val="0058202C"/>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ubttulo">
    <w:name w:val="Subtitle"/>
    <w:basedOn w:val="Normal"/>
    <w:next w:val="Normal"/>
    <w:link w:val="SubttuloCar"/>
    <w:qFormat/>
    <w:rsid w:val="009776C8"/>
    <w:pPr>
      <w:numPr>
        <w:ilvl w:val="1"/>
      </w:numPr>
      <w:spacing w:after="160"/>
      <w:ind w:left="360" w:firstLine="198"/>
    </w:pPr>
    <w:rPr>
      <w:rFonts w:asciiTheme="minorHAnsi" w:eastAsiaTheme="minorEastAsia" w:hAnsiTheme="minorHAnsi" w:cstheme="minorBidi"/>
      <w:color w:val="5A5A5A" w:themeColor="text1" w:themeTint="A5"/>
      <w:spacing w:val="15"/>
      <w:szCs w:val="22"/>
    </w:rPr>
  </w:style>
  <w:style w:type="character" w:customStyle="1" w:styleId="SubttuloCar">
    <w:name w:val="Subtítulo Car"/>
    <w:basedOn w:val="Fuentedeprrafopredeter"/>
    <w:link w:val="Subttulo"/>
    <w:rsid w:val="009776C8"/>
    <w:rPr>
      <w:rFonts w:asciiTheme="minorHAnsi" w:eastAsiaTheme="minorEastAsia" w:hAnsiTheme="minorHAnsi" w:cstheme="minorBidi"/>
      <w:color w:val="5A5A5A" w:themeColor="text1" w:themeTint="A5"/>
      <w:spacing w:val="15"/>
      <w:sz w:val="22"/>
      <w:szCs w:val="22"/>
      <w:lang w:val="es-ES" w:eastAsia="es-ES"/>
    </w:rPr>
  </w:style>
  <w:style w:type="paragraph" w:customStyle="1" w:styleId="dedicatoria">
    <w:name w:val="dedicatoria"/>
    <w:basedOn w:val="Normal"/>
    <w:link w:val="dedicatoriaCar"/>
    <w:autoRedefine/>
    <w:qFormat/>
    <w:rsid w:val="00AD2CF8"/>
    <w:pPr>
      <w:spacing w:before="120"/>
      <w:jc w:val="right"/>
    </w:pPr>
    <w:rPr>
      <w:i/>
    </w:rPr>
  </w:style>
  <w:style w:type="paragraph" w:customStyle="1" w:styleId="caratula">
    <w:name w:val="caratula"/>
    <w:basedOn w:val="Normal"/>
    <w:link w:val="caratulaCar"/>
    <w:autoRedefine/>
    <w:qFormat/>
    <w:rsid w:val="001D18E8"/>
    <w:pPr>
      <w:spacing w:before="0" w:after="0" w:line="336" w:lineRule="auto"/>
      <w:jc w:val="center"/>
    </w:pPr>
    <w:rPr>
      <w:b/>
    </w:rPr>
  </w:style>
  <w:style w:type="character" w:customStyle="1" w:styleId="dedicatoriaCar">
    <w:name w:val="dedicatoria Car"/>
    <w:basedOn w:val="Fuentedeprrafopredeter"/>
    <w:link w:val="dedicatoria"/>
    <w:rsid w:val="00AD2CF8"/>
    <w:rPr>
      <w:rFonts w:ascii="Arial" w:hAnsi="Arial"/>
      <w:i/>
      <w:sz w:val="24"/>
      <w:lang w:val="es-ES" w:eastAsia="es-ES"/>
    </w:rPr>
  </w:style>
  <w:style w:type="character" w:customStyle="1" w:styleId="caratulaCar">
    <w:name w:val="caratula Car"/>
    <w:basedOn w:val="Fuentedeprrafopredeter"/>
    <w:link w:val="caratula"/>
    <w:rsid w:val="001D18E8"/>
    <w:rPr>
      <w:b/>
      <w:sz w:val="24"/>
      <w:szCs w:val="24"/>
      <w:lang w:val="es-ES"/>
    </w:rPr>
  </w:style>
  <w:style w:type="table" w:styleId="Tablanormal4">
    <w:name w:val="Plain Table 4"/>
    <w:basedOn w:val="Tablanormal"/>
    <w:uiPriority w:val="44"/>
    <w:rsid w:val="00254F3F"/>
    <w:rPr>
      <w:rFonts w:asciiTheme="minorHAnsi" w:eastAsiaTheme="minorHAnsi" w:hAnsiTheme="minorHAnsi" w:cstheme="minorBidi"/>
      <w:sz w:val="22"/>
      <w:szCs w:val="22"/>
      <w:lang w:eastAsia="en-US"/>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normal1">
    <w:name w:val="Plain Table 1"/>
    <w:basedOn w:val="Tablanormal"/>
    <w:uiPriority w:val="41"/>
    <w:rsid w:val="005A226E"/>
    <w:rPr>
      <w:rFonts w:asciiTheme="minorHAnsi" w:eastAsiaTheme="minorHAnsi" w:hAnsiTheme="minorHAnsi" w:cstheme="minorBidi"/>
      <w:sz w:val="22"/>
      <w:szCs w:val="22"/>
      <w:lang w:eastAsia="en-US"/>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31">
    <w:name w:val="Tabla normal 31"/>
    <w:basedOn w:val="Tablanormal"/>
    <w:next w:val="Tablanormal3"/>
    <w:uiPriority w:val="43"/>
    <w:rsid w:val="005A226E"/>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styleId="Tablanormal3">
    <w:name w:val="Plain Table 3"/>
    <w:basedOn w:val="Tablanormal"/>
    <w:uiPriority w:val="43"/>
    <w:rsid w:val="005A226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Textocomentario">
    <w:name w:val="annotation text"/>
    <w:basedOn w:val="Normal"/>
    <w:link w:val="TextocomentarioCar"/>
    <w:uiPriority w:val="99"/>
    <w:unhideWhenUsed/>
    <w:rsid w:val="00695EBD"/>
    <w:pPr>
      <w:autoSpaceDE/>
      <w:autoSpaceDN/>
      <w:adjustRightInd/>
      <w:spacing w:before="0" w:after="160"/>
      <w:ind w:firstLine="0"/>
      <w:jc w:val="left"/>
    </w:pPr>
    <w:rPr>
      <w:rFonts w:ascii="Calibri" w:eastAsia="Calibri" w:hAnsi="Calibri"/>
      <w:sz w:val="20"/>
      <w:szCs w:val="20"/>
      <w:lang w:val="es-CO" w:eastAsia="en-US"/>
    </w:rPr>
  </w:style>
  <w:style w:type="character" w:customStyle="1" w:styleId="TextocomentarioCar">
    <w:name w:val="Texto comentario Car"/>
    <w:basedOn w:val="Fuentedeprrafopredeter"/>
    <w:link w:val="Textocomentario"/>
    <w:uiPriority w:val="99"/>
    <w:rsid w:val="00695EBD"/>
    <w:rPr>
      <w:rFonts w:ascii="Calibri" w:eastAsia="Calibri" w:hAnsi="Calibri"/>
      <w:lang w:eastAsia="en-US"/>
    </w:rPr>
  </w:style>
  <w:style w:type="table" w:customStyle="1" w:styleId="Tablanormal32">
    <w:name w:val="Tabla normal 32"/>
    <w:basedOn w:val="Tablanormal"/>
    <w:next w:val="Tablanormal3"/>
    <w:uiPriority w:val="43"/>
    <w:rsid w:val="00695EBD"/>
    <w:rPr>
      <w:rFonts w:ascii="Calibri" w:eastAsia="Calibri" w:hAnsi="Calibri"/>
      <w:sz w:val="22"/>
      <w:szCs w:val="22"/>
      <w:lang w:eastAsia="en-US"/>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tablaizq">
    <w:name w:val="tabla izq"/>
    <w:basedOn w:val="Descripcin"/>
    <w:link w:val="tablaizqCar"/>
    <w:autoRedefine/>
    <w:qFormat/>
    <w:rsid w:val="005D2538"/>
    <w:pPr>
      <w:jc w:val="left"/>
    </w:pPr>
    <w:rPr>
      <w:rFonts w:eastAsia="Calibri"/>
      <w:lang w:eastAsia="en-US"/>
    </w:rPr>
  </w:style>
  <w:style w:type="character" w:customStyle="1" w:styleId="DescripcinCar">
    <w:name w:val="Descripción Car"/>
    <w:basedOn w:val="Fuentedeprrafopredeter"/>
    <w:link w:val="Descripcin"/>
    <w:uiPriority w:val="35"/>
    <w:rsid w:val="00CB4602"/>
    <w:rPr>
      <w:szCs w:val="24"/>
    </w:rPr>
  </w:style>
  <w:style w:type="character" w:customStyle="1" w:styleId="tablaizqCar">
    <w:name w:val="tabla izq Car"/>
    <w:basedOn w:val="DescripcinCar"/>
    <w:link w:val="tablaizq"/>
    <w:rsid w:val="005D2538"/>
    <w:rPr>
      <w:rFonts w:ascii="Arial" w:eastAsia="Calibri" w:hAnsi="Arial"/>
      <w:sz w:val="16"/>
      <w:szCs w:val="24"/>
      <w:lang w:eastAsia="en-US"/>
    </w:rPr>
  </w:style>
  <w:style w:type="paragraph" w:styleId="Asuntodelcomentario">
    <w:name w:val="annotation subject"/>
    <w:basedOn w:val="Textocomentario"/>
    <w:next w:val="Textocomentario"/>
    <w:link w:val="AsuntodelcomentarioCar"/>
    <w:semiHidden/>
    <w:unhideWhenUsed/>
    <w:rsid w:val="00233CDD"/>
    <w:pPr>
      <w:autoSpaceDE w:val="0"/>
      <w:autoSpaceDN w:val="0"/>
      <w:adjustRightInd w:val="0"/>
      <w:spacing w:before="240" w:after="120"/>
      <w:ind w:firstLine="198"/>
      <w:jc w:val="both"/>
    </w:pPr>
    <w:rPr>
      <w:rFonts w:ascii="Arial" w:eastAsia="Times New Roman" w:hAnsi="Arial"/>
      <w:b/>
      <w:bCs/>
      <w:lang w:val="es-ES" w:eastAsia="es-CO"/>
    </w:rPr>
  </w:style>
  <w:style w:type="character" w:customStyle="1" w:styleId="AsuntodelcomentarioCar">
    <w:name w:val="Asunto del comentario Car"/>
    <w:basedOn w:val="TextocomentarioCar"/>
    <w:link w:val="Asuntodelcomentario"/>
    <w:semiHidden/>
    <w:rsid w:val="00233CDD"/>
    <w:rPr>
      <w:rFonts w:ascii="Arial" w:eastAsia="Calibri" w:hAnsi="Arial"/>
      <w:b/>
      <w:bCs/>
      <w:lang w:val="es-ES" w:eastAsia="en-US"/>
    </w:rPr>
  </w:style>
  <w:style w:type="character" w:customStyle="1" w:styleId="TtuloCar">
    <w:name w:val="Título Car"/>
    <w:basedOn w:val="Fuentedeprrafopredeter"/>
    <w:link w:val="Ttulo"/>
    <w:rsid w:val="00504249"/>
    <w:rPr>
      <w:b/>
      <w:spacing w:val="-3"/>
      <w:sz w:val="28"/>
      <w:szCs w:val="24"/>
      <w:lang w:val="es-ES"/>
    </w:rPr>
  </w:style>
  <w:style w:type="paragraph" w:styleId="Revisin">
    <w:name w:val="Revision"/>
    <w:hidden/>
    <w:uiPriority w:val="99"/>
    <w:semiHidden/>
    <w:rsid w:val="00D612E1"/>
    <w:rPr>
      <w:rFonts w:ascii="Arial Narrow" w:hAnsi="Arial Narrow"/>
      <w:sz w:val="22"/>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11741">
      <w:bodyDiv w:val="1"/>
      <w:marLeft w:val="0"/>
      <w:marRight w:val="0"/>
      <w:marTop w:val="0"/>
      <w:marBottom w:val="0"/>
      <w:divBdr>
        <w:top w:val="none" w:sz="0" w:space="0" w:color="auto"/>
        <w:left w:val="none" w:sz="0" w:space="0" w:color="auto"/>
        <w:bottom w:val="none" w:sz="0" w:space="0" w:color="auto"/>
        <w:right w:val="none" w:sz="0" w:space="0" w:color="auto"/>
      </w:divBdr>
    </w:div>
    <w:div w:id="111680747">
      <w:bodyDiv w:val="1"/>
      <w:marLeft w:val="0"/>
      <w:marRight w:val="0"/>
      <w:marTop w:val="0"/>
      <w:marBottom w:val="0"/>
      <w:divBdr>
        <w:top w:val="none" w:sz="0" w:space="0" w:color="auto"/>
        <w:left w:val="none" w:sz="0" w:space="0" w:color="auto"/>
        <w:bottom w:val="none" w:sz="0" w:space="0" w:color="auto"/>
        <w:right w:val="none" w:sz="0" w:space="0" w:color="auto"/>
      </w:divBdr>
    </w:div>
    <w:div w:id="124399148">
      <w:bodyDiv w:val="1"/>
      <w:marLeft w:val="0"/>
      <w:marRight w:val="0"/>
      <w:marTop w:val="0"/>
      <w:marBottom w:val="0"/>
      <w:divBdr>
        <w:top w:val="none" w:sz="0" w:space="0" w:color="auto"/>
        <w:left w:val="none" w:sz="0" w:space="0" w:color="auto"/>
        <w:bottom w:val="none" w:sz="0" w:space="0" w:color="auto"/>
        <w:right w:val="none" w:sz="0" w:space="0" w:color="auto"/>
      </w:divBdr>
      <w:divsChild>
        <w:div w:id="411707121">
          <w:marLeft w:val="0"/>
          <w:marRight w:val="0"/>
          <w:marTop w:val="0"/>
          <w:marBottom w:val="0"/>
          <w:divBdr>
            <w:top w:val="none" w:sz="0" w:space="0" w:color="auto"/>
            <w:left w:val="none" w:sz="0" w:space="0" w:color="auto"/>
            <w:bottom w:val="none" w:sz="0" w:space="0" w:color="auto"/>
            <w:right w:val="none" w:sz="0" w:space="0" w:color="auto"/>
          </w:divBdr>
        </w:div>
      </w:divsChild>
    </w:div>
    <w:div w:id="135029689">
      <w:bodyDiv w:val="1"/>
      <w:marLeft w:val="0"/>
      <w:marRight w:val="0"/>
      <w:marTop w:val="0"/>
      <w:marBottom w:val="0"/>
      <w:divBdr>
        <w:top w:val="none" w:sz="0" w:space="0" w:color="auto"/>
        <w:left w:val="none" w:sz="0" w:space="0" w:color="auto"/>
        <w:bottom w:val="none" w:sz="0" w:space="0" w:color="auto"/>
        <w:right w:val="none" w:sz="0" w:space="0" w:color="auto"/>
      </w:divBdr>
      <w:divsChild>
        <w:div w:id="323363950">
          <w:blockQuote w:val="1"/>
          <w:marLeft w:val="960"/>
          <w:marRight w:val="960"/>
          <w:marTop w:val="240"/>
          <w:marBottom w:val="240"/>
          <w:divBdr>
            <w:top w:val="none" w:sz="0" w:space="0" w:color="auto"/>
            <w:left w:val="none" w:sz="0" w:space="0" w:color="auto"/>
            <w:bottom w:val="none" w:sz="0" w:space="0" w:color="auto"/>
            <w:right w:val="none" w:sz="0" w:space="0" w:color="auto"/>
          </w:divBdr>
        </w:div>
      </w:divsChild>
    </w:div>
    <w:div w:id="167525345">
      <w:bodyDiv w:val="1"/>
      <w:marLeft w:val="0"/>
      <w:marRight w:val="0"/>
      <w:marTop w:val="0"/>
      <w:marBottom w:val="0"/>
      <w:divBdr>
        <w:top w:val="none" w:sz="0" w:space="0" w:color="auto"/>
        <w:left w:val="none" w:sz="0" w:space="0" w:color="auto"/>
        <w:bottom w:val="none" w:sz="0" w:space="0" w:color="auto"/>
        <w:right w:val="none" w:sz="0" w:space="0" w:color="auto"/>
      </w:divBdr>
    </w:div>
    <w:div w:id="190462296">
      <w:bodyDiv w:val="1"/>
      <w:marLeft w:val="0"/>
      <w:marRight w:val="0"/>
      <w:marTop w:val="0"/>
      <w:marBottom w:val="0"/>
      <w:divBdr>
        <w:top w:val="none" w:sz="0" w:space="0" w:color="auto"/>
        <w:left w:val="none" w:sz="0" w:space="0" w:color="auto"/>
        <w:bottom w:val="none" w:sz="0" w:space="0" w:color="auto"/>
        <w:right w:val="none" w:sz="0" w:space="0" w:color="auto"/>
      </w:divBdr>
    </w:div>
    <w:div w:id="217783903">
      <w:bodyDiv w:val="1"/>
      <w:marLeft w:val="0"/>
      <w:marRight w:val="0"/>
      <w:marTop w:val="0"/>
      <w:marBottom w:val="0"/>
      <w:divBdr>
        <w:top w:val="none" w:sz="0" w:space="0" w:color="auto"/>
        <w:left w:val="none" w:sz="0" w:space="0" w:color="auto"/>
        <w:bottom w:val="none" w:sz="0" w:space="0" w:color="auto"/>
        <w:right w:val="none" w:sz="0" w:space="0" w:color="auto"/>
      </w:divBdr>
    </w:div>
    <w:div w:id="239171390">
      <w:bodyDiv w:val="1"/>
      <w:marLeft w:val="0"/>
      <w:marRight w:val="0"/>
      <w:marTop w:val="0"/>
      <w:marBottom w:val="0"/>
      <w:divBdr>
        <w:top w:val="none" w:sz="0" w:space="0" w:color="auto"/>
        <w:left w:val="none" w:sz="0" w:space="0" w:color="auto"/>
        <w:bottom w:val="none" w:sz="0" w:space="0" w:color="auto"/>
        <w:right w:val="none" w:sz="0" w:space="0" w:color="auto"/>
      </w:divBdr>
    </w:div>
    <w:div w:id="261377519">
      <w:bodyDiv w:val="1"/>
      <w:marLeft w:val="0"/>
      <w:marRight w:val="0"/>
      <w:marTop w:val="0"/>
      <w:marBottom w:val="0"/>
      <w:divBdr>
        <w:top w:val="none" w:sz="0" w:space="0" w:color="auto"/>
        <w:left w:val="none" w:sz="0" w:space="0" w:color="auto"/>
        <w:bottom w:val="none" w:sz="0" w:space="0" w:color="auto"/>
        <w:right w:val="none" w:sz="0" w:space="0" w:color="auto"/>
      </w:divBdr>
    </w:div>
    <w:div w:id="265817489">
      <w:bodyDiv w:val="1"/>
      <w:marLeft w:val="0"/>
      <w:marRight w:val="0"/>
      <w:marTop w:val="0"/>
      <w:marBottom w:val="0"/>
      <w:divBdr>
        <w:top w:val="none" w:sz="0" w:space="0" w:color="auto"/>
        <w:left w:val="none" w:sz="0" w:space="0" w:color="auto"/>
        <w:bottom w:val="none" w:sz="0" w:space="0" w:color="auto"/>
        <w:right w:val="none" w:sz="0" w:space="0" w:color="auto"/>
      </w:divBdr>
    </w:div>
    <w:div w:id="286162612">
      <w:bodyDiv w:val="1"/>
      <w:marLeft w:val="0"/>
      <w:marRight w:val="0"/>
      <w:marTop w:val="0"/>
      <w:marBottom w:val="0"/>
      <w:divBdr>
        <w:top w:val="none" w:sz="0" w:space="0" w:color="auto"/>
        <w:left w:val="none" w:sz="0" w:space="0" w:color="auto"/>
        <w:bottom w:val="none" w:sz="0" w:space="0" w:color="auto"/>
        <w:right w:val="none" w:sz="0" w:space="0" w:color="auto"/>
      </w:divBdr>
    </w:div>
    <w:div w:id="372269893">
      <w:bodyDiv w:val="1"/>
      <w:marLeft w:val="0"/>
      <w:marRight w:val="0"/>
      <w:marTop w:val="0"/>
      <w:marBottom w:val="0"/>
      <w:divBdr>
        <w:top w:val="none" w:sz="0" w:space="0" w:color="auto"/>
        <w:left w:val="none" w:sz="0" w:space="0" w:color="auto"/>
        <w:bottom w:val="none" w:sz="0" w:space="0" w:color="auto"/>
        <w:right w:val="none" w:sz="0" w:space="0" w:color="auto"/>
      </w:divBdr>
    </w:div>
    <w:div w:id="395511443">
      <w:bodyDiv w:val="1"/>
      <w:marLeft w:val="0"/>
      <w:marRight w:val="0"/>
      <w:marTop w:val="0"/>
      <w:marBottom w:val="0"/>
      <w:divBdr>
        <w:top w:val="none" w:sz="0" w:space="0" w:color="auto"/>
        <w:left w:val="none" w:sz="0" w:space="0" w:color="auto"/>
        <w:bottom w:val="none" w:sz="0" w:space="0" w:color="auto"/>
        <w:right w:val="none" w:sz="0" w:space="0" w:color="auto"/>
      </w:divBdr>
    </w:div>
    <w:div w:id="422844573">
      <w:bodyDiv w:val="1"/>
      <w:marLeft w:val="0"/>
      <w:marRight w:val="0"/>
      <w:marTop w:val="0"/>
      <w:marBottom w:val="0"/>
      <w:divBdr>
        <w:top w:val="none" w:sz="0" w:space="0" w:color="auto"/>
        <w:left w:val="none" w:sz="0" w:space="0" w:color="auto"/>
        <w:bottom w:val="none" w:sz="0" w:space="0" w:color="auto"/>
        <w:right w:val="none" w:sz="0" w:space="0" w:color="auto"/>
      </w:divBdr>
      <w:divsChild>
        <w:div w:id="1106119143">
          <w:marLeft w:val="547"/>
          <w:marRight w:val="0"/>
          <w:marTop w:val="115"/>
          <w:marBottom w:val="0"/>
          <w:divBdr>
            <w:top w:val="none" w:sz="0" w:space="0" w:color="auto"/>
            <w:left w:val="none" w:sz="0" w:space="0" w:color="auto"/>
            <w:bottom w:val="none" w:sz="0" w:space="0" w:color="auto"/>
            <w:right w:val="none" w:sz="0" w:space="0" w:color="auto"/>
          </w:divBdr>
        </w:div>
        <w:div w:id="799811601">
          <w:marLeft w:val="547"/>
          <w:marRight w:val="0"/>
          <w:marTop w:val="115"/>
          <w:marBottom w:val="0"/>
          <w:divBdr>
            <w:top w:val="none" w:sz="0" w:space="0" w:color="auto"/>
            <w:left w:val="none" w:sz="0" w:space="0" w:color="auto"/>
            <w:bottom w:val="none" w:sz="0" w:space="0" w:color="auto"/>
            <w:right w:val="none" w:sz="0" w:space="0" w:color="auto"/>
          </w:divBdr>
        </w:div>
      </w:divsChild>
    </w:div>
    <w:div w:id="441531918">
      <w:bodyDiv w:val="1"/>
      <w:marLeft w:val="0"/>
      <w:marRight w:val="0"/>
      <w:marTop w:val="0"/>
      <w:marBottom w:val="0"/>
      <w:divBdr>
        <w:top w:val="none" w:sz="0" w:space="0" w:color="auto"/>
        <w:left w:val="none" w:sz="0" w:space="0" w:color="auto"/>
        <w:bottom w:val="none" w:sz="0" w:space="0" w:color="auto"/>
        <w:right w:val="none" w:sz="0" w:space="0" w:color="auto"/>
      </w:divBdr>
    </w:div>
    <w:div w:id="482702568">
      <w:bodyDiv w:val="1"/>
      <w:marLeft w:val="0"/>
      <w:marRight w:val="0"/>
      <w:marTop w:val="0"/>
      <w:marBottom w:val="0"/>
      <w:divBdr>
        <w:top w:val="none" w:sz="0" w:space="0" w:color="auto"/>
        <w:left w:val="none" w:sz="0" w:space="0" w:color="auto"/>
        <w:bottom w:val="none" w:sz="0" w:space="0" w:color="auto"/>
        <w:right w:val="none" w:sz="0" w:space="0" w:color="auto"/>
      </w:divBdr>
      <w:divsChild>
        <w:div w:id="384305180">
          <w:marLeft w:val="547"/>
          <w:marRight w:val="0"/>
          <w:marTop w:val="106"/>
          <w:marBottom w:val="0"/>
          <w:divBdr>
            <w:top w:val="none" w:sz="0" w:space="0" w:color="auto"/>
            <w:left w:val="none" w:sz="0" w:space="0" w:color="auto"/>
            <w:bottom w:val="none" w:sz="0" w:space="0" w:color="auto"/>
            <w:right w:val="none" w:sz="0" w:space="0" w:color="auto"/>
          </w:divBdr>
        </w:div>
        <w:div w:id="2053112260">
          <w:marLeft w:val="547"/>
          <w:marRight w:val="0"/>
          <w:marTop w:val="106"/>
          <w:marBottom w:val="0"/>
          <w:divBdr>
            <w:top w:val="none" w:sz="0" w:space="0" w:color="auto"/>
            <w:left w:val="none" w:sz="0" w:space="0" w:color="auto"/>
            <w:bottom w:val="none" w:sz="0" w:space="0" w:color="auto"/>
            <w:right w:val="none" w:sz="0" w:space="0" w:color="auto"/>
          </w:divBdr>
        </w:div>
        <w:div w:id="349256899">
          <w:marLeft w:val="547"/>
          <w:marRight w:val="0"/>
          <w:marTop w:val="106"/>
          <w:marBottom w:val="0"/>
          <w:divBdr>
            <w:top w:val="none" w:sz="0" w:space="0" w:color="auto"/>
            <w:left w:val="none" w:sz="0" w:space="0" w:color="auto"/>
            <w:bottom w:val="none" w:sz="0" w:space="0" w:color="auto"/>
            <w:right w:val="none" w:sz="0" w:space="0" w:color="auto"/>
          </w:divBdr>
        </w:div>
      </w:divsChild>
    </w:div>
    <w:div w:id="528032588">
      <w:bodyDiv w:val="1"/>
      <w:marLeft w:val="0"/>
      <w:marRight w:val="0"/>
      <w:marTop w:val="0"/>
      <w:marBottom w:val="0"/>
      <w:divBdr>
        <w:top w:val="none" w:sz="0" w:space="0" w:color="auto"/>
        <w:left w:val="none" w:sz="0" w:space="0" w:color="auto"/>
        <w:bottom w:val="none" w:sz="0" w:space="0" w:color="auto"/>
        <w:right w:val="none" w:sz="0" w:space="0" w:color="auto"/>
      </w:divBdr>
    </w:div>
    <w:div w:id="537398309">
      <w:bodyDiv w:val="1"/>
      <w:marLeft w:val="0"/>
      <w:marRight w:val="0"/>
      <w:marTop w:val="0"/>
      <w:marBottom w:val="0"/>
      <w:divBdr>
        <w:top w:val="none" w:sz="0" w:space="0" w:color="auto"/>
        <w:left w:val="none" w:sz="0" w:space="0" w:color="auto"/>
        <w:bottom w:val="none" w:sz="0" w:space="0" w:color="auto"/>
        <w:right w:val="none" w:sz="0" w:space="0" w:color="auto"/>
      </w:divBdr>
    </w:div>
    <w:div w:id="551313329">
      <w:bodyDiv w:val="1"/>
      <w:marLeft w:val="0"/>
      <w:marRight w:val="0"/>
      <w:marTop w:val="0"/>
      <w:marBottom w:val="0"/>
      <w:divBdr>
        <w:top w:val="none" w:sz="0" w:space="0" w:color="auto"/>
        <w:left w:val="none" w:sz="0" w:space="0" w:color="auto"/>
        <w:bottom w:val="none" w:sz="0" w:space="0" w:color="auto"/>
        <w:right w:val="none" w:sz="0" w:space="0" w:color="auto"/>
      </w:divBdr>
    </w:div>
    <w:div w:id="606619541">
      <w:bodyDiv w:val="1"/>
      <w:marLeft w:val="0"/>
      <w:marRight w:val="0"/>
      <w:marTop w:val="0"/>
      <w:marBottom w:val="0"/>
      <w:divBdr>
        <w:top w:val="none" w:sz="0" w:space="0" w:color="auto"/>
        <w:left w:val="none" w:sz="0" w:space="0" w:color="auto"/>
        <w:bottom w:val="none" w:sz="0" w:space="0" w:color="auto"/>
        <w:right w:val="none" w:sz="0" w:space="0" w:color="auto"/>
      </w:divBdr>
    </w:div>
    <w:div w:id="663558117">
      <w:bodyDiv w:val="1"/>
      <w:marLeft w:val="0"/>
      <w:marRight w:val="0"/>
      <w:marTop w:val="0"/>
      <w:marBottom w:val="0"/>
      <w:divBdr>
        <w:top w:val="none" w:sz="0" w:space="0" w:color="auto"/>
        <w:left w:val="none" w:sz="0" w:space="0" w:color="auto"/>
        <w:bottom w:val="none" w:sz="0" w:space="0" w:color="auto"/>
        <w:right w:val="none" w:sz="0" w:space="0" w:color="auto"/>
      </w:divBdr>
    </w:div>
    <w:div w:id="667362608">
      <w:bodyDiv w:val="1"/>
      <w:marLeft w:val="0"/>
      <w:marRight w:val="0"/>
      <w:marTop w:val="0"/>
      <w:marBottom w:val="0"/>
      <w:divBdr>
        <w:top w:val="none" w:sz="0" w:space="0" w:color="auto"/>
        <w:left w:val="none" w:sz="0" w:space="0" w:color="auto"/>
        <w:bottom w:val="none" w:sz="0" w:space="0" w:color="auto"/>
        <w:right w:val="none" w:sz="0" w:space="0" w:color="auto"/>
      </w:divBdr>
    </w:div>
    <w:div w:id="709456259">
      <w:bodyDiv w:val="1"/>
      <w:marLeft w:val="0"/>
      <w:marRight w:val="0"/>
      <w:marTop w:val="0"/>
      <w:marBottom w:val="0"/>
      <w:divBdr>
        <w:top w:val="none" w:sz="0" w:space="0" w:color="auto"/>
        <w:left w:val="none" w:sz="0" w:space="0" w:color="auto"/>
        <w:bottom w:val="none" w:sz="0" w:space="0" w:color="auto"/>
        <w:right w:val="none" w:sz="0" w:space="0" w:color="auto"/>
      </w:divBdr>
      <w:divsChild>
        <w:div w:id="692731165">
          <w:marLeft w:val="547"/>
          <w:marRight w:val="0"/>
          <w:marTop w:val="96"/>
          <w:marBottom w:val="0"/>
          <w:divBdr>
            <w:top w:val="none" w:sz="0" w:space="0" w:color="auto"/>
            <w:left w:val="none" w:sz="0" w:space="0" w:color="auto"/>
            <w:bottom w:val="none" w:sz="0" w:space="0" w:color="auto"/>
            <w:right w:val="none" w:sz="0" w:space="0" w:color="auto"/>
          </w:divBdr>
        </w:div>
        <w:div w:id="1076242492">
          <w:marLeft w:val="547"/>
          <w:marRight w:val="0"/>
          <w:marTop w:val="96"/>
          <w:marBottom w:val="0"/>
          <w:divBdr>
            <w:top w:val="none" w:sz="0" w:space="0" w:color="auto"/>
            <w:left w:val="none" w:sz="0" w:space="0" w:color="auto"/>
            <w:bottom w:val="none" w:sz="0" w:space="0" w:color="auto"/>
            <w:right w:val="none" w:sz="0" w:space="0" w:color="auto"/>
          </w:divBdr>
        </w:div>
      </w:divsChild>
    </w:div>
    <w:div w:id="732586753">
      <w:bodyDiv w:val="1"/>
      <w:marLeft w:val="0"/>
      <w:marRight w:val="0"/>
      <w:marTop w:val="0"/>
      <w:marBottom w:val="0"/>
      <w:divBdr>
        <w:top w:val="none" w:sz="0" w:space="0" w:color="auto"/>
        <w:left w:val="none" w:sz="0" w:space="0" w:color="auto"/>
        <w:bottom w:val="none" w:sz="0" w:space="0" w:color="auto"/>
        <w:right w:val="none" w:sz="0" w:space="0" w:color="auto"/>
      </w:divBdr>
      <w:divsChild>
        <w:div w:id="1799106306">
          <w:blockQuote w:val="1"/>
          <w:marLeft w:val="960"/>
          <w:marRight w:val="960"/>
          <w:marTop w:val="240"/>
          <w:marBottom w:val="240"/>
          <w:divBdr>
            <w:top w:val="none" w:sz="0" w:space="0" w:color="auto"/>
            <w:left w:val="none" w:sz="0" w:space="0" w:color="auto"/>
            <w:bottom w:val="none" w:sz="0" w:space="0" w:color="auto"/>
            <w:right w:val="none" w:sz="0" w:space="0" w:color="auto"/>
          </w:divBdr>
        </w:div>
      </w:divsChild>
    </w:div>
    <w:div w:id="736442289">
      <w:bodyDiv w:val="1"/>
      <w:marLeft w:val="0"/>
      <w:marRight w:val="0"/>
      <w:marTop w:val="0"/>
      <w:marBottom w:val="0"/>
      <w:divBdr>
        <w:top w:val="none" w:sz="0" w:space="0" w:color="auto"/>
        <w:left w:val="none" w:sz="0" w:space="0" w:color="auto"/>
        <w:bottom w:val="none" w:sz="0" w:space="0" w:color="auto"/>
        <w:right w:val="none" w:sz="0" w:space="0" w:color="auto"/>
      </w:divBdr>
    </w:div>
    <w:div w:id="791168768">
      <w:bodyDiv w:val="1"/>
      <w:marLeft w:val="0"/>
      <w:marRight w:val="0"/>
      <w:marTop w:val="0"/>
      <w:marBottom w:val="0"/>
      <w:divBdr>
        <w:top w:val="none" w:sz="0" w:space="0" w:color="auto"/>
        <w:left w:val="none" w:sz="0" w:space="0" w:color="auto"/>
        <w:bottom w:val="none" w:sz="0" w:space="0" w:color="auto"/>
        <w:right w:val="none" w:sz="0" w:space="0" w:color="auto"/>
      </w:divBdr>
      <w:divsChild>
        <w:div w:id="2143843250">
          <w:marLeft w:val="0"/>
          <w:marRight w:val="0"/>
          <w:marTop w:val="0"/>
          <w:marBottom w:val="0"/>
          <w:divBdr>
            <w:top w:val="none" w:sz="0" w:space="0" w:color="auto"/>
            <w:left w:val="none" w:sz="0" w:space="0" w:color="auto"/>
            <w:bottom w:val="none" w:sz="0" w:space="0" w:color="auto"/>
            <w:right w:val="none" w:sz="0" w:space="0" w:color="auto"/>
          </w:divBdr>
        </w:div>
      </w:divsChild>
    </w:div>
    <w:div w:id="815758415">
      <w:bodyDiv w:val="1"/>
      <w:marLeft w:val="0"/>
      <w:marRight w:val="0"/>
      <w:marTop w:val="0"/>
      <w:marBottom w:val="0"/>
      <w:divBdr>
        <w:top w:val="none" w:sz="0" w:space="0" w:color="auto"/>
        <w:left w:val="none" w:sz="0" w:space="0" w:color="auto"/>
        <w:bottom w:val="none" w:sz="0" w:space="0" w:color="auto"/>
        <w:right w:val="none" w:sz="0" w:space="0" w:color="auto"/>
      </w:divBdr>
    </w:div>
    <w:div w:id="840893870">
      <w:bodyDiv w:val="1"/>
      <w:marLeft w:val="0"/>
      <w:marRight w:val="0"/>
      <w:marTop w:val="0"/>
      <w:marBottom w:val="0"/>
      <w:divBdr>
        <w:top w:val="none" w:sz="0" w:space="0" w:color="auto"/>
        <w:left w:val="none" w:sz="0" w:space="0" w:color="auto"/>
        <w:bottom w:val="none" w:sz="0" w:space="0" w:color="auto"/>
        <w:right w:val="none" w:sz="0" w:space="0" w:color="auto"/>
      </w:divBdr>
    </w:div>
    <w:div w:id="853811547">
      <w:bodyDiv w:val="1"/>
      <w:marLeft w:val="0"/>
      <w:marRight w:val="0"/>
      <w:marTop w:val="0"/>
      <w:marBottom w:val="0"/>
      <w:divBdr>
        <w:top w:val="none" w:sz="0" w:space="0" w:color="auto"/>
        <w:left w:val="none" w:sz="0" w:space="0" w:color="auto"/>
        <w:bottom w:val="none" w:sz="0" w:space="0" w:color="auto"/>
        <w:right w:val="none" w:sz="0" w:space="0" w:color="auto"/>
      </w:divBdr>
    </w:div>
    <w:div w:id="906919171">
      <w:bodyDiv w:val="1"/>
      <w:marLeft w:val="0"/>
      <w:marRight w:val="0"/>
      <w:marTop w:val="0"/>
      <w:marBottom w:val="0"/>
      <w:divBdr>
        <w:top w:val="none" w:sz="0" w:space="0" w:color="auto"/>
        <w:left w:val="none" w:sz="0" w:space="0" w:color="auto"/>
        <w:bottom w:val="none" w:sz="0" w:space="0" w:color="auto"/>
        <w:right w:val="none" w:sz="0" w:space="0" w:color="auto"/>
      </w:divBdr>
    </w:div>
    <w:div w:id="947273431">
      <w:bodyDiv w:val="1"/>
      <w:marLeft w:val="0"/>
      <w:marRight w:val="0"/>
      <w:marTop w:val="0"/>
      <w:marBottom w:val="0"/>
      <w:divBdr>
        <w:top w:val="none" w:sz="0" w:space="0" w:color="auto"/>
        <w:left w:val="none" w:sz="0" w:space="0" w:color="auto"/>
        <w:bottom w:val="none" w:sz="0" w:space="0" w:color="auto"/>
        <w:right w:val="none" w:sz="0" w:space="0" w:color="auto"/>
      </w:divBdr>
      <w:divsChild>
        <w:div w:id="1450858083">
          <w:marLeft w:val="547"/>
          <w:marRight w:val="0"/>
          <w:marTop w:val="106"/>
          <w:marBottom w:val="0"/>
          <w:divBdr>
            <w:top w:val="none" w:sz="0" w:space="0" w:color="auto"/>
            <w:left w:val="none" w:sz="0" w:space="0" w:color="auto"/>
            <w:bottom w:val="none" w:sz="0" w:space="0" w:color="auto"/>
            <w:right w:val="none" w:sz="0" w:space="0" w:color="auto"/>
          </w:divBdr>
        </w:div>
        <w:div w:id="971594016">
          <w:marLeft w:val="547"/>
          <w:marRight w:val="0"/>
          <w:marTop w:val="106"/>
          <w:marBottom w:val="0"/>
          <w:divBdr>
            <w:top w:val="none" w:sz="0" w:space="0" w:color="auto"/>
            <w:left w:val="none" w:sz="0" w:space="0" w:color="auto"/>
            <w:bottom w:val="none" w:sz="0" w:space="0" w:color="auto"/>
            <w:right w:val="none" w:sz="0" w:space="0" w:color="auto"/>
          </w:divBdr>
        </w:div>
      </w:divsChild>
    </w:div>
    <w:div w:id="952904178">
      <w:bodyDiv w:val="1"/>
      <w:marLeft w:val="0"/>
      <w:marRight w:val="0"/>
      <w:marTop w:val="0"/>
      <w:marBottom w:val="0"/>
      <w:divBdr>
        <w:top w:val="none" w:sz="0" w:space="0" w:color="auto"/>
        <w:left w:val="none" w:sz="0" w:space="0" w:color="auto"/>
        <w:bottom w:val="none" w:sz="0" w:space="0" w:color="auto"/>
        <w:right w:val="none" w:sz="0" w:space="0" w:color="auto"/>
      </w:divBdr>
    </w:div>
    <w:div w:id="977107329">
      <w:bodyDiv w:val="1"/>
      <w:marLeft w:val="0"/>
      <w:marRight w:val="0"/>
      <w:marTop w:val="0"/>
      <w:marBottom w:val="0"/>
      <w:divBdr>
        <w:top w:val="none" w:sz="0" w:space="0" w:color="auto"/>
        <w:left w:val="none" w:sz="0" w:space="0" w:color="auto"/>
        <w:bottom w:val="none" w:sz="0" w:space="0" w:color="auto"/>
        <w:right w:val="none" w:sz="0" w:space="0" w:color="auto"/>
      </w:divBdr>
    </w:div>
    <w:div w:id="1000766724">
      <w:bodyDiv w:val="1"/>
      <w:marLeft w:val="0"/>
      <w:marRight w:val="0"/>
      <w:marTop w:val="0"/>
      <w:marBottom w:val="0"/>
      <w:divBdr>
        <w:top w:val="none" w:sz="0" w:space="0" w:color="auto"/>
        <w:left w:val="none" w:sz="0" w:space="0" w:color="auto"/>
        <w:bottom w:val="none" w:sz="0" w:space="0" w:color="auto"/>
        <w:right w:val="none" w:sz="0" w:space="0" w:color="auto"/>
      </w:divBdr>
    </w:div>
    <w:div w:id="1022975939">
      <w:bodyDiv w:val="1"/>
      <w:marLeft w:val="0"/>
      <w:marRight w:val="0"/>
      <w:marTop w:val="0"/>
      <w:marBottom w:val="0"/>
      <w:divBdr>
        <w:top w:val="none" w:sz="0" w:space="0" w:color="auto"/>
        <w:left w:val="none" w:sz="0" w:space="0" w:color="auto"/>
        <w:bottom w:val="none" w:sz="0" w:space="0" w:color="auto"/>
        <w:right w:val="none" w:sz="0" w:space="0" w:color="auto"/>
      </w:divBdr>
    </w:div>
    <w:div w:id="1029450142">
      <w:bodyDiv w:val="1"/>
      <w:marLeft w:val="0"/>
      <w:marRight w:val="0"/>
      <w:marTop w:val="0"/>
      <w:marBottom w:val="0"/>
      <w:divBdr>
        <w:top w:val="none" w:sz="0" w:space="0" w:color="auto"/>
        <w:left w:val="none" w:sz="0" w:space="0" w:color="auto"/>
        <w:bottom w:val="none" w:sz="0" w:space="0" w:color="auto"/>
        <w:right w:val="none" w:sz="0" w:space="0" w:color="auto"/>
      </w:divBdr>
      <w:divsChild>
        <w:div w:id="412357414">
          <w:marLeft w:val="547"/>
          <w:marRight w:val="0"/>
          <w:marTop w:val="106"/>
          <w:marBottom w:val="0"/>
          <w:divBdr>
            <w:top w:val="none" w:sz="0" w:space="0" w:color="auto"/>
            <w:left w:val="none" w:sz="0" w:space="0" w:color="auto"/>
            <w:bottom w:val="none" w:sz="0" w:space="0" w:color="auto"/>
            <w:right w:val="none" w:sz="0" w:space="0" w:color="auto"/>
          </w:divBdr>
        </w:div>
        <w:div w:id="1426151904">
          <w:marLeft w:val="547"/>
          <w:marRight w:val="0"/>
          <w:marTop w:val="106"/>
          <w:marBottom w:val="0"/>
          <w:divBdr>
            <w:top w:val="none" w:sz="0" w:space="0" w:color="auto"/>
            <w:left w:val="none" w:sz="0" w:space="0" w:color="auto"/>
            <w:bottom w:val="none" w:sz="0" w:space="0" w:color="auto"/>
            <w:right w:val="none" w:sz="0" w:space="0" w:color="auto"/>
          </w:divBdr>
        </w:div>
        <w:div w:id="791872474">
          <w:marLeft w:val="547"/>
          <w:marRight w:val="0"/>
          <w:marTop w:val="106"/>
          <w:marBottom w:val="0"/>
          <w:divBdr>
            <w:top w:val="none" w:sz="0" w:space="0" w:color="auto"/>
            <w:left w:val="none" w:sz="0" w:space="0" w:color="auto"/>
            <w:bottom w:val="none" w:sz="0" w:space="0" w:color="auto"/>
            <w:right w:val="none" w:sz="0" w:space="0" w:color="auto"/>
          </w:divBdr>
        </w:div>
        <w:div w:id="1641499685">
          <w:marLeft w:val="547"/>
          <w:marRight w:val="0"/>
          <w:marTop w:val="106"/>
          <w:marBottom w:val="0"/>
          <w:divBdr>
            <w:top w:val="none" w:sz="0" w:space="0" w:color="auto"/>
            <w:left w:val="none" w:sz="0" w:space="0" w:color="auto"/>
            <w:bottom w:val="none" w:sz="0" w:space="0" w:color="auto"/>
            <w:right w:val="none" w:sz="0" w:space="0" w:color="auto"/>
          </w:divBdr>
        </w:div>
      </w:divsChild>
    </w:div>
    <w:div w:id="1088891209">
      <w:bodyDiv w:val="1"/>
      <w:marLeft w:val="0"/>
      <w:marRight w:val="0"/>
      <w:marTop w:val="0"/>
      <w:marBottom w:val="0"/>
      <w:divBdr>
        <w:top w:val="none" w:sz="0" w:space="0" w:color="auto"/>
        <w:left w:val="none" w:sz="0" w:space="0" w:color="auto"/>
        <w:bottom w:val="none" w:sz="0" w:space="0" w:color="auto"/>
        <w:right w:val="none" w:sz="0" w:space="0" w:color="auto"/>
      </w:divBdr>
      <w:divsChild>
        <w:div w:id="2019382353">
          <w:marLeft w:val="1166"/>
          <w:marRight w:val="0"/>
          <w:marTop w:val="115"/>
          <w:marBottom w:val="0"/>
          <w:divBdr>
            <w:top w:val="none" w:sz="0" w:space="0" w:color="auto"/>
            <w:left w:val="none" w:sz="0" w:space="0" w:color="auto"/>
            <w:bottom w:val="none" w:sz="0" w:space="0" w:color="auto"/>
            <w:right w:val="none" w:sz="0" w:space="0" w:color="auto"/>
          </w:divBdr>
        </w:div>
        <w:div w:id="984044275">
          <w:marLeft w:val="1166"/>
          <w:marRight w:val="0"/>
          <w:marTop w:val="115"/>
          <w:marBottom w:val="0"/>
          <w:divBdr>
            <w:top w:val="none" w:sz="0" w:space="0" w:color="auto"/>
            <w:left w:val="none" w:sz="0" w:space="0" w:color="auto"/>
            <w:bottom w:val="none" w:sz="0" w:space="0" w:color="auto"/>
            <w:right w:val="none" w:sz="0" w:space="0" w:color="auto"/>
          </w:divBdr>
        </w:div>
        <w:div w:id="1603952834">
          <w:marLeft w:val="1166"/>
          <w:marRight w:val="0"/>
          <w:marTop w:val="115"/>
          <w:marBottom w:val="0"/>
          <w:divBdr>
            <w:top w:val="none" w:sz="0" w:space="0" w:color="auto"/>
            <w:left w:val="none" w:sz="0" w:space="0" w:color="auto"/>
            <w:bottom w:val="none" w:sz="0" w:space="0" w:color="auto"/>
            <w:right w:val="none" w:sz="0" w:space="0" w:color="auto"/>
          </w:divBdr>
        </w:div>
        <w:div w:id="166482722">
          <w:marLeft w:val="1166"/>
          <w:marRight w:val="0"/>
          <w:marTop w:val="115"/>
          <w:marBottom w:val="0"/>
          <w:divBdr>
            <w:top w:val="none" w:sz="0" w:space="0" w:color="auto"/>
            <w:left w:val="none" w:sz="0" w:space="0" w:color="auto"/>
            <w:bottom w:val="none" w:sz="0" w:space="0" w:color="auto"/>
            <w:right w:val="none" w:sz="0" w:space="0" w:color="auto"/>
          </w:divBdr>
        </w:div>
        <w:div w:id="1994215507">
          <w:marLeft w:val="1166"/>
          <w:marRight w:val="0"/>
          <w:marTop w:val="115"/>
          <w:marBottom w:val="0"/>
          <w:divBdr>
            <w:top w:val="none" w:sz="0" w:space="0" w:color="auto"/>
            <w:left w:val="none" w:sz="0" w:space="0" w:color="auto"/>
            <w:bottom w:val="none" w:sz="0" w:space="0" w:color="auto"/>
            <w:right w:val="none" w:sz="0" w:space="0" w:color="auto"/>
          </w:divBdr>
        </w:div>
        <w:div w:id="1437140894">
          <w:marLeft w:val="547"/>
          <w:marRight w:val="0"/>
          <w:marTop w:val="115"/>
          <w:marBottom w:val="0"/>
          <w:divBdr>
            <w:top w:val="none" w:sz="0" w:space="0" w:color="auto"/>
            <w:left w:val="none" w:sz="0" w:space="0" w:color="auto"/>
            <w:bottom w:val="none" w:sz="0" w:space="0" w:color="auto"/>
            <w:right w:val="none" w:sz="0" w:space="0" w:color="auto"/>
          </w:divBdr>
        </w:div>
      </w:divsChild>
    </w:div>
    <w:div w:id="1164709293">
      <w:bodyDiv w:val="1"/>
      <w:marLeft w:val="0"/>
      <w:marRight w:val="0"/>
      <w:marTop w:val="0"/>
      <w:marBottom w:val="0"/>
      <w:divBdr>
        <w:top w:val="none" w:sz="0" w:space="0" w:color="auto"/>
        <w:left w:val="none" w:sz="0" w:space="0" w:color="auto"/>
        <w:bottom w:val="none" w:sz="0" w:space="0" w:color="auto"/>
        <w:right w:val="none" w:sz="0" w:space="0" w:color="auto"/>
      </w:divBdr>
    </w:div>
    <w:div w:id="1174682770">
      <w:bodyDiv w:val="1"/>
      <w:marLeft w:val="0"/>
      <w:marRight w:val="0"/>
      <w:marTop w:val="0"/>
      <w:marBottom w:val="0"/>
      <w:divBdr>
        <w:top w:val="none" w:sz="0" w:space="0" w:color="auto"/>
        <w:left w:val="none" w:sz="0" w:space="0" w:color="auto"/>
        <w:bottom w:val="none" w:sz="0" w:space="0" w:color="auto"/>
        <w:right w:val="none" w:sz="0" w:space="0" w:color="auto"/>
      </w:divBdr>
    </w:div>
    <w:div w:id="1189218161">
      <w:bodyDiv w:val="1"/>
      <w:marLeft w:val="0"/>
      <w:marRight w:val="0"/>
      <w:marTop w:val="0"/>
      <w:marBottom w:val="0"/>
      <w:divBdr>
        <w:top w:val="none" w:sz="0" w:space="0" w:color="auto"/>
        <w:left w:val="none" w:sz="0" w:space="0" w:color="auto"/>
        <w:bottom w:val="none" w:sz="0" w:space="0" w:color="auto"/>
        <w:right w:val="none" w:sz="0" w:space="0" w:color="auto"/>
      </w:divBdr>
    </w:div>
    <w:div w:id="1249774409">
      <w:bodyDiv w:val="1"/>
      <w:marLeft w:val="0"/>
      <w:marRight w:val="0"/>
      <w:marTop w:val="0"/>
      <w:marBottom w:val="0"/>
      <w:divBdr>
        <w:top w:val="none" w:sz="0" w:space="0" w:color="auto"/>
        <w:left w:val="none" w:sz="0" w:space="0" w:color="auto"/>
        <w:bottom w:val="none" w:sz="0" w:space="0" w:color="auto"/>
        <w:right w:val="none" w:sz="0" w:space="0" w:color="auto"/>
      </w:divBdr>
    </w:div>
    <w:div w:id="1290362253">
      <w:bodyDiv w:val="1"/>
      <w:marLeft w:val="0"/>
      <w:marRight w:val="0"/>
      <w:marTop w:val="0"/>
      <w:marBottom w:val="0"/>
      <w:divBdr>
        <w:top w:val="none" w:sz="0" w:space="0" w:color="auto"/>
        <w:left w:val="none" w:sz="0" w:space="0" w:color="auto"/>
        <w:bottom w:val="none" w:sz="0" w:space="0" w:color="auto"/>
        <w:right w:val="none" w:sz="0" w:space="0" w:color="auto"/>
      </w:divBdr>
    </w:div>
    <w:div w:id="1416436047">
      <w:bodyDiv w:val="1"/>
      <w:marLeft w:val="0"/>
      <w:marRight w:val="0"/>
      <w:marTop w:val="0"/>
      <w:marBottom w:val="0"/>
      <w:divBdr>
        <w:top w:val="none" w:sz="0" w:space="0" w:color="auto"/>
        <w:left w:val="none" w:sz="0" w:space="0" w:color="auto"/>
        <w:bottom w:val="none" w:sz="0" w:space="0" w:color="auto"/>
        <w:right w:val="none" w:sz="0" w:space="0" w:color="auto"/>
      </w:divBdr>
    </w:div>
    <w:div w:id="1485513606">
      <w:bodyDiv w:val="1"/>
      <w:marLeft w:val="0"/>
      <w:marRight w:val="0"/>
      <w:marTop w:val="0"/>
      <w:marBottom w:val="0"/>
      <w:divBdr>
        <w:top w:val="none" w:sz="0" w:space="0" w:color="auto"/>
        <w:left w:val="none" w:sz="0" w:space="0" w:color="auto"/>
        <w:bottom w:val="none" w:sz="0" w:space="0" w:color="auto"/>
        <w:right w:val="none" w:sz="0" w:space="0" w:color="auto"/>
      </w:divBdr>
    </w:div>
    <w:div w:id="1505630205">
      <w:bodyDiv w:val="1"/>
      <w:marLeft w:val="0"/>
      <w:marRight w:val="0"/>
      <w:marTop w:val="0"/>
      <w:marBottom w:val="0"/>
      <w:divBdr>
        <w:top w:val="none" w:sz="0" w:space="0" w:color="auto"/>
        <w:left w:val="none" w:sz="0" w:space="0" w:color="auto"/>
        <w:bottom w:val="none" w:sz="0" w:space="0" w:color="auto"/>
        <w:right w:val="none" w:sz="0" w:space="0" w:color="auto"/>
      </w:divBdr>
    </w:div>
    <w:div w:id="1533809093">
      <w:bodyDiv w:val="1"/>
      <w:marLeft w:val="0"/>
      <w:marRight w:val="0"/>
      <w:marTop w:val="0"/>
      <w:marBottom w:val="0"/>
      <w:divBdr>
        <w:top w:val="none" w:sz="0" w:space="0" w:color="auto"/>
        <w:left w:val="none" w:sz="0" w:space="0" w:color="auto"/>
        <w:bottom w:val="none" w:sz="0" w:space="0" w:color="auto"/>
        <w:right w:val="none" w:sz="0" w:space="0" w:color="auto"/>
      </w:divBdr>
      <w:divsChild>
        <w:div w:id="297029890">
          <w:marLeft w:val="547"/>
          <w:marRight w:val="0"/>
          <w:marTop w:val="130"/>
          <w:marBottom w:val="0"/>
          <w:divBdr>
            <w:top w:val="none" w:sz="0" w:space="0" w:color="auto"/>
            <w:left w:val="none" w:sz="0" w:space="0" w:color="auto"/>
            <w:bottom w:val="none" w:sz="0" w:space="0" w:color="auto"/>
            <w:right w:val="none" w:sz="0" w:space="0" w:color="auto"/>
          </w:divBdr>
        </w:div>
        <w:div w:id="458452995">
          <w:marLeft w:val="547"/>
          <w:marRight w:val="0"/>
          <w:marTop w:val="130"/>
          <w:marBottom w:val="0"/>
          <w:divBdr>
            <w:top w:val="none" w:sz="0" w:space="0" w:color="auto"/>
            <w:left w:val="none" w:sz="0" w:space="0" w:color="auto"/>
            <w:bottom w:val="none" w:sz="0" w:space="0" w:color="auto"/>
            <w:right w:val="none" w:sz="0" w:space="0" w:color="auto"/>
          </w:divBdr>
        </w:div>
        <w:div w:id="1467973038">
          <w:marLeft w:val="547"/>
          <w:marRight w:val="0"/>
          <w:marTop w:val="130"/>
          <w:marBottom w:val="0"/>
          <w:divBdr>
            <w:top w:val="none" w:sz="0" w:space="0" w:color="auto"/>
            <w:left w:val="none" w:sz="0" w:space="0" w:color="auto"/>
            <w:bottom w:val="none" w:sz="0" w:space="0" w:color="auto"/>
            <w:right w:val="none" w:sz="0" w:space="0" w:color="auto"/>
          </w:divBdr>
        </w:div>
        <w:div w:id="2045666823">
          <w:marLeft w:val="547"/>
          <w:marRight w:val="0"/>
          <w:marTop w:val="130"/>
          <w:marBottom w:val="0"/>
          <w:divBdr>
            <w:top w:val="none" w:sz="0" w:space="0" w:color="auto"/>
            <w:left w:val="none" w:sz="0" w:space="0" w:color="auto"/>
            <w:bottom w:val="none" w:sz="0" w:space="0" w:color="auto"/>
            <w:right w:val="none" w:sz="0" w:space="0" w:color="auto"/>
          </w:divBdr>
        </w:div>
      </w:divsChild>
    </w:div>
    <w:div w:id="1536849979">
      <w:bodyDiv w:val="1"/>
      <w:marLeft w:val="0"/>
      <w:marRight w:val="0"/>
      <w:marTop w:val="0"/>
      <w:marBottom w:val="0"/>
      <w:divBdr>
        <w:top w:val="none" w:sz="0" w:space="0" w:color="auto"/>
        <w:left w:val="none" w:sz="0" w:space="0" w:color="auto"/>
        <w:bottom w:val="none" w:sz="0" w:space="0" w:color="auto"/>
        <w:right w:val="none" w:sz="0" w:space="0" w:color="auto"/>
      </w:divBdr>
    </w:div>
    <w:div w:id="1551958917">
      <w:bodyDiv w:val="1"/>
      <w:marLeft w:val="0"/>
      <w:marRight w:val="0"/>
      <w:marTop w:val="0"/>
      <w:marBottom w:val="0"/>
      <w:divBdr>
        <w:top w:val="none" w:sz="0" w:space="0" w:color="auto"/>
        <w:left w:val="none" w:sz="0" w:space="0" w:color="auto"/>
        <w:bottom w:val="none" w:sz="0" w:space="0" w:color="auto"/>
        <w:right w:val="none" w:sz="0" w:space="0" w:color="auto"/>
      </w:divBdr>
    </w:div>
    <w:div w:id="1584340276">
      <w:bodyDiv w:val="1"/>
      <w:marLeft w:val="0"/>
      <w:marRight w:val="0"/>
      <w:marTop w:val="0"/>
      <w:marBottom w:val="0"/>
      <w:divBdr>
        <w:top w:val="none" w:sz="0" w:space="0" w:color="auto"/>
        <w:left w:val="none" w:sz="0" w:space="0" w:color="auto"/>
        <w:bottom w:val="none" w:sz="0" w:space="0" w:color="auto"/>
        <w:right w:val="none" w:sz="0" w:space="0" w:color="auto"/>
      </w:divBdr>
    </w:div>
    <w:div w:id="1604071736">
      <w:bodyDiv w:val="1"/>
      <w:marLeft w:val="0"/>
      <w:marRight w:val="0"/>
      <w:marTop w:val="0"/>
      <w:marBottom w:val="0"/>
      <w:divBdr>
        <w:top w:val="none" w:sz="0" w:space="0" w:color="auto"/>
        <w:left w:val="none" w:sz="0" w:space="0" w:color="auto"/>
        <w:bottom w:val="none" w:sz="0" w:space="0" w:color="auto"/>
        <w:right w:val="none" w:sz="0" w:space="0" w:color="auto"/>
      </w:divBdr>
    </w:div>
    <w:div w:id="1619875593">
      <w:bodyDiv w:val="1"/>
      <w:marLeft w:val="0"/>
      <w:marRight w:val="0"/>
      <w:marTop w:val="0"/>
      <w:marBottom w:val="0"/>
      <w:divBdr>
        <w:top w:val="none" w:sz="0" w:space="0" w:color="auto"/>
        <w:left w:val="none" w:sz="0" w:space="0" w:color="auto"/>
        <w:bottom w:val="none" w:sz="0" w:space="0" w:color="auto"/>
        <w:right w:val="none" w:sz="0" w:space="0" w:color="auto"/>
      </w:divBdr>
    </w:div>
    <w:div w:id="1660301927">
      <w:bodyDiv w:val="1"/>
      <w:marLeft w:val="0"/>
      <w:marRight w:val="0"/>
      <w:marTop w:val="0"/>
      <w:marBottom w:val="0"/>
      <w:divBdr>
        <w:top w:val="none" w:sz="0" w:space="0" w:color="auto"/>
        <w:left w:val="none" w:sz="0" w:space="0" w:color="auto"/>
        <w:bottom w:val="none" w:sz="0" w:space="0" w:color="auto"/>
        <w:right w:val="none" w:sz="0" w:space="0" w:color="auto"/>
      </w:divBdr>
    </w:div>
    <w:div w:id="1696416755">
      <w:bodyDiv w:val="1"/>
      <w:marLeft w:val="0"/>
      <w:marRight w:val="0"/>
      <w:marTop w:val="0"/>
      <w:marBottom w:val="0"/>
      <w:divBdr>
        <w:top w:val="none" w:sz="0" w:space="0" w:color="auto"/>
        <w:left w:val="none" w:sz="0" w:space="0" w:color="auto"/>
        <w:bottom w:val="none" w:sz="0" w:space="0" w:color="auto"/>
        <w:right w:val="none" w:sz="0" w:space="0" w:color="auto"/>
      </w:divBdr>
    </w:div>
    <w:div w:id="1781532788">
      <w:bodyDiv w:val="1"/>
      <w:marLeft w:val="0"/>
      <w:marRight w:val="0"/>
      <w:marTop w:val="0"/>
      <w:marBottom w:val="0"/>
      <w:divBdr>
        <w:top w:val="none" w:sz="0" w:space="0" w:color="auto"/>
        <w:left w:val="none" w:sz="0" w:space="0" w:color="auto"/>
        <w:bottom w:val="none" w:sz="0" w:space="0" w:color="auto"/>
        <w:right w:val="none" w:sz="0" w:space="0" w:color="auto"/>
      </w:divBdr>
    </w:div>
    <w:div w:id="1802840021">
      <w:bodyDiv w:val="1"/>
      <w:marLeft w:val="0"/>
      <w:marRight w:val="0"/>
      <w:marTop w:val="0"/>
      <w:marBottom w:val="0"/>
      <w:divBdr>
        <w:top w:val="none" w:sz="0" w:space="0" w:color="auto"/>
        <w:left w:val="none" w:sz="0" w:space="0" w:color="auto"/>
        <w:bottom w:val="none" w:sz="0" w:space="0" w:color="auto"/>
        <w:right w:val="none" w:sz="0" w:space="0" w:color="auto"/>
      </w:divBdr>
    </w:div>
    <w:div w:id="1836452407">
      <w:bodyDiv w:val="1"/>
      <w:marLeft w:val="0"/>
      <w:marRight w:val="0"/>
      <w:marTop w:val="0"/>
      <w:marBottom w:val="0"/>
      <w:divBdr>
        <w:top w:val="none" w:sz="0" w:space="0" w:color="auto"/>
        <w:left w:val="none" w:sz="0" w:space="0" w:color="auto"/>
        <w:bottom w:val="none" w:sz="0" w:space="0" w:color="auto"/>
        <w:right w:val="none" w:sz="0" w:space="0" w:color="auto"/>
      </w:divBdr>
    </w:div>
    <w:div w:id="1847944035">
      <w:bodyDiv w:val="1"/>
      <w:marLeft w:val="0"/>
      <w:marRight w:val="0"/>
      <w:marTop w:val="0"/>
      <w:marBottom w:val="0"/>
      <w:divBdr>
        <w:top w:val="none" w:sz="0" w:space="0" w:color="auto"/>
        <w:left w:val="none" w:sz="0" w:space="0" w:color="auto"/>
        <w:bottom w:val="none" w:sz="0" w:space="0" w:color="auto"/>
        <w:right w:val="none" w:sz="0" w:space="0" w:color="auto"/>
      </w:divBdr>
      <w:divsChild>
        <w:div w:id="993602200">
          <w:marLeft w:val="446"/>
          <w:marRight w:val="0"/>
          <w:marTop w:val="0"/>
          <w:marBottom w:val="0"/>
          <w:divBdr>
            <w:top w:val="none" w:sz="0" w:space="0" w:color="auto"/>
            <w:left w:val="none" w:sz="0" w:space="0" w:color="auto"/>
            <w:bottom w:val="none" w:sz="0" w:space="0" w:color="auto"/>
            <w:right w:val="none" w:sz="0" w:space="0" w:color="auto"/>
          </w:divBdr>
        </w:div>
        <w:div w:id="1477188267">
          <w:marLeft w:val="446"/>
          <w:marRight w:val="0"/>
          <w:marTop w:val="0"/>
          <w:marBottom w:val="0"/>
          <w:divBdr>
            <w:top w:val="none" w:sz="0" w:space="0" w:color="auto"/>
            <w:left w:val="none" w:sz="0" w:space="0" w:color="auto"/>
            <w:bottom w:val="none" w:sz="0" w:space="0" w:color="auto"/>
            <w:right w:val="none" w:sz="0" w:space="0" w:color="auto"/>
          </w:divBdr>
        </w:div>
        <w:div w:id="1810896974">
          <w:marLeft w:val="446"/>
          <w:marRight w:val="0"/>
          <w:marTop w:val="0"/>
          <w:marBottom w:val="0"/>
          <w:divBdr>
            <w:top w:val="none" w:sz="0" w:space="0" w:color="auto"/>
            <w:left w:val="none" w:sz="0" w:space="0" w:color="auto"/>
            <w:bottom w:val="none" w:sz="0" w:space="0" w:color="auto"/>
            <w:right w:val="none" w:sz="0" w:space="0" w:color="auto"/>
          </w:divBdr>
        </w:div>
        <w:div w:id="1834565592">
          <w:marLeft w:val="446"/>
          <w:marRight w:val="0"/>
          <w:marTop w:val="0"/>
          <w:marBottom w:val="0"/>
          <w:divBdr>
            <w:top w:val="none" w:sz="0" w:space="0" w:color="auto"/>
            <w:left w:val="none" w:sz="0" w:space="0" w:color="auto"/>
            <w:bottom w:val="none" w:sz="0" w:space="0" w:color="auto"/>
            <w:right w:val="none" w:sz="0" w:space="0" w:color="auto"/>
          </w:divBdr>
        </w:div>
        <w:div w:id="2087729356">
          <w:marLeft w:val="446"/>
          <w:marRight w:val="0"/>
          <w:marTop w:val="0"/>
          <w:marBottom w:val="0"/>
          <w:divBdr>
            <w:top w:val="none" w:sz="0" w:space="0" w:color="auto"/>
            <w:left w:val="none" w:sz="0" w:space="0" w:color="auto"/>
            <w:bottom w:val="none" w:sz="0" w:space="0" w:color="auto"/>
            <w:right w:val="none" w:sz="0" w:space="0" w:color="auto"/>
          </w:divBdr>
        </w:div>
      </w:divsChild>
    </w:div>
    <w:div w:id="1931237790">
      <w:bodyDiv w:val="1"/>
      <w:marLeft w:val="0"/>
      <w:marRight w:val="0"/>
      <w:marTop w:val="0"/>
      <w:marBottom w:val="0"/>
      <w:divBdr>
        <w:top w:val="none" w:sz="0" w:space="0" w:color="auto"/>
        <w:left w:val="none" w:sz="0" w:space="0" w:color="auto"/>
        <w:bottom w:val="none" w:sz="0" w:space="0" w:color="auto"/>
        <w:right w:val="none" w:sz="0" w:space="0" w:color="auto"/>
      </w:divBdr>
    </w:div>
    <w:div w:id="1947999522">
      <w:bodyDiv w:val="1"/>
      <w:marLeft w:val="0"/>
      <w:marRight w:val="0"/>
      <w:marTop w:val="0"/>
      <w:marBottom w:val="0"/>
      <w:divBdr>
        <w:top w:val="none" w:sz="0" w:space="0" w:color="auto"/>
        <w:left w:val="none" w:sz="0" w:space="0" w:color="auto"/>
        <w:bottom w:val="none" w:sz="0" w:space="0" w:color="auto"/>
        <w:right w:val="none" w:sz="0" w:space="0" w:color="auto"/>
      </w:divBdr>
    </w:div>
    <w:div w:id="1975872253">
      <w:bodyDiv w:val="1"/>
      <w:marLeft w:val="0"/>
      <w:marRight w:val="0"/>
      <w:marTop w:val="0"/>
      <w:marBottom w:val="0"/>
      <w:divBdr>
        <w:top w:val="none" w:sz="0" w:space="0" w:color="auto"/>
        <w:left w:val="none" w:sz="0" w:space="0" w:color="auto"/>
        <w:bottom w:val="none" w:sz="0" w:space="0" w:color="auto"/>
        <w:right w:val="none" w:sz="0" w:space="0" w:color="auto"/>
      </w:divBdr>
    </w:div>
    <w:div w:id="2056854384">
      <w:bodyDiv w:val="1"/>
      <w:marLeft w:val="0"/>
      <w:marRight w:val="0"/>
      <w:marTop w:val="0"/>
      <w:marBottom w:val="0"/>
      <w:divBdr>
        <w:top w:val="none" w:sz="0" w:space="0" w:color="auto"/>
        <w:left w:val="none" w:sz="0" w:space="0" w:color="auto"/>
        <w:bottom w:val="none" w:sz="0" w:space="0" w:color="auto"/>
        <w:right w:val="none" w:sz="0" w:space="0" w:color="auto"/>
      </w:divBdr>
    </w:div>
    <w:div w:id="2076852048">
      <w:bodyDiv w:val="1"/>
      <w:marLeft w:val="0"/>
      <w:marRight w:val="0"/>
      <w:marTop w:val="0"/>
      <w:marBottom w:val="0"/>
      <w:divBdr>
        <w:top w:val="none" w:sz="0" w:space="0" w:color="auto"/>
        <w:left w:val="none" w:sz="0" w:space="0" w:color="auto"/>
        <w:bottom w:val="none" w:sz="0" w:space="0" w:color="auto"/>
        <w:right w:val="none" w:sz="0" w:space="0" w:color="auto"/>
      </w:divBdr>
    </w:div>
    <w:div w:id="2123263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3.png"/><Relationship Id="rId18" Type="http://schemas.openxmlformats.org/officeDocument/2006/relationships/image" Target="media/image8.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5.png"/><Relationship Id="rId10" Type="http://schemas.openxmlformats.org/officeDocument/2006/relationships/footer" Target="footer1.xm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MarcadorDePosición1</b:Tag>
    <b:SourceType>JournalArticle</b:SourceType>
    <b:Guid>{2C93E6BA-B4DC-4CE3-A25D-832852A859A7}</b:Guid>
    <b:RefOrder>1</b:RefOrder>
  </b:Source>
  <b:Source>
    <b:Tag>MarcadorDePosición2</b:Tag>
    <b:SourceType>JournalArticle</b:SourceType>
    <b:Guid>{0F82EE5C-39E7-49A5-96AF-C1462BE6B0FE}</b:Guid>
    <b:RefOrder>2</b:RefOrder>
  </b:Source>
  <b:Source>
    <b:Tag>Gra873</b:Tag>
    <b:SourceType>JournalArticle</b:SourceType>
    <b:Guid>{28361F5D-6184-1E46-8FB4-1304F719BBD3}</b:Guid>
    <b:Title>Accident Analysis and Conflict Behaviour</b:Title>
    <b:Publisher>Van Gorcum &amp; Comp BV</b:Publisher>
    <b:Year>1987</b:Year>
    <b:Author>
      <b:Author>
        <b:NameList>
          <b:Person>
            <b:Last>Grayson</b:Last>
            <b:First>G.</b:First>
          </b:Person>
          <b:Person>
            <b:Last>Harkket</b:Last>
            <b:First>A.</b:First>
          </b:Person>
        </b:NameList>
      </b:Author>
    </b:Author>
    <b:JournalName>Road Users and Traffic Safety</b:JournalName>
    <b:RefOrder>3</b:RefOrder>
  </b:Source>
  <b:Source>
    <b:Tag>Kle64</b:Tag>
    <b:SourceType>JournalArticle</b:SourceType>
    <b:Guid>{68E02A2F-C61A-B149-AC1C-80CC1273AE04}</b:Guid>
    <b:Title>Derzeitiger Sand der Verhaltensanalyse des Kraftfahrens. Zrbeit und Leitsung</b:Title>
    <b:JournalName>Ablt. Arbeitswissenscaft soziale betriebspraxi</b:JournalName>
    <b:Year>1964</b:Year>
    <b:Volume>18</b:Volume>
    <b:Pages>33-37</b:Pages>
    <b:Author>
      <b:Author>
        <b:NameList>
          <b:Person>
            <b:Last>Klebelsberg</b:Last>
            <b:First>D.</b:First>
          </b:Person>
        </b:NameList>
      </b:Author>
    </b:Author>
    <b:RefOrder>4</b:RefOrder>
  </b:Source>
</b:Sources>
</file>

<file path=customXml/itemProps1.xml><?xml version="1.0" encoding="utf-8"?>
<ds:datastoreItem xmlns:ds="http://schemas.openxmlformats.org/officeDocument/2006/customXml" ds:itemID="{CBB7B24D-E2AC-45CF-B8F9-3A4FAE324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2365</TotalTime>
  <Pages>15</Pages>
  <Words>7042</Words>
  <Characters>38736</Characters>
  <Application>Microsoft Office Word</Application>
  <DocSecurity>0</DocSecurity>
  <Lines>322</Lines>
  <Paragraphs>91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45687</CharactersWithSpaces>
  <SharedDoc>false</SharedDoc>
  <HLinks>
    <vt:vector size="102" baseType="variant">
      <vt:variant>
        <vt:i4>2621502</vt:i4>
      </vt:variant>
      <vt:variant>
        <vt:i4>111</vt:i4>
      </vt:variant>
      <vt:variant>
        <vt:i4>0</vt:i4>
      </vt:variant>
      <vt:variant>
        <vt:i4>5</vt:i4>
      </vt:variant>
      <vt:variant>
        <vt:lpwstr>http://www.transmilenio.gov.co/</vt:lpwstr>
      </vt:variant>
      <vt:variant>
        <vt:lpwstr/>
      </vt:variant>
      <vt:variant>
        <vt:i4>4718681</vt:i4>
      </vt:variant>
      <vt:variant>
        <vt:i4>108</vt:i4>
      </vt:variant>
      <vt:variant>
        <vt:i4>0</vt:i4>
      </vt:variant>
      <vt:variant>
        <vt:i4>5</vt:i4>
      </vt:variant>
      <vt:variant>
        <vt:lpwstr>http://www.transitobogota.gov.co/</vt:lpwstr>
      </vt:variant>
      <vt:variant>
        <vt:lpwstr/>
      </vt:variant>
      <vt:variant>
        <vt:i4>6029406</vt:i4>
      </vt:variant>
      <vt:variant>
        <vt:i4>105</vt:i4>
      </vt:variant>
      <vt:variant>
        <vt:i4>0</vt:i4>
      </vt:variant>
      <vt:variant>
        <vt:i4>5</vt:i4>
      </vt:variant>
      <vt:variant>
        <vt:lpwstr>http://www.fontur.gov.ve/</vt:lpwstr>
      </vt:variant>
      <vt:variant>
        <vt:lpwstr/>
      </vt:variant>
      <vt:variant>
        <vt:i4>7012399</vt:i4>
      </vt:variant>
      <vt:variant>
        <vt:i4>102</vt:i4>
      </vt:variant>
      <vt:variant>
        <vt:i4>0</vt:i4>
      </vt:variant>
      <vt:variant>
        <vt:i4>5</vt:i4>
      </vt:variant>
      <vt:variant>
        <vt:lpwstr>http://www.swov.nl/rapport/sunflower/sunflowernext.pdf</vt:lpwstr>
      </vt:variant>
      <vt:variant>
        <vt:lpwstr/>
      </vt:variant>
      <vt:variant>
        <vt:i4>1376264</vt:i4>
      </vt:variant>
      <vt:variant>
        <vt:i4>99</vt:i4>
      </vt:variant>
      <vt:variant>
        <vt:i4>0</vt:i4>
      </vt:variant>
      <vt:variant>
        <vt:i4>5</vt:i4>
      </vt:variant>
      <vt:variant>
        <vt:lpwstr>http://www.swov.nl/rapport/R-2002-12.pdf</vt:lpwstr>
      </vt:variant>
      <vt:variant>
        <vt:lpwstr/>
      </vt:variant>
      <vt:variant>
        <vt:i4>4194383</vt:i4>
      </vt:variant>
      <vt:variant>
        <vt:i4>96</vt:i4>
      </vt:variant>
      <vt:variant>
        <vt:i4>0</vt:i4>
      </vt:variant>
      <vt:variant>
        <vt:i4>5</vt:i4>
      </vt:variant>
      <vt:variant>
        <vt:lpwstr>http://prezi.com/mb05qbbxuhoa/puntos-criticos-en-carreteras/</vt:lpwstr>
      </vt:variant>
      <vt:variant>
        <vt:lpwstr/>
      </vt:variant>
      <vt:variant>
        <vt:i4>1572907</vt:i4>
      </vt:variant>
      <vt:variant>
        <vt:i4>93</vt:i4>
      </vt:variant>
      <vt:variant>
        <vt:i4>0</vt:i4>
      </vt:variant>
      <vt:variant>
        <vt:i4>5</vt:i4>
      </vt:variant>
      <vt:variant>
        <vt:lpwstr>http://es.wikipedia.org/w/index.php?title=Punto_negro&amp;action=edit&amp;section=6</vt:lpwstr>
      </vt:variant>
      <vt:variant>
        <vt:lpwstr/>
      </vt:variant>
      <vt:variant>
        <vt:i4>1572907</vt:i4>
      </vt:variant>
      <vt:variant>
        <vt:i4>90</vt:i4>
      </vt:variant>
      <vt:variant>
        <vt:i4>0</vt:i4>
      </vt:variant>
      <vt:variant>
        <vt:i4>5</vt:i4>
      </vt:variant>
      <vt:variant>
        <vt:lpwstr>http://es.wikipedia.org/w/index.php?title=Punto_negro&amp;action=edit&amp;section=5</vt:lpwstr>
      </vt:variant>
      <vt:variant>
        <vt:lpwstr/>
      </vt:variant>
      <vt:variant>
        <vt:i4>1572907</vt:i4>
      </vt:variant>
      <vt:variant>
        <vt:i4>87</vt:i4>
      </vt:variant>
      <vt:variant>
        <vt:i4>0</vt:i4>
      </vt:variant>
      <vt:variant>
        <vt:i4>5</vt:i4>
      </vt:variant>
      <vt:variant>
        <vt:lpwstr>http://es.wikipedia.org/w/index.php?title=Punto_negro&amp;action=edit&amp;section=4</vt:lpwstr>
      </vt:variant>
      <vt:variant>
        <vt:lpwstr/>
      </vt:variant>
      <vt:variant>
        <vt:i4>1572907</vt:i4>
      </vt:variant>
      <vt:variant>
        <vt:i4>84</vt:i4>
      </vt:variant>
      <vt:variant>
        <vt:i4>0</vt:i4>
      </vt:variant>
      <vt:variant>
        <vt:i4>5</vt:i4>
      </vt:variant>
      <vt:variant>
        <vt:lpwstr>http://es.wikipedia.org/w/index.php?title=Punto_negro&amp;action=edit&amp;section=3</vt:lpwstr>
      </vt:variant>
      <vt:variant>
        <vt:lpwstr/>
      </vt:variant>
      <vt:variant>
        <vt:i4>1572907</vt:i4>
      </vt:variant>
      <vt:variant>
        <vt:i4>81</vt:i4>
      </vt:variant>
      <vt:variant>
        <vt:i4>0</vt:i4>
      </vt:variant>
      <vt:variant>
        <vt:i4>5</vt:i4>
      </vt:variant>
      <vt:variant>
        <vt:lpwstr>http://es.wikipedia.org/w/index.php?title=Punto_negro&amp;action=edit&amp;section=2</vt:lpwstr>
      </vt:variant>
      <vt:variant>
        <vt:lpwstr/>
      </vt:variant>
      <vt:variant>
        <vt:i4>3342371</vt:i4>
      </vt:variant>
      <vt:variant>
        <vt:i4>78</vt:i4>
      </vt:variant>
      <vt:variant>
        <vt:i4>0</vt:i4>
      </vt:variant>
      <vt:variant>
        <vt:i4>5</vt:i4>
      </vt:variant>
      <vt:variant>
        <vt:lpwstr>http://es.wikipedia.org/wiki/Punto_negro</vt:lpwstr>
      </vt:variant>
      <vt:variant>
        <vt:lpwstr>cite_note-1</vt:lpwstr>
      </vt:variant>
      <vt:variant>
        <vt:i4>1572907</vt:i4>
      </vt:variant>
      <vt:variant>
        <vt:i4>75</vt:i4>
      </vt:variant>
      <vt:variant>
        <vt:i4>0</vt:i4>
      </vt:variant>
      <vt:variant>
        <vt:i4>5</vt:i4>
      </vt:variant>
      <vt:variant>
        <vt:lpwstr>http://es.wikipedia.org/w/index.php?title=Punto_negro&amp;action=edit&amp;section=1</vt:lpwstr>
      </vt:variant>
      <vt:variant>
        <vt:lpwstr/>
      </vt:variant>
      <vt:variant>
        <vt:i4>4194384</vt:i4>
      </vt:variant>
      <vt:variant>
        <vt:i4>69</vt:i4>
      </vt:variant>
      <vt:variant>
        <vt:i4>0</vt:i4>
      </vt:variant>
      <vt:variant>
        <vt:i4>5</vt:i4>
      </vt:variant>
      <vt:variant>
        <vt:lpwstr>http://www.iadb.org/es/temas/transporte/guia-bid-de-seguridad-vial/guia-bid-de-apoyo-a-proyectos-de-seguridad-vial,4018.html</vt:lpwstr>
      </vt:variant>
      <vt:variant>
        <vt:lpwstr/>
      </vt:variant>
      <vt:variant>
        <vt:i4>3407998</vt:i4>
      </vt:variant>
      <vt:variant>
        <vt:i4>66</vt:i4>
      </vt:variant>
      <vt:variant>
        <vt:i4>0</vt:i4>
      </vt:variant>
      <vt:variant>
        <vt:i4>5</vt:i4>
      </vt:variant>
      <vt:variant>
        <vt:lpwstr>http://www.ghsa.org/html/links/grs.html</vt:lpwstr>
      </vt:variant>
      <vt:variant>
        <vt:lpwstr/>
      </vt:variant>
      <vt:variant>
        <vt:i4>1179700</vt:i4>
      </vt:variant>
      <vt:variant>
        <vt:i4>47</vt:i4>
      </vt:variant>
      <vt:variant>
        <vt:i4>0</vt:i4>
      </vt:variant>
      <vt:variant>
        <vt:i4>5</vt:i4>
      </vt:variant>
      <vt:variant>
        <vt:lpwstr/>
      </vt:variant>
      <vt:variant>
        <vt:lpwstr>_Toc401564744</vt:lpwstr>
      </vt:variant>
      <vt:variant>
        <vt:i4>1179700</vt:i4>
      </vt:variant>
      <vt:variant>
        <vt:i4>38</vt:i4>
      </vt:variant>
      <vt:variant>
        <vt:i4>0</vt:i4>
      </vt:variant>
      <vt:variant>
        <vt:i4>5</vt:i4>
      </vt:variant>
      <vt:variant>
        <vt:lpwstr/>
      </vt:variant>
      <vt:variant>
        <vt:lpwstr>_Toc401564743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Carlos Fabian Florez Valero</cp:lastModifiedBy>
  <cp:revision>77</cp:revision>
  <cp:lastPrinted>2026-02-18T02:02:00Z</cp:lastPrinted>
  <dcterms:created xsi:type="dcterms:W3CDTF">2019-07-20T23:43:00Z</dcterms:created>
  <dcterms:modified xsi:type="dcterms:W3CDTF">2026-02-19T19:53:00Z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zotero-version="5.0.66"&gt;&lt;session id="bjbDCHil"/&gt;&lt;style id="http://www.zotero.org/styles/ieee" locale="es-ES" hasBibliography="1" bibliographyStyleHasBeenSet="1"/&gt;&lt;prefs&gt;&lt;pref name="fieldType" value="Field"/&gt;&lt;pref name="storeReferenc</vt:lpwstr>
  </property>
  <property fmtid="{D5CDD505-2E9C-101B-9397-08002B2CF9AE}" pid="3" name="ZOTERO_PREF_2">
    <vt:lpwstr>es" value="true"/&gt;&lt;pref name="automaticJournalAbbreviations" value="true"/&gt;&lt;/prefs&gt;&lt;/data&gt;</vt:lpwstr>
  </property>
</Properties>
</file>