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A4C54" w14:textId="77777777" w:rsidR="00FD21F2" w:rsidRPr="000E5C01" w:rsidRDefault="00B92AD2" w:rsidP="00B92AD2">
      <w:pPr>
        <w:spacing w:line="360" w:lineRule="auto"/>
        <w:rPr>
          <w:rFonts w:ascii="Arial Narrow" w:hAnsi="Arial Narrow"/>
          <w:lang w:val="pt-BR"/>
        </w:rPr>
      </w:pPr>
      <w:r w:rsidRPr="000E5C01">
        <w:rPr>
          <w:rFonts w:ascii="Arial Narrow" w:hAnsi="Arial Narrow"/>
          <w:lang w:val="pt-BR"/>
        </w:rPr>
        <w:t xml:space="preserve">ENSAYO </w:t>
      </w:r>
    </w:p>
    <w:p w14:paraId="457F1067" w14:textId="77777777" w:rsidR="00B92AD2" w:rsidRPr="00B92AD2" w:rsidRDefault="00B92AD2" w:rsidP="00B92AD2">
      <w:pPr>
        <w:spacing w:line="360" w:lineRule="auto"/>
        <w:rPr>
          <w:rFonts w:ascii="Arial Narrow" w:hAnsi="Arial Narrow"/>
          <w:lang w:val="pt-BR"/>
        </w:rPr>
      </w:pPr>
      <w:r w:rsidRPr="00B92AD2">
        <w:rPr>
          <w:rFonts w:ascii="Arial Narrow" w:hAnsi="Arial Narrow"/>
          <w:lang w:val="pt-BR"/>
        </w:rPr>
        <w:t>Por: David Pérez Barbosa, D. Eng.</w:t>
      </w:r>
    </w:p>
    <w:p w14:paraId="7473C56A" w14:textId="77777777" w:rsidR="00B92AD2" w:rsidRPr="00E2773F" w:rsidRDefault="00B92AD2" w:rsidP="00B92AD2">
      <w:pPr>
        <w:spacing w:line="360" w:lineRule="auto"/>
        <w:rPr>
          <w:rFonts w:ascii="Arial Narrow" w:hAnsi="Arial Narrow"/>
          <w:b/>
          <w:bCs/>
          <w:lang w:val="es-ES"/>
        </w:rPr>
      </w:pPr>
      <w:r w:rsidRPr="00E2773F">
        <w:rPr>
          <w:rFonts w:ascii="Arial Narrow" w:hAnsi="Arial Narrow"/>
          <w:b/>
          <w:bCs/>
          <w:lang w:val="es-ES"/>
        </w:rPr>
        <w:t>JUSTIFICACIÓN</w:t>
      </w:r>
    </w:p>
    <w:p w14:paraId="13F7496E" w14:textId="77777777" w:rsidR="00104C2F" w:rsidRDefault="000E5C01" w:rsidP="000E5C01">
      <w:pPr>
        <w:spacing w:line="360" w:lineRule="auto"/>
        <w:jc w:val="both"/>
        <w:rPr>
          <w:rFonts w:ascii="Arial Narrow" w:hAnsi="Arial Narrow"/>
          <w:lang w:val="es-ES"/>
        </w:rPr>
      </w:pPr>
      <w:r>
        <w:rPr>
          <w:rFonts w:ascii="Arial Narrow" w:hAnsi="Arial Narrow"/>
          <w:lang w:val="es-ES"/>
        </w:rPr>
        <w:t xml:space="preserve">Una de las primeras decisiones que tomé a nivel personal en materia de movilidad sostenible fue en mi época como estudiante de pregrado de Ingeniería Civil en la Universidad Nacional, fue la de optar por movilizarme en bicicleta como medio de transporte diario. Esto fue motivado por sus ventajas en tiempo de viaje, flexibilidad de ruta y comodidad, aunque </w:t>
      </w:r>
      <w:r w:rsidR="00104C2F">
        <w:rPr>
          <w:rFonts w:ascii="Arial Narrow" w:hAnsi="Arial Narrow"/>
          <w:lang w:val="es-ES"/>
        </w:rPr>
        <w:t>en un principio no resultaba tan evidente</w:t>
      </w:r>
      <w:r>
        <w:rPr>
          <w:rFonts w:ascii="Arial Narrow" w:hAnsi="Arial Narrow"/>
          <w:lang w:val="es-ES"/>
        </w:rPr>
        <w:t xml:space="preserve"> al compararlas con un vi</w:t>
      </w:r>
      <w:r w:rsidR="00104C2F">
        <w:rPr>
          <w:rFonts w:ascii="Arial Narrow" w:hAnsi="Arial Narrow"/>
          <w:lang w:val="es-ES"/>
        </w:rPr>
        <w:t>a</w:t>
      </w:r>
      <w:r>
        <w:rPr>
          <w:rFonts w:ascii="Arial Narrow" w:hAnsi="Arial Narrow"/>
          <w:lang w:val="es-ES"/>
        </w:rPr>
        <w:t>je en transporte público</w:t>
      </w:r>
      <w:r w:rsidR="00104C2F">
        <w:rPr>
          <w:rFonts w:ascii="Arial Narrow" w:hAnsi="Arial Narrow"/>
          <w:lang w:val="es-ES"/>
        </w:rPr>
        <w:t xml:space="preserve">. En el caso de Bogotá, esas ventajas hoy en día para esa misma ruta de viaje cotidiano se mantendrían e incluso existirían con proporciones aún mayores. </w:t>
      </w:r>
    </w:p>
    <w:p w14:paraId="6499C858" w14:textId="041BBFCF" w:rsidR="00104C2F" w:rsidRDefault="00104C2F" w:rsidP="000E5C01">
      <w:pPr>
        <w:spacing w:line="360" w:lineRule="auto"/>
        <w:jc w:val="both"/>
        <w:rPr>
          <w:rFonts w:ascii="Arial Narrow" w:hAnsi="Arial Narrow"/>
          <w:lang w:val="es-ES"/>
        </w:rPr>
      </w:pPr>
      <w:r>
        <w:rPr>
          <w:rFonts w:ascii="Arial Narrow" w:hAnsi="Arial Narrow"/>
          <w:lang w:val="es-ES"/>
        </w:rPr>
        <w:t>A partir de ese momento, opté por la línea de tránsito y transporte como mi área de profundización en el pregrado de ingeniería civil, creando un interés a nivel tanto personal como profesional en contribuir a que las ciudades cuenten con infraestructura y sistemas de transporte más seguros y competitivos para los ciclistas, y para todos los usuarios más vulnerables de las vías en general, como peatones y pasajeros de transporte público.</w:t>
      </w:r>
      <w:r w:rsidR="000208B3">
        <w:rPr>
          <w:rFonts w:ascii="Arial Narrow" w:hAnsi="Arial Narrow"/>
          <w:lang w:val="es-ES"/>
        </w:rPr>
        <w:t xml:space="preserve"> En la actualidad sigo siendo ciclista urbano, y me ha movido el mismo tipo de interés a lo largo de mi experiencia profesional.</w:t>
      </w:r>
    </w:p>
    <w:p w14:paraId="0E3FF693" w14:textId="3FD9CE04" w:rsidR="00F453AC" w:rsidRDefault="00F453AC" w:rsidP="000E5C01">
      <w:pPr>
        <w:spacing w:line="360" w:lineRule="auto"/>
        <w:jc w:val="both"/>
        <w:rPr>
          <w:rFonts w:ascii="Arial Narrow" w:hAnsi="Arial Narrow"/>
          <w:lang w:val="es-ES"/>
        </w:rPr>
      </w:pPr>
      <w:r>
        <w:rPr>
          <w:rFonts w:ascii="Arial Narrow" w:hAnsi="Arial Narrow"/>
          <w:lang w:val="es-ES"/>
        </w:rPr>
        <w:t>A lo largo de mi vida profesional he podido integrar experiencias en los sectores privado, público y académico en donde he encontrado formas de articular conocimientos de distinto tipo y fuentes en torno a proyectos que buscan genuinamente mejorar la calidad de vida de las personas por medio de la mejora de las condiciones en que ellas se movilizan. Y es de mi interés continuar alimentando y expandiendo este conocimiento desde múltiples esferas, lo que me motiva a aplicar para la posición de docente universitario.</w:t>
      </w:r>
    </w:p>
    <w:p w14:paraId="12A8C25D" w14:textId="77777777" w:rsidR="000208B3" w:rsidRDefault="000208B3" w:rsidP="000208B3">
      <w:pPr>
        <w:spacing w:line="360" w:lineRule="auto"/>
        <w:jc w:val="both"/>
        <w:rPr>
          <w:rFonts w:ascii="Arial Narrow" w:hAnsi="Arial Narrow"/>
          <w:lang w:val="es-ES"/>
        </w:rPr>
      </w:pPr>
      <w:r>
        <w:rPr>
          <w:rFonts w:ascii="Arial Narrow" w:hAnsi="Arial Narrow"/>
          <w:lang w:val="es-ES"/>
        </w:rPr>
        <w:t xml:space="preserve">Aunque Colombia cuenta con </w:t>
      </w:r>
      <w:r>
        <w:rPr>
          <w:rFonts w:ascii="Arial Narrow" w:hAnsi="Arial Narrow"/>
          <w:lang w:val="es-ES"/>
        </w:rPr>
        <w:t xml:space="preserve">avances logrados </w:t>
      </w:r>
      <w:r>
        <w:rPr>
          <w:rFonts w:ascii="Arial Narrow" w:hAnsi="Arial Narrow"/>
          <w:lang w:val="es-ES"/>
        </w:rPr>
        <w:t xml:space="preserve">y </w:t>
      </w:r>
      <w:r>
        <w:rPr>
          <w:rFonts w:ascii="Arial Narrow" w:hAnsi="Arial Narrow"/>
          <w:lang w:val="es-ES"/>
        </w:rPr>
        <w:t>con reconocimiento a escala global</w:t>
      </w:r>
      <w:r>
        <w:rPr>
          <w:rFonts w:ascii="Arial Narrow" w:hAnsi="Arial Narrow"/>
          <w:lang w:val="es-ES"/>
        </w:rPr>
        <w:t xml:space="preserve"> por distintos proyectos de movilidad urbana y sostenible, e</w:t>
      </w:r>
      <w:r w:rsidR="00B92AD2">
        <w:rPr>
          <w:rFonts w:ascii="Arial Narrow" w:hAnsi="Arial Narrow"/>
          <w:lang w:val="es-ES"/>
        </w:rPr>
        <w:t xml:space="preserve">n </w:t>
      </w:r>
      <w:r w:rsidR="007A787A">
        <w:rPr>
          <w:rFonts w:ascii="Arial Narrow" w:hAnsi="Arial Narrow"/>
          <w:lang w:val="es-ES"/>
        </w:rPr>
        <w:t xml:space="preserve">temas referentes a </w:t>
      </w:r>
      <w:r w:rsidR="00B92AD2">
        <w:rPr>
          <w:rFonts w:ascii="Arial Narrow" w:hAnsi="Arial Narrow"/>
          <w:lang w:val="es-ES"/>
        </w:rPr>
        <w:t>movilidad</w:t>
      </w:r>
      <w:r w:rsidR="007A787A">
        <w:rPr>
          <w:rFonts w:ascii="Arial Narrow" w:hAnsi="Arial Narrow"/>
          <w:lang w:val="es-ES"/>
        </w:rPr>
        <w:t xml:space="preserve"> urbana</w:t>
      </w:r>
      <w:r w:rsidR="00B92AD2">
        <w:rPr>
          <w:rFonts w:ascii="Arial Narrow" w:hAnsi="Arial Narrow"/>
          <w:lang w:val="es-ES"/>
        </w:rPr>
        <w:t xml:space="preserve">, transporte </w:t>
      </w:r>
      <w:r w:rsidR="007A787A">
        <w:rPr>
          <w:rFonts w:ascii="Arial Narrow" w:hAnsi="Arial Narrow"/>
          <w:lang w:val="es-ES"/>
        </w:rPr>
        <w:t xml:space="preserve">sostenible </w:t>
      </w:r>
      <w:r w:rsidR="00B92AD2">
        <w:rPr>
          <w:rFonts w:ascii="Arial Narrow" w:hAnsi="Arial Narrow"/>
          <w:lang w:val="es-ES"/>
        </w:rPr>
        <w:t xml:space="preserve">y planeamiento </w:t>
      </w:r>
      <w:r w:rsidR="007A787A">
        <w:rPr>
          <w:rFonts w:ascii="Arial Narrow" w:hAnsi="Arial Narrow"/>
          <w:lang w:val="es-ES"/>
        </w:rPr>
        <w:t>regional</w:t>
      </w:r>
      <w:r w:rsidR="00B92AD2">
        <w:rPr>
          <w:rFonts w:ascii="Arial Narrow" w:hAnsi="Arial Narrow"/>
          <w:lang w:val="es-ES"/>
        </w:rPr>
        <w:t xml:space="preserve">, </w:t>
      </w:r>
      <w:r>
        <w:rPr>
          <w:rFonts w:ascii="Arial Narrow" w:hAnsi="Arial Narrow"/>
          <w:lang w:val="es-ES"/>
        </w:rPr>
        <w:t xml:space="preserve">existe aún mucho por avanzar para que las ciudades de </w:t>
      </w:r>
      <w:r w:rsidR="000A05C1">
        <w:rPr>
          <w:rFonts w:ascii="Arial Narrow" w:hAnsi="Arial Narrow"/>
          <w:lang w:val="es-ES"/>
        </w:rPr>
        <w:t xml:space="preserve">Colombia </w:t>
      </w:r>
      <w:r>
        <w:rPr>
          <w:rFonts w:ascii="Arial Narrow" w:hAnsi="Arial Narrow"/>
          <w:lang w:val="es-ES"/>
        </w:rPr>
        <w:t>cuenten con mejores sistemas de movilidad y mejores entornos urbanos.</w:t>
      </w:r>
    </w:p>
    <w:p w14:paraId="477F15F1" w14:textId="10508679" w:rsidR="00B92AD2" w:rsidRPr="00E2773F" w:rsidRDefault="00B92AD2" w:rsidP="00B92AD2">
      <w:pPr>
        <w:spacing w:line="360" w:lineRule="auto"/>
        <w:rPr>
          <w:rFonts w:ascii="Arial Narrow" w:hAnsi="Arial Narrow"/>
          <w:b/>
          <w:bCs/>
          <w:lang w:val="es-ES"/>
        </w:rPr>
      </w:pPr>
      <w:r w:rsidRPr="00E2773F">
        <w:rPr>
          <w:rFonts w:ascii="Arial Narrow" w:hAnsi="Arial Narrow"/>
          <w:b/>
          <w:bCs/>
          <w:lang w:val="es-ES"/>
        </w:rPr>
        <w:t>OBJETIVOS</w:t>
      </w:r>
    </w:p>
    <w:p w14:paraId="4407D727" w14:textId="3D7D450A" w:rsidR="00F453AC" w:rsidRDefault="00F453AC" w:rsidP="000208B3">
      <w:pPr>
        <w:spacing w:line="360" w:lineRule="auto"/>
        <w:jc w:val="both"/>
        <w:rPr>
          <w:rFonts w:ascii="Arial Narrow" w:hAnsi="Arial Narrow"/>
          <w:lang w:val="es-ES"/>
        </w:rPr>
      </w:pPr>
      <w:r>
        <w:rPr>
          <w:rFonts w:ascii="Arial Narrow" w:hAnsi="Arial Narrow"/>
          <w:lang w:val="es-ES"/>
        </w:rPr>
        <w:t xml:space="preserve">El primer objetivo en cualquier proceso de formación universitaria es, a mi modo de ver, formar ciudadanos y profesionales con ética profesional, con integridad, con pensamiento crítico, visión holística y criterios sólidos para argumentar y plantear soluciones a las distintas problemáticas que el país y su sociedad enfrentan. A partir de todo esto, todo tipo de conocimiento académico viene como </w:t>
      </w:r>
      <w:r w:rsidR="008F7FC6">
        <w:rPr>
          <w:rFonts w:ascii="Arial Narrow" w:hAnsi="Arial Narrow"/>
          <w:lang w:val="es-ES"/>
        </w:rPr>
        <w:t xml:space="preserve">un componente </w:t>
      </w:r>
      <w:r>
        <w:rPr>
          <w:rFonts w:ascii="Arial Narrow" w:hAnsi="Arial Narrow"/>
          <w:lang w:val="es-ES"/>
        </w:rPr>
        <w:t xml:space="preserve">importante en la formación de profesionales integrales que solo es útil a partir de estos pilares básicos en </w:t>
      </w:r>
      <w:r w:rsidR="008F7FC6">
        <w:rPr>
          <w:rFonts w:ascii="Arial Narrow" w:hAnsi="Arial Narrow"/>
          <w:lang w:val="es-ES"/>
        </w:rPr>
        <w:t xml:space="preserve">una </w:t>
      </w:r>
      <w:r>
        <w:rPr>
          <w:rFonts w:ascii="Arial Narrow" w:hAnsi="Arial Narrow"/>
          <w:lang w:val="es-ES"/>
        </w:rPr>
        <w:t xml:space="preserve">formación </w:t>
      </w:r>
      <w:r w:rsidR="008F7FC6">
        <w:rPr>
          <w:rFonts w:ascii="Arial Narrow" w:hAnsi="Arial Narrow"/>
          <w:lang w:val="es-ES"/>
        </w:rPr>
        <w:t xml:space="preserve">humanista. </w:t>
      </w:r>
    </w:p>
    <w:p w14:paraId="09C33A20" w14:textId="7FE13878" w:rsidR="008F7FC6" w:rsidRDefault="000208B3" w:rsidP="008F7FC6">
      <w:pPr>
        <w:spacing w:line="360" w:lineRule="auto"/>
        <w:jc w:val="both"/>
        <w:rPr>
          <w:rFonts w:ascii="Arial Narrow" w:hAnsi="Arial Narrow"/>
          <w:lang w:val="es-ES"/>
        </w:rPr>
      </w:pPr>
      <w:r>
        <w:rPr>
          <w:rFonts w:ascii="Arial Narrow" w:hAnsi="Arial Narrow"/>
          <w:lang w:val="es-ES"/>
        </w:rPr>
        <w:lastRenderedPageBreak/>
        <w:t xml:space="preserve">Como parte de una labor como docente universitario, busco que los estudiantes y futuros profesionales logren comprender desde distintos ángulos y puntos de vista </w:t>
      </w:r>
      <w:r w:rsidR="000A05C1">
        <w:rPr>
          <w:rFonts w:ascii="Arial Narrow" w:hAnsi="Arial Narrow"/>
          <w:lang w:val="es-ES"/>
        </w:rPr>
        <w:t xml:space="preserve">cómo </w:t>
      </w:r>
      <w:r>
        <w:rPr>
          <w:rFonts w:ascii="Arial Narrow" w:hAnsi="Arial Narrow"/>
          <w:lang w:val="es-ES"/>
        </w:rPr>
        <w:t xml:space="preserve">la evolución de las distintas formas de movilidad urbana ha generado impactos de diversa índole – tanto positivos, como negativos, como de carácter ambivalente - en la vida urbana, en la salud, en el bienestar y en la calidad de vida de las personas en general. </w:t>
      </w:r>
      <w:r w:rsidR="008F7FC6">
        <w:rPr>
          <w:rFonts w:ascii="Arial Narrow" w:hAnsi="Arial Narrow"/>
          <w:lang w:val="es-ES"/>
        </w:rPr>
        <w:t xml:space="preserve">Así mismo, los estudiantes entenderán </w:t>
      </w:r>
      <w:r w:rsidR="008F7FC6">
        <w:rPr>
          <w:rFonts w:ascii="Arial Narrow" w:hAnsi="Arial Narrow"/>
          <w:lang w:val="es-ES"/>
        </w:rPr>
        <w:t>de qué forma</w:t>
      </w:r>
      <w:r w:rsidR="008F7FC6">
        <w:rPr>
          <w:rFonts w:ascii="Arial Narrow" w:hAnsi="Arial Narrow"/>
          <w:lang w:val="es-ES"/>
        </w:rPr>
        <w:t>s</w:t>
      </w:r>
      <w:r w:rsidR="008F7FC6">
        <w:rPr>
          <w:rFonts w:ascii="Arial Narrow" w:hAnsi="Arial Narrow"/>
          <w:lang w:val="es-ES"/>
        </w:rPr>
        <w:t xml:space="preserve"> esta relación es totalmente recíproca </w:t>
      </w:r>
      <w:r w:rsidR="008F7FC6">
        <w:rPr>
          <w:rFonts w:ascii="Arial Narrow" w:hAnsi="Arial Narrow"/>
          <w:lang w:val="es-ES"/>
        </w:rPr>
        <w:t>ya que el ordenamiento territorial de las ciudades define la forma como nos movemos en las mismas.</w:t>
      </w:r>
    </w:p>
    <w:p w14:paraId="5435A84F" w14:textId="6CF94017" w:rsidR="000208B3" w:rsidRDefault="000208B3" w:rsidP="000208B3">
      <w:pPr>
        <w:spacing w:line="360" w:lineRule="auto"/>
        <w:jc w:val="both"/>
        <w:rPr>
          <w:rFonts w:ascii="Arial Narrow" w:hAnsi="Arial Narrow"/>
          <w:lang w:val="es-ES"/>
        </w:rPr>
      </w:pPr>
      <w:r>
        <w:rPr>
          <w:rFonts w:ascii="Arial Narrow" w:hAnsi="Arial Narrow"/>
          <w:lang w:val="es-ES"/>
        </w:rPr>
        <w:t xml:space="preserve">Los estudiantes en </w:t>
      </w:r>
      <w:r w:rsidR="008F7FC6">
        <w:rPr>
          <w:rFonts w:ascii="Arial Narrow" w:hAnsi="Arial Narrow"/>
          <w:lang w:val="es-ES"/>
        </w:rPr>
        <w:t xml:space="preserve">todo nivel de </w:t>
      </w:r>
      <w:r>
        <w:rPr>
          <w:rFonts w:ascii="Arial Narrow" w:hAnsi="Arial Narrow"/>
          <w:lang w:val="es-ES"/>
        </w:rPr>
        <w:t>la línea de profundización de tránsito y transporte deben generar pensamiento crítico y constructivo sobre la inmensa influencia que el rol de las personas que toman decisiones en materia de movilidad</w:t>
      </w:r>
      <w:r w:rsidR="00F453AC">
        <w:rPr>
          <w:rFonts w:ascii="Arial Narrow" w:hAnsi="Arial Narrow"/>
          <w:lang w:val="es-ES"/>
        </w:rPr>
        <w:t xml:space="preserve"> puede llegar a tener sobre la vida de los habitantes de una ciudad y de los ciudadanos de una comunidad determinada. </w:t>
      </w:r>
    </w:p>
    <w:p w14:paraId="3F830611" w14:textId="1005FEF8" w:rsidR="00F453AC" w:rsidRPr="00B92AD2" w:rsidRDefault="008F7FC6" w:rsidP="000208B3">
      <w:pPr>
        <w:spacing w:line="360" w:lineRule="auto"/>
        <w:jc w:val="both"/>
        <w:rPr>
          <w:rFonts w:ascii="Arial Narrow" w:hAnsi="Arial Narrow"/>
          <w:lang w:val="es-ES"/>
        </w:rPr>
      </w:pPr>
      <w:r>
        <w:rPr>
          <w:rFonts w:ascii="Arial Narrow" w:hAnsi="Arial Narrow"/>
          <w:lang w:val="es-ES"/>
        </w:rPr>
        <w:t xml:space="preserve">Por último, con base en el uso de distintas </w:t>
      </w:r>
      <w:r w:rsidR="00F453AC">
        <w:rPr>
          <w:rFonts w:ascii="Arial Narrow" w:hAnsi="Arial Narrow"/>
          <w:lang w:val="es-ES"/>
        </w:rPr>
        <w:t>herramientas de análisis de información, de la mano de pensamiento crítico</w:t>
      </w:r>
      <w:r>
        <w:rPr>
          <w:rFonts w:ascii="Arial Narrow" w:hAnsi="Arial Narrow"/>
          <w:lang w:val="es-ES"/>
        </w:rPr>
        <w:t xml:space="preserve">, busco que los estudiantes y futuros profesionales tomen las mejores decisiones frente a problemas de movilidad </w:t>
      </w:r>
      <w:r>
        <w:rPr>
          <w:rFonts w:ascii="Arial Narrow" w:hAnsi="Arial Narrow"/>
          <w:lang w:val="es-ES"/>
        </w:rPr>
        <w:t>basad</w:t>
      </w:r>
      <w:r>
        <w:rPr>
          <w:rFonts w:ascii="Arial Narrow" w:hAnsi="Arial Narrow"/>
          <w:lang w:val="es-ES"/>
        </w:rPr>
        <w:t>o</w:t>
      </w:r>
      <w:r>
        <w:rPr>
          <w:rFonts w:ascii="Arial Narrow" w:hAnsi="Arial Narrow"/>
          <w:lang w:val="es-ES"/>
        </w:rPr>
        <w:t>s en datos</w:t>
      </w:r>
      <w:r>
        <w:rPr>
          <w:rFonts w:ascii="Arial Narrow" w:hAnsi="Arial Narrow"/>
          <w:lang w:val="es-ES"/>
        </w:rPr>
        <w:t xml:space="preserve">, evidencia disponible y </w:t>
      </w:r>
      <w:r w:rsidR="00F453AC">
        <w:rPr>
          <w:rFonts w:ascii="Arial Narrow" w:hAnsi="Arial Narrow"/>
          <w:lang w:val="es-ES"/>
        </w:rPr>
        <w:t xml:space="preserve">criterios sólidos con los </w:t>
      </w:r>
      <w:r>
        <w:rPr>
          <w:rFonts w:ascii="Arial Narrow" w:hAnsi="Arial Narrow"/>
          <w:lang w:val="es-ES"/>
        </w:rPr>
        <w:t xml:space="preserve">cuales entender las problemáticas que distintos sectores de la sociedad enfrentan y cómo llegar a la elaboración de </w:t>
      </w:r>
      <w:r w:rsidR="00F453AC">
        <w:rPr>
          <w:rFonts w:ascii="Arial Narrow" w:hAnsi="Arial Narrow"/>
          <w:lang w:val="es-ES"/>
        </w:rPr>
        <w:t>políticas públicas y toma de decisiones en materia de movilidad y transporte</w:t>
      </w:r>
      <w:r>
        <w:rPr>
          <w:rFonts w:ascii="Arial Narrow" w:hAnsi="Arial Narrow"/>
          <w:lang w:val="es-ES"/>
        </w:rPr>
        <w:t xml:space="preserve"> de la mejor manera posible</w:t>
      </w:r>
      <w:r w:rsidR="00F453AC">
        <w:rPr>
          <w:rFonts w:ascii="Arial Narrow" w:hAnsi="Arial Narrow"/>
          <w:lang w:val="es-ES"/>
        </w:rPr>
        <w:t xml:space="preserve">. </w:t>
      </w:r>
    </w:p>
    <w:p w14:paraId="56DB7979" w14:textId="58CE0772" w:rsidR="00B92AD2" w:rsidRPr="00E2773F" w:rsidRDefault="00E2773F" w:rsidP="00B92AD2">
      <w:pPr>
        <w:spacing w:line="360" w:lineRule="auto"/>
        <w:rPr>
          <w:rFonts w:ascii="Arial Narrow" w:hAnsi="Arial Narrow"/>
          <w:b/>
          <w:bCs/>
          <w:lang w:val="es-ES"/>
        </w:rPr>
      </w:pPr>
      <w:r w:rsidRPr="00E2773F">
        <w:rPr>
          <w:rFonts w:ascii="Arial Narrow" w:hAnsi="Arial Narrow"/>
          <w:b/>
          <w:bCs/>
          <w:lang w:val="es-ES"/>
        </w:rPr>
        <w:t xml:space="preserve">PROPUESTA EN COMPONENTE DE </w:t>
      </w:r>
      <w:r w:rsidR="00B92AD2" w:rsidRPr="00E2773F">
        <w:rPr>
          <w:rFonts w:ascii="Arial Narrow" w:hAnsi="Arial Narrow"/>
          <w:b/>
          <w:bCs/>
          <w:lang w:val="es-ES"/>
        </w:rPr>
        <w:t>DOCENCIA</w:t>
      </w:r>
    </w:p>
    <w:p w14:paraId="0E1EAE7C" w14:textId="77777777" w:rsidR="0031705E" w:rsidRDefault="0031705E" w:rsidP="0031705E">
      <w:pPr>
        <w:spacing w:line="360" w:lineRule="auto"/>
        <w:rPr>
          <w:rFonts w:ascii="Arial Narrow" w:hAnsi="Arial Narrow"/>
          <w:lang w:val="es-ES"/>
        </w:rPr>
      </w:pPr>
      <w:r>
        <w:rPr>
          <w:rFonts w:ascii="Arial Narrow" w:hAnsi="Arial Narrow"/>
          <w:lang w:val="es-ES"/>
        </w:rPr>
        <w:t>De mi experiencia viviendo o visitando otros países desarrollados, rescato que el verdadero progreso no se mide por la extensión o calidad de la infraestructura, sino por la calidad de vida que sus habitantes pueden disfrutar. La infraestructura debe ser un componente que ayude a este fin, en vez de contribuir a su deterioro.</w:t>
      </w:r>
    </w:p>
    <w:p w14:paraId="4A188AD0" w14:textId="77777777" w:rsidR="0031705E" w:rsidRDefault="0031705E" w:rsidP="00B92AD2">
      <w:pPr>
        <w:spacing w:line="360" w:lineRule="auto"/>
        <w:rPr>
          <w:rFonts w:ascii="Arial Narrow" w:hAnsi="Arial Narrow"/>
          <w:lang w:val="es-ES"/>
        </w:rPr>
      </w:pPr>
      <w:r>
        <w:rPr>
          <w:rFonts w:ascii="Arial Narrow" w:hAnsi="Arial Narrow"/>
          <w:lang w:val="es-ES"/>
        </w:rPr>
        <w:t>En esa medida, el paradigma de desarrollo de las ciudades ha cambiado considerablemente. Ya no se busca una ciudad de desplazamientos individuales tan rápidos en tiempo como sea posible, sino ciudades donde la movilidad sea eficiente – es decir, mover a tantas personas por unidad de tiempo a una velocidad razonable -, sea segura, limpia, y confiable. Todo esto debe contribuir a generar experiencias positivas en el viaje.</w:t>
      </w:r>
    </w:p>
    <w:p w14:paraId="2A921725" w14:textId="5DD66FA3" w:rsidR="0031705E" w:rsidRDefault="0031705E" w:rsidP="00B92AD2">
      <w:pPr>
        <w:spacing w:line="360" w:lineRule="auto"/>
        <w:rPr>
          <w:rFonts w:ascii="Arial Narrow" w:hAnsi="Arial Narrow"/>
          <w:lang w:val="es-ES"/>
        </w:rPr>
      </w:pPr>
      <w:r>
        <w:rPr>
          <w:rFonts w:ascii="Arial Narrow" w:hAnsi="Arial Narrow"/>
          <w:lang w:val="es-ES"/>
        </w:rPr>
        <w:t xml:space="preserve">Así, es necesario alejamos de los paradigmas en torno a los cuales la ingeniería de tránsito </w:t>
      </w:r>
      <w:r w:rsidR="00E2773F">
        <w:rPr>
          <w:rFonts w:ascii="Arial Narrow" w:hAnsi="Arial Narrow"/>
          <w:lang w:val="es-ES"/>
        </w:rPr>
        <w:t xml:space="preserve">tradicional </w:t>
      </w:r>
      <w:r>
        <w:rPr>
          <w:rFonts w:ascii="Arial Narrow" w:hAnsi="Arial Narrow"/>
          <w:lang w:val="es-ES"/>
        </w:rPr>
        <w:t>fue creada, sin dejar de aplicar sus fundamentos en torno a entender y mejorar la operación de todos los sistemas de movilidad urbana.</w:t>
      </w:r>
    </w:p>
    <w:p w14:paraId="18D5C579" w14:textId="69E360F8" w:rsidR="00B92AD2" w:rsidRPr="00E2773F" w:rsidRDefault="00E2773F" w:rsidP="00B92AD2">
      <w:pPr>
        <w:spacing w:line="360" w:lineRule="auto"/>
        <w:rPr>
          <w:rFonts w:ascii="Arial Narrow" w:hAnsi="Arial Narrow"/>
          <w:b/>
          <w:bCs/>
          <w:lang w:val="es-ES"/>
        </w:rPr>
      </w:pPr>
      <w:r w:rsidRPr="00E2773F">
        <w:rPr>
          <w:rFonts w:ascii="Arial Narrow" w:hAnsi="Arial Narrow"/>
          <w:b/>
          <w:bCs/>
          <w:lang w:val="es-ES"/>
        </w:rPr>
        <w:t xml:space="preserve">PROPUESTA EN COMPONENTE DE </w:t>
      </w:r>
      <w:r w:rsidR="00B92AD2" w:rsidRPr="00E2773F">
        <w:rPr>
          <w:rFonts w:ascii="Arial Narrow" w:hAnsi="Arial Narrow"/>
          <w:b/>
          <w:bCs/>
          <w:lang w:val="es-ES"/>
        </w:rPr>
        <w:t xml:space="preserve">INVESTIGACIÓN </w:t>
      </w:r>
    </w:p>
    <w:p w14:paraId="5C057C9C" w14:textId="77777777" w:rsidR="00B92AD2" w:rsidRDefault="00524C95" w:rsidP="00B92AD2">
      <w:pPr>
        <w:spacing w:line="360" w:lineRule="auto"/>
        <w:rPr>
          <w:rFonts w:ascii="Arial Narrow" w:hAnsi="Arial Narrow"/>
          <w:lang w:val="es-ES"/>
        </w:rPr>
      </w:pPr>
      <w:r>
        <w:rPr>
          <w:rFonts w:ascii="Arial Narrow" w:hAnsi="Arial Narrow"/>
          <w:lang w:val="es-ES"/>
        </w:rPr>
        <w:t>En torno a la seguridad vial y su relación con la salud y calidad de vida en las ciudades persisten muchos mitos en torno a los cuales es necesario aportar evidencias sólidas que permitan la formulación de políticas públicas que contribuyan a mejorar la calidad de vida en las ciudades y la movilidad urbana de forma holística.</w:t>
      </w:r>
    </w:p>
    <w:p w14:paraId="598A5BB7" w14:textId="77777777" w:rsidR="00524C95" w:rsidRPr="00B92AD2" w:rsidRDefault="00524C95" w:rsidP="00B92AD2">
      <w:pPr>
        <w:spacing w:line="360" w:lineRule="auto"/>
        <w:rPr>
          <w:rFonts w:ascii="Arial Narrow" w:hAnsi="Arial Narrow"/>
          <w:lang w:val="es-ES"/>
        </w:rPr>
      </w:pPr>
      <w:r>
        <w:rPr>
          <w:rFonts w:ascii="Arial Narrow" w:hAnsi="Arial Narrow"/>
          <w:lang w:val="es-ES"/>
        </w:rPr>
        <w:lastRenderedPageBreak/>
        <w:t>Existe un fenómeno en particular que hay que entender en mucha mayor profundidad: la movilidad en vehículos de dos ruedas, tanto motorizados como no motorizados. La participación modal de motocicletas,</w:t>
      </w:r>
      <w:r w:rsidR="008153E2">
        <w:rPr>
          <w:rFonts w:ascii="Arial Narrow" w:hAnsi="Arial Narrow"/>
          <w:lang w:val="es-ES"/>
        </w:rPr>
        <w:t xml:space="preserve"> bicicletas, y otras formas de </w:t>
      </w:r>
      <w:proofErr w:type="spellStart"/>
      <w:r w:rsidR="008153E2">
        <w:rPr>
          <w:rFonts w:ascii="Arial Narrow" w:hAnsi="Arial Narrow"/>
          <w:lang w:val="es-ES"/>
        </w:rPr>
        <w:t>micromovilidad</w:t>
      </w:r>
      <w:proofErr w:type="spellEnd"/>
      <w:r w:rsidR="008153E2">
        <w:rPr>
          <w:rFonts w:ascii="Arial Narrow" w:hAnsi="Arial Narrow"/>
          <w:lang w:val="es-ES"/>
        </w:rPr>
        <w:t xml:space="preserve"> como</w:t>
      </w:r>
      <w:r>
        <w:rPr>
          <w:rFonts w:ascii="Arial Narrow" w:hAnsi="Arial Narrow"/>
          <w:lang w:val="es-ES"/>
        </w:rPr>
        <w:t xml:space="preserve"> bicicletas </w:t>
      </w:r>
      <w:r w:rsidR="008153E2">
        <w:rPr>
          <w:rFonts w:ascii="Arial Narrow" w:hAnsi="Arial Narrow"/>
          <w:lang w:val="es-ES"/>
        </w:rPr>
        <w:t xml:space="preserve">eléctricas o </w:t>
      </w:r>
      <w:r>
        <w:rPr>
          <w:rFonts w:ascii="Arial Narrow" w:hAnsi="Arial Narrow"/>
          <w:lang w:val="es-ES"/>
        </w:rPr>
        <w:t>de pedaleo asistido</w:t>
      </w:r>
      <w:r w:rsidR="008153E2">
        <w:rPr>
          <w:rFonts w:ascii="Arial Narrow" w:hAnsi="Arial Narrow"/>
          <w:lang w:val="es-ES"/>
        </w:rPr>
        <w:t>, patinetas, y similares; se vuelve cada vez mayor en Bogotá y en muchas áreas urbanas de Colombia, manifestándose de formas diferentes y con implicaciones diferentes en materia de seguridad vial, salud pública y calidad de vida en las ciudades de Colombia.</w:t>
      </w:r>
    </w:p>
    <w:p w14:paraId="15505B9B" w14:textId="77777777" w:rsidR="00E2773F" w:rsidRDefault="000A05C1" w:rsidP="00B92AD2">
      <w:pPr>
        <w:spacing w:line="360" w:lineRule="auto"/>
        <w:rPr>
          <w:rFonts w:ascii="Arial Narrow" w:hAnsi="Arial Narrow"/>
          <w:lang w:val="es-ES"/>
        </w:rPr>
      </w:pPr>
      <w:r>
        <w:rPr>
          <w:rFonts w:ascii="Arial Narrow" w:hAnsi="Arial Narrow"/>
          <w:lang w:val="es-ES"/>
        </w:rPr>
        <w:t>A partir de l</w:t>
      </w:r>
      <w:r w:rsidRPr="000A05C1">
        <w:rPr>
          <w:rFonts w:ascii="Arial Narrow" w:hAnsi="Arial Narrow"/>
          <w:lang w:val="es-ES"/>
        </w:rPr>
        <w:t>a pandemia global de C</w:t>
      </w:r>
      <w:r>
        <w:rPr>
          <w:rFonts w:ascii="Arial Narrow" w:hAnsi="Arial Narrow"/>
          <w:lang w:val="es-ES"/>
        </w:rPr>
        <w:t>OVID en el año 2020, la demanda por este tipo de medios de transporte ha contado con un crecimiento aún mucho más acelerado, lo que exige entender y con urgencia la dinámica de estos cambios</w:t>
      </w:r>
      <w:r w:rsidR="00E2773F">
        <w:rPr>
          <w:rFonts w:ascii="Arial Narrow" w:hAnsi="Arial Narrow"/>
          <w:lang w:val="es-ES"/>
        </w:rPr>
        <w:t xml:space="preserve">, ya que cada vez más personas se desplazan de forma individual en vehículos de dos ruedas, sobre infraestructura que no fue diseñada mayoritariamente para la circulación de los vehículos de dos ruedas. </w:t>
      </w:r>
    </w:p>
    <w:p w14:paraId="2BED5CAA" w14:textId="4C0F1C72" w:rsidR="00B92AD2" w:rsidRDefault="00E2773F" w:rsidP="00B92AD2">
      <w:pPr>
        <w:spacing w:line="360" w:lineRule="auto"/>
        <w:rPr>
          <w:rFonts w:ascii="Arial Narrow" w:hAnsi="Arial Narrow"/>
          <w:lang w:val="es-ES"/>
        </w:rPr>
      </w:pPr>
      <w:r>
        <w:rPr>
          <w:rFonts w:ascii="Arial Narrow" w:hAnsi="Arial Narrow"/>
          <w:lang w:val="es-ES"/>
        </w:rPr>
        <w:t xml:space="preserve">Mientras que la infraestructura vial como la conocemos lleva existiendo alrededor de 8 décadas aproximadamente, la infraestructura para ciclistas (con niveles de desarrollo debatibles) ha existido a lo largo de 2 o 3 décadas como máximo y no de forma </w:t>
      </w:r>
      <w:proofErr w:type="gramStart"/>
      <w:r>
        <w:rPr>
          <w:rFonts w:ascii="Arial Narrow" w:hAnsi="Arial Narrow"/>
          <w:lang w:val="es-ES"/>
        </w:rPr>
        <w:t>universal</w:t>
      </w:r>
      <w:proofErr w:type="gramEnd"/>
      <w:r>
        <w:rPr>
          <w:rFonts w:ascii="Arial Narrow" w:hAnsi="Arial Narrow"/>
          <w:lang w:val="es-ES"/>
        </w:rPr>
        <w:t xml:space="preserve"> sino que se podría considerar como de desarrollos aislados de infraestructura sin la conectividad suficiente.</w:t>
      </w:r>
    </w:p>
    <w:p w14:paraId="2A6C591D" w14:textId="161024EB" w:rsidR="00E2773F" w:rsidRPr="000A05C1" w:rsidRDefault="00E2773F" w:rsidP="00B92AD2">
      <w:pPr>
        <w:spacing w:line="360" w:lineRule="auto"/>
        <w:rPr>
          <w:rFonts w:ascii="Arial Narrow" w:hAnsi="Arial Narrow"/>
          <w:lang w:val="es-ES"/>
        </w:rPr>
      </w:pPr>
      <w:r>
        <w:rPr>
          <w:rFonts w:ascii="Arial Narrow" w:hAnsi="Arial Narrow"/>
          <w:lang w:val="es-ES"/>
        </w:rPr>
        <w:t>Sobre la necesidad y la pertinencia de infraestructura para vehículos como triciclos, motocicletas, patinetas, entre otros, conocemos aún poco y es necesario explorar de forma más detallada muchos posibles universos de soluciones en materia de infraestructura y sus posibles implicaciones.</w:t>
      </w:r>
    </w:p>
    <w:p w14:paraId="044C9D8C" w14:textId="0608A6FC" w:rsidR="00B92AD2" w:rsidRPr="00E2773F" w:rsidRDefault="00E2773F" w:rsidP="00B92AD2">
      <w:pPr>
        <w:spacing w:line="360" w:lineRule="auto"/>
        <w:rPr>
          <w:rFonts w:ascii="Arial Narrow" w:hAnsi="Arial Narrow"/>
          <w:b/>
          <w:bCs/>
          <w:lang w:val="es-ES"/>
        </w:rPr>
      </w:pPr>
      <w:r w:rsidRPr="00E2773F">
        <w:rPr>
          <w:rFonts w:ascii="Arial Narrow" w:hAnsi="Arial Narrow"/>
          <w:b/>
          <w:bCs/>
          <w:lang w:val="es-ES"/>
        </w:rPr>
        <w:t xml:space="preserve">PROPUESTA EN COMPONENTE DE </w:t>
      </w:r>
      <w:r w:rsidR="00B92AD2" w:rsidRPr="00E2773F">
        <w:rPr>
          <w:rFonts w:ascii="Arial Narrow" w:hAnsi="Arial Narrow"/>
          <w:b/>
          <w:bCs/>
          <w:lang w:val="es-ES"/>
        </w:rPr>
        <w:t>EXTENSIÓN</w:t>
      </w:r>
    </w:p>
    <w:p w14:paraId="0A44AA14" w14:textId="77777777" w:rsidR="00F45A6D" w:rsidRDefault="00F45A6D" w:rsidP="00847E99">
      <w:pPr>
        <w:spacing w:line="360" w:lineRule="auto"/>
        <w:jc w:val="both"/>
        <w:rPr>
          <w:rFonts w:ascii="Arial Narrow" w:hAnsi="Arial Narrow"/>
          <w:lang w:val="es-ES"/>
        </w:rPr>
      </w:pPr>
      <w:r>
        <w:rPr>
          <w:rFonts w:ascii="Arial Narrow" w:hAnsi="Arial Narrow"/>
          <w:lang w:val="es-ES"/>
        </w:rPr>
        <w:t>Las ciudades colombianas han improvisado soluciones en materia de movilidad que no se encuentran enmarcadas dentro de mecanismos formales o legalmente establecidos. Pese a ello, es necesario reconocer que su funcionamiento brinda beneficios a comunidades y que estos beneficios no se han entendido lo suficiente desde la academia y desde el sector público a cargo de la elaboración de políticas y de la toma de decisiones en materia de movilidad.</w:t>
      </w:r>
    </w:p>
    <w:p w14:paraId="073D66CF" w14:textId="77777777" w:rsidR="00F45A6D" w:rsidRDefault="00F45A6D" w:rsidP="00847E99">
      <w:pPr>
        <w:spacing w:line="360" w:lineRule="auto"/>
        <w:jc w:val="both"/>
        <w:rPr>
          <w:rFonts w:ascii="Arial Narrow" w:hAnsi="Arial Narrow"/>
          <w:lang w:val="es-ES"/>
        </w:rPr>
      </w:pPr>
      <w:r>
        <w:rPr>
          <w:rFonts w:ascii="Arial Narrow" w:hAnsi="Arial Narrow"/>
          <w:lang w:val="es-ES"/>
        </w:rPr>
        <w:t xml:space="preserve">Es por ello, que desde la universidad y los programas de extensión de la facultad de ingeniería mi propuesta va enfocada hacia </w:t>
      </w:r>
      <w:r w:rsidR="00CF4056">
        <w:rPr>
          <w:rFonts w:ascii="Arial Narrow" w:hAnsi="Arial Narrow"/>
          <w:lang w:val="es-ES"/>
        </w:rPr>
        <w:t xml:space="preserve">elaborar y participar en proyectos a nivel desde la escala local hasta la escala regional en los cuales se pueda entender con mucha mayor profundidad las implicaciones del fenómeno de transporte informal en ciudades y municipios en Colombia, para plantear metodologías de investigación y soluciones a problemas específicos que cuenten con la participación plena de las comunidades que se ven involucradas en su operación, así como de las entidades públicas a cargo y de los diversos tomadores de decisiones. El rol de la academia y en este caso - de una serie de programas de extensión como una de las funciones misionales – es muy valioso para brindar apoyo técnico a decisiones de diversa índole, así como de ser un mediador entre </w:t>
      </w:r>
      <w:r w:rsidR="000A05C1">
        <w:rPr>
          <w:rFonts w:ascii="Arial Narrow" w:hAnsi="Arial Narrow"/>
          <w:lang w:val="es-ES"/>
        </w:rPr>
        <w:t>los distintos actores para tender puentes de comunicación y crear espacios de entendimiento mutuo en torno a las problemáticas de movilidad.</w:t>
      </w:r>
    </w:p>
    <w:p w14:paraId="599DC6C0" w14:textId="6A25676E" w:rsidR="00CF4056" w:rsidRDefault="00CF4056" w:rsidP="00847E99">
      <w:pPr>
        <w:spacing w:line="360" w:lineRule="auto"/>
        <w:jc w:val="both"/>
        <w:rPr>
          <w:rFonts w:ascii="Arial Narrow" w:hAnsi="Arial Narrow"/>
          <w:lang w:val="es-ES"/>
        </w:rPr>
      </w:pPr>
      <w:r>
        <w:rPr>
          <w:rFonts w:ascii="Arial Narrow" w:hAnsi="Arial Narrow"/>
          <w:lang w:val="es-ES"/>
        </w:rPr>
        <w:lastRenderedPageBreak/>
        <w:t xml:space="preserve">Ejemplos de lo anterior pueden ser sin limitarse a programas de viaje al colegio para menores de edad, sectores y rutas de </w:t>
      </w:r>
      <w:proofErr w:type="spellStart"/>
      <w:r>
        <w:rPr>
          <w:rFonts w:ascii="Arial Narrow" w:hAnsi="Arial Narrow"/>
          <w:lang w:val="es-ES"/>
        </w:rPr>
        <w:t>bicitaxismo</w:t>
      </w:r>
      <w:proofErr w:type="spellEnd"/>
      <w:r>
        <w:rPr>
          <w:rFonts w:ascii="Arial Narrow" w:hAnsi="Arial Narrow"/>
          <w:lang w:val="es-ES"/>
        </w:rPr>
        <w:t xml:space="preserve">, </w:t>
      </w:r>
      <w:proofErr w:type="spellStart"/>
      <w:r>
        <w:rPr>
          <w:rFonts w:ascii="Arial Narrow" w:hAnsi="Arial Narrow"/>
          <w:lang w:val="es-ES"/>
        </w:rPr>
        <w:t>mototaxismo</w:t>
      </w:r>
      <w:proofErr w:type="spellEnd"/>
      <w:r>
        <w:rPr>
          <w:rFonts w:ascii="Arial Narrow" w:hAnsi="Arial Narrow"/>
          <w:lang w:val="es-ES"/>
        </w:rPr>
        <w:t xml:space="preserve">, movilidad en vehículos compartidos, alquiler de servicios de transporte por plataformas, entre otros. </w:t>
      </w:r>
      <w:r w:rsidR="00847E99">
        <w:rPr>
          <w:rFonts w:ascii="Arial Narrow" w:hAnsi="Arial Narrow"/>
          <w:lang w:val="es-ES"/>
        </w:rPr>
        <w:t>Este tipo de transporte que se conoce como transporte informal en muchas esperas de opinión pública, ofrece beneficios a las comunidades cuyo alcance y potencial está aún por definirse.</w:t>
      </w:r>
    </w:p>
    <w:p w14:paraId="395C952F" w14:textId="6BA5EA0B" w:rsidR="00B92AD2" w:rsidRDefault="00CF4056" w:rsidP="00847E99">
      <w:pPr>
        <w:spacing w:line="360" w:lineRule="auto"/>
        <w:jc w:val="both"/>
        <w:rPr>
          <w:rFonts w:ascii="Arial Narrow" w:hAnsi="Arial Narrow"/>
          <w:lang w:val="es-ES"/>
        </w:rPr>
      </w:pPr>
      <w:r>
        <w:rPr>
          <w:rFonts w:ascii="Arial Narrow" w:hAnsi="Arial Narrow"/>
          <w:lang w:val="es-ES"/>
        </w:rPr>
        <w:t xml:space="preserve">Lo anterior naturalmente va estrechamente ligado a muchas de las propuestas de investigación </w:t>
      </w:r>
      <w:r w:rsidR="00847E99">
        <w:rPr>
          <w:rFonts w:ascii="Arial Narrow" w:hAnsi="Arial Narrow"/>
          <w:lang w:val="es-ES"/>
        </w:rPr>
        <w:t xml:space="preserve">mencionadas en el apartado anterior </w:t>
      </w:r>
      <w:r>
        <w:rPr>
          <w:rFonts w:ascii="Arial Narrow" w:hAnsi="Arial Narrow"/>
          <w:lang w:val="es-ES"/>
        </w:rPr>
        <w:t xml:space="preserve">que es posible </w:t>
      </w:r>
      <w:r w:rsidR="00847E99">
        <w:rPr>
          <w:rFonts w:ascii="Arial Narrow" w:hAnsi="Arial Narrow"/>
          <w:lang w:val="es-ES"/>
        </w:rPr>
        <w:t xml:space="preserve">y necesario articular junto con </w:t>
      </w:r>
      <w:r>
        <w:rPr>
          <w:rFonts w:ascii="Arial Narrow" w:hAnsi="Arial Narrow"/>
          <w:lang w:val="es-ES"/>
        </w:rPr>
        <w:t>esta línea temática.</w:t>
      </w:r>
      <w:r w:rsidR="00847E99">
        <w:rPr>
          <w:rFonts w:ascii="Arial Narrow" w:hAnsi="Arial Narrow"/>
          <w:lang w:val="es-ES"/>
        </w:rPr>
        <w:t xml:space="preserve"> En tanto la función de extensión de la universidad se considera </w:t>
      </w:r>
      <w:r w:rsidR="00B92AD2" w:rsidRPr="00B92AD2">
        <w:rPr>
          <w:rFonts w:ascii="Arial Narrow" w:hAnsi="Arial Narrow"/>
          <w:lang w:val="es-ES"/>
        </w:rPr>
        <w:t xml:space="preserve">misional y sustantiva de la Universidad, </w:t>
      </w:r>
      <w:r w:rsidR="00847E99">
        <w:rPr>
          <w:rFonts w:ascii="Arial Narrow" w:hAnsi="Arial Narrow"/>
          <w:lang w:val="es-ES"/>
        </w:rPr>
        <w:t xml:space="preserve">y permite </w:t>
      </w:r>
      <w:r w:rsidR="00B92AD2" w:rsidRPr="00B92AD2">
        <w:rPr>
          <w:rFonts w:ascii="Arial Narrow" w:hAnsi="Arial Narrow"/>
          <w:lang w:val="es-ES"/>
        </w:rPr>
        <w:t xml:space="preserve">establece una interacción privilegiada y recíproca entre el conocimiento sistemático de la academia y los saberes y necesidades de la sociedad, </w:t>
      </w:r>
      <w:r w:rsidR="00847E99">
        <w:rPr>
          <w:rFonts w:ascii="Arial Narrow" w:hAnsi="Arial Narrow"/>
          <w:lang w:val="es-ES"/>
        </w:rPr>
        <w:t>esta línea temática ofrece posibilidades de articulación entre la sociedad y la academia como medio de generación y divulgación de conocimiento, así como de mediador entre comunidades y tomadores de decisiones.</w:t>
      </w:r>
    </w:p>
    <w:sectPr w:rsidR="00B92A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FB3BF" w14:textId="77777777" w:rsidR="00C5090C" w:rsidRDefault="00C5090C" w:rsidP="000E5C01">
      <w:pPr>
        <w:spacing w:after="0" w:line="240" w:lineRule="auto"/>
      </w:pPr>
      <w:r>
        <w:separator/>
      </w:r>
    </w:p>
  </w:endnote>
  <w:endnote w:type="continuationSeparator" w:id="0">
    <w:p w14:paraId="482374D5" w14:textId="77777777" w:rsidR="00C5090C" w:rsidRDefault="00C5090C" w:rsidP="000E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CA2ED" w14:textId="77777777" w:rsidR="00C5090C" w:rsidRDefault="00C5090C" w:rsidP="000E5C01">
      <w:pPr>
        <w:spacing w:after="0" w:line="240" w:lineRule="auto"/>
      </w:pPr>
      <w:r>
        <w:separator/>
      </w:r>
    </w:p>
  </w:footnote>
  <w:footnote w:type="continuationSeparator" w:id="0">
    <w:p w14:paraId="5D54C4F3" w14:textId="77777777" w:rsidR="00C5090C" w:rsidRDefault="00C5090C" w:rsidP="000E5C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AD2"/>
    <w:rsid w:val="000208B3"/>
    <w:rsid w:val="000A05C1"/>
    <w:rsid w:val="000E5C01"/>
    <w:rsid w:val="00104C2F"/>
    <w:rsid w:val="001570E6"/>
    <w:rsid w:val="00287A43"/>
    <w:rsid w:val="0031705E"/>
    <w:rsid w:val="00524C95"/>
    <w:rsid w:val="0061521E"/>
    <w:rsid w:val="007A787A"/>
    <w:rsid w:val="008153E2"/>
    <w:rsid w:val="00847E99"/>
    <w:rsid w:val="008F7FC6"/>
    <w:rsid w:val="00A55BC2"/>
    <w:rsid w:val="00A82060"/>
    <w:rsid w:val="00B92AD2"/>
    <w:rsid w:val="00BB4C4C"/>
    <w:rsid w:val="00C5090C"/>
    <w:rsid w:val="00CF4056"/>
    <w:rsid w:val="00E2773F"/>
    <w:rsid w:val="00F453AC"/>
    <w:rsid w:val="00F45A6D"/>
    <w:rsid w:val="00FD21F2"/>
  </w:rsids>
  <m:mathPr>
    <m:mathFont m:val="Cambria Math"/>
    <m:brkBin m:val="before"/>
    <m:brkBinSub m:val="--"/>
    <m:smallFrac m:val="0"/>
    <m:dispDef/>
    <m:lMargin m:val="0"/>
    <m:rMargin m:val="0"/>
    <m:defJc m:val="centerGroup"/>
    <m:wrapIndent m:val="1440"/>
    <m:intLim m:val="subSup"/>
    <m:naryLim m:val="undOvr"/>
  </m:mathPr>
  <w:themeFontLang w:val="en-US" w:eastAsia="zh-TW"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58E31"/>
  <w15:chartTrackingRefBased/>
  <w15:docId w15:val="{8F3091E2-8457-40C3-A03B-1CEDD07DB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5C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5C01"/>
  </w:style>
  <w:style w:type="paragraph" w:styleId="Footer">
    <w:name w:val="footer"/>
    <w:basedOn w:val="Normal"/>
    <w:link w:val="FooterChar"/>
    <w:uiPriority w:val="99"/>
    <w:unhideWhenUsed/>
    <w:rsid w:val="000E5C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5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4</Pages>
  <Words>1550</Words>
  <Characters>8228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Pérez</dc:creator>
  <cp:keywords/>
  <dc:description/>
  <cp:lastModifiedBy>David Pérez</cp:lastModifiedBy>
  <cp:revision>3</cp:revision>
  <dcterms:created xsi:type="dcterms:W3CDTF">2024-09-16T01:14:00Z</dcterms:created>
  <dcterms:modified xsi:type="dcterms:W3CDTF">2024-09-16T21:57:00Z</dcterms:modified>
</cp:coreProperties>
</file>