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679F8" w14:textId="068DA912" w:rsidR="00DC6765" w:rsidRDefault="00DC6765" w:rsidP="00DC6765">
      <w:pPr>
        <w:spacing w:line="276" w:lineRule="auto"/>
        <w:jc w:val="center"/>
        <w:rPr>
          <w:rFonts w:ascii="Arial Narrow" w:hAnsi="Arial Narrow"/>
          <w:b/>
          <w:bCs/>
          <w:kern w:val="0"/>
          <w:sz w:val="22"/>
          <w:szCs w:val="22"/>
          <w:lang w:val="es-ES"/>
          <w14:ligatures w14:val="none"/>
        </w:rPr>
      </w:pPr>
      <w:r w:rsidRPr="00DC6765">
        <w:rPr>
          <w:rFonts w:ascii="Arial Narrow" w:hAnsi="Arial Narrow"/>
          <w:b/>
          <w:bCs/>
          <w:kern w:val="0"/>
          <w:sz w:val="22"/>
          <w:szCs w:val="22"/>
          <w:lang w:val="es-ES"/>
          <w14:ligatures w14:val="none"/>
        </w:rPr>
        <w:t xml:space="preserve">Modelación y </w:t>
      </w:r>
      <w:r>
        <w:rPr>
          <w:rFonts w:ascii="Arial Narrow" w:hAnsi="Arial Narrow"/>
          <w:b/>
          <w:bCs/>
          <w:kern w:val="0"/>
          <w:sz w:val="22"/>
          <w:szCs w:val="22"/>
          <w:lang w:val="es-ES"/>
          <w14:ligatures w14:val="none"/>
        </w:rPr>
        <w:t>g</w:t>
      </w:r>
      <w:r w:rsidRPr="00DC6765">
        <w:rPr>
          <w:rFonts w:ascii="Arial Narrow" w:hAnsi="Arial Narrow"/>
          <w:b/>
          <w:bCs/>
          <w:kern w:val="0"/>
          <w:sz w:val="22"/>
          <w:szCs w:val="22"/>
          <w:lang w:val="es-ES"/>
          <w14:ligatures w14:val="none"/>
        </w:rPr>
        <w:t xml:space="preserve">estión del </w:t>
      </w:r>
      <w:r>
        <w:rPr>
          <w:rFonts w:ascii="Arial Narrow" w:hAnsi="Arial Narrow"/>
          <w:b/>
          <w:bCs/>
          <w:kern w:val="0"/>
          <w:sz w:val="22"/>
          <w:szCs w:val="22"/>
          <w:lang w:val="es-ES"/>
          <w14:ligatures w14:val="none"/>
        </w:rPr>
        <w:t>a</w:t>
      </w:r>
      <w:r w:rsidRPr="00DC6765">
        <w:rPr>
          <w:rFonts w:ascii="Arial Narrow" w:hAnsi="Arial Narrow"/>
          <w:b/>
          <w:bCs/>
          <w:kern w:val="0"/>
          <w:sz w:val="22"/>
          <w:szCs w:val="22"/>
          <w:lang w:val="es-ES"/>
          <w14:ligatures w14:val="none"/>
        </w:rPr>
        <w:t xml:space="preserve">gua: </w:t>
      </w:r>
      <w:r>
        <w:rPr>
          <w:rFonts w:ascii="Arial Narrow" w:hAnsi="Arial Narrow"/>
          <w:b/>
          <w:bCs/>
          <w:kern w:val="0"/>
          <w:sz w:val="22"/>
          <w:szCs w:val="22"/>
          <w:lang w:val="es-ES"/>
          <w14:ligatures w14:val="none"/>
        </w:rPr>
        <w:t>U</w:t>
      </w:r>
      <w:r w:rsidRPr="00DC6765">
        <w:rPr>
          <w:rFonts w:ascii="Arial Narrow" w:hAnsi="Arial Narrow"/>
          <w:b/>
          <w:bCs/>
          <w:kern w:val="0"/>
          <w:sz w:val="22"/>
          <w:szCs w:val="22"/>
          <w:lang w:val="es-ES"/>
          <w14:ligatures w14:val="none"/>
        </w:rPr>
        <w:t xml:space="preserve">n </w:t>
      </w:r>
      <w:r>
        <w:rPr>
          <w:rFonts w:ascii="Arial Narrow" w:hAnsi="Arial Narrow"/>
          <w:b/>
          <w:bCs/>
          <w:kern w:val="0"/>
          <w:sz w:val="22"/>
          <w:szCs w:val="22"/>
          <w:lang w:val="es-ES"/>
          <w14:ligatures w14:val="none"/>
        </w:rPr>
        <w:t>e</w:t>
      </w:r>
      <w:r w:rsidRPr="00DC6765">
        <w:rPr>
          <w:rFonts w:ascii="Arial Narrow" w:hAnsi="Arial Narrow"/>
          <w:b/>
          <w:bCs/>
          <w:kern w:val="0"/>
          <w:sz w:val="22"/>
          <w:szCs w:val="22"/>
          <w:lang w:val="es-ES"/>
          <w14:ligatures w14:val="none"/>
        </w:rPr>
        <w:t xml:space="preserve">nfoque </w:t>
      </w:r>
      <w:r>
        <w:rPr>
          <w:rFonts w:ascii="Arial Narrow" w:hAnsi="Arial Narrow"/>
          <w:b/>
          <w:bCs/>
          <w:kern w:val="0"/>
          <w:sz w:val="22"/>
          <w:szCs w:val="22"/>
          <w:lang w:val="es-ES"/>
          <w14:ligatures w14:val="none"/>
        </w:rPr>
        <w:t>i</w:t>
      </w:r>
      <w:r w:rsidRPr="00DC6765">
        <w:rPr>
          <w:rFonts w:ascii="Arial Narrow" w:hAnsi="Arial Narrow"/>
          <w:b/>
          <w:bCs/>
          <w:kern w:val="0"/>
          <w:sz w:val="22"/>
          <w:szCs w:val="22"/>
          <w:lang w:val="es-ES"/>
          <w14:ligatures w14:val="none"/>
        </w:rPr>
        <w:t>ntegral desde la UNAL Bogotá</w:t>
      </w:r>
    </w:p>
    <w:p w14:paraId="7F4B2E6B" w14:textId="77777777" w:rsidR="00DC6765" w:rsidRDefault="00DC6765" w:rsidP="00C92ADC">
      <w:pPr>
        <w:spacing w:line="276" w:lineRule="auto"/>
        <w:jc w:val="both"/>
        <w:rPr>
          <w:rFonts w:ascii="Arial Narrow" w:hAnsi="Arial Narrow"/>
          <w:b/>
          <w:bCs/>
          <w:sz w:val="22"/>
          <w:szCs w:val="22"/>
          <w:lang w:val="es-ES"/>
        </w:rPr>
      </w:pPr>
    </w:p>
    <w:p w14:paraId="2FEA3F24" w14:textId="3EC0A372" w:rsidR="00C92ADC" w:rsidRPr="00C92ADC" w:rsidRDefault="00C92ADC" w:rsidP="00C92ADC">
      <w:pPr>
        <w:spacing w:line="276" w:lineRule="auto"/>
        <w:jc w:val="both"/>
        <w:rPr>
          <w:rFonts w:ascii="Arial Narrow" w:hAnsi="Arial Narrow"/>
          <w:b/>
          <w:bCs/>
          <w:sz w:val="22"/>
          <w:szCs w:val="22"/>
          <w:lang w:val="es-ES"/>
        </w:rPr>
      </w:pPr>
      <w:r w:rsidRPr="00C92ADC">
        <w:rPr>
          <w:rFonts w:ascii="Arial Narrow" w:hAnsi="Arial Narrow"/>
          <w:b/>
          <w:bCs/>
          <w:sz w:val="22"/>
          <w:szCs w:val="22"/>
          <w:lang w:val="es-ES"/>
        </w:rPr>
        <w:t xml:space="preserve">1. </w:t>
      </w:r>
      <w:r w:rsidRPr="00C92ADC">
        <w:rPr>
          <w:rFonts w:ascii="Arial Narrow" w:hAnsi="Arial Narrow"/>
          <w:b/>
          <w:bCs/>
          <w:sz w:val="22"/>
          <w:szCs w:val="22"/>
          <w:lang w:val="es-ES"/>
        </w:rPr>
        <w:t>Justificación</w:t>
      </w:r>
    </w:p>
    <w:p w14:paraId="488511A8" w14:textId="039BC8D9" w:rsidR="00C92ADC" w:rsidRPr="00C92ADC" w:rsidRDefault="00C92ADC" w:rsidP="00DC6765">
      <w:pPr>
        <w:spacing w:line="276" w:lineRule="auto"/>
        <w:ind w:firstLine="720"/>
        <w:jc w:val="both"/>
        <w:rPr>
          <w:rFonts w:ascii="Arial Narrow" w:hAnsi="Arial Narrow"/>
          <w:sz w:val="22"/>
          <w:szCs w:val="22"/>
          <w:lang w:val="es-ES"/>
        </w:rPr>
      </w:pPr>
      <w:r w:rsidRPr="00C92ADC">
        <w:rPr>
          <w:rFonts w:ascii="Arial Narrow" w:hAnsi="Arial Narrow"/>
          <w:sz w:val="22"/>
          <w:szCs w:val="22"/>
          <w:lang w:val="es-ES"/>
        </w:rPr>
        <w:t xml:space="preserve">El cambio </w:t>
      </w:r>
      <w:r>
        <w:rPr>
          <w:rFonts w:ascii="Arial Narrow" w:hAnsi="Arial Narrow"/>
          <w:kern w:val="0"/>
          <w:sz w:val="22"/>
          <w:szCs w:val="22"/>
          <w:lang w:val="es-ES"/>
          <w14:ligatures w14:val="none"/>
        </w:rPr>
        <w:t xml:space="preserve">climático, la transformación del uso del suelo y la expansión agrícola plantean grandes desafíos para la gestión sostenible del agua en Colombia (Cardona-Almeida &amp; Suárez, 2024; Díaz-Pulido et al., 2009; IDEAM, 2024; Ruiz-Agudelo et al., 2025; Suescún </w:t>
      </w:r>
      <w:proofErr w:type="spellStart"/>
      <w:r>
        <w:rPr>
          <w:rFonts w:ascii="Arial Narrow" w:hAnsi="Arial Narrow"/>
          <w:kern w:val="0"/>
          <w:sz w:val="22"/>
          <w:szCs w:val="22"/>
          <w:lang w:val="es-ES"/>
          <w14:ligatures w14:val="none"/>
        </w:rPr>
        <w:t>Barán</w:t>
      </w:r>
      <w:proofErr w:type="spellEnd"/>
      <w:r w:rsidRPr="00C92ADC">
        <w:rPr>
          <w:rFonts w:ascii="Arial Narrow" w:hAnsi="Arial Narrow"/>
          <w:sz w:val="22"/>
          <w:szCs w:val="22"/>
          <w:lang w:val="es-ES"/>
        </w:rPr>
        <w:t xml:space="preserve"> et al., 2023). La variabilidad </w:t>
      </w:r>
      <w:r>
        <w:rPr>
          <w:rFonts w:ascii="Arial Narrow" w:hAnsi="Arial Narrow"/>
          <w:kern w:val="0"/>
          <w:sz w:val="22"/>
          <w:szCs w:val="22"/>
          <w:lang w:val="es-ES"/>
          <w14:ligatures w14:val="none"/>
        </w:rPr>
        <w:t xml:space="preserve">climática, los contrastes topográficos y la diversidad de suelos influyen en la disponibilidad hídrica desde parcelas hasta regiones </w:t>
      </w:r>
      <w:proofErr w:type="spellStart"/>
      <w:r>
        <w:rPr>
          <w:rFonts w:ascii="Arial Narrow" w:hAnsi="Arial Narrow"/>
          <w:kern w:val="0"/>
          <w:sz w:val="22"/>
          <w:szCs w:val="22"/>
          <w:lang w:val="es-ES"/>
          <w14:ligatures w14:val="none"/>
        </w:rPr>
        <w:t>agroproductivas</w:t>
      </w:r>
      <w:proofErr w:type="spellEnd"/>
      <w:r>
        <w:rPr>
          <w:rFonts w:ascii="Arial Narrow" w:hAnsi="Arial Narrow"/>
          <w:kern w:val="0"/>
          <w:sz w:val="22"/>
          <w:szCs w:val="22"/>
          <w:lang w:val="es-ES"/>
          <w14:ligatures w14:val="none"/>
        </w:rPr>
        <w:t xml:space="preserve"> (Afanador-Barajas et al., 2020; García et al., 2012; Malagón</w:t>
      </w:r>
      <w:r w:rsidRPr="00C92ADC">
        <w:rPr>
          <w:rFonts w:ascii="Arial Narrow" w:hAnsi="Arial Narrow"/>
          <w:sz w:val="22"/>
          <w:szCs w:val="22"/>
          <w:lang w:val="es-ES"/>
        </w:rPr>
        <w:t xml:space="preserve"> Castro, 2023). Factores como el ENSO, la Zona de Convergencia Intertropical y el Pac</w:t>
      </w:r>
      <w:r>
        <w:rPr>
          <w:rFonts w:ascii="Arial Narrow" w:hAnsi="Arial Narrow"/>
          <w:sz w:val="22"/>
          <w:szCs w:val="22"/>
          <w:lang w:val="es-ES"/>
        </w:rPr>
        <w:t>í</w:t>
      </w:r>
      <w:r w:rsidRPr="00C92ADC">
        <w:rPr>
          <w:rFonts w:ascii="Arial Narrow" w:hAnsi="Arial Narrow"/>
          <w:sz w:val="22"/>
          <w:szCs w:val="22"/>
          <w:lang w:val="es-ES"/>
        </w:rPr>
        <w:t>fico intensifican la variabilidad clim</w:t>
      </w:r>
      <w:r>
        <w:rPr>
          <w:rFonts w:ascii="Arial Narrow" w:hAnsi="Arial Narrow"/>
          <w:sz w:val="22"/>
          <w:szCs w:val="22"/>
          <w:lang w:val="es-ES"/>
        </w:rPr>
        <w:t>á</w:t>
      </w:r>
      <w:r w:rsidRPr="00C92ADC">
        <w:rPr>
          <w:rFonts w:ascii="Arial Narrow" w:hAnsi="Arial Narrow"/>
          <w:sz w:val="22"/>
          <w:szCs w:val="22"/>
          <w:lang w:val="es-ES"/>
        </w:rPr>
        <w:t>tica (IDEAM-UNAL, 2018; Poveda, 2004). Finalmente, la coexistencia de sistemas agr</w:t>
      </w:r>
      <w:r>
        <w:rPr>
          <w:rFonts w:ascii="Arial Narrow" w:hAnsi="Arial Narrow"/>
          <w:sz w:val="22"/>
          <w:szCs w:val="22"/>
          <w:lang w:val="es-ES"/>
        </w:rPr>
        <w:t>í</w:t>
      </w:r>
      <w:r w:rsidRPr="00C92ADC">
        <w:rPr>
          <w:rFonts w:ascii="Arial Narrow" w:hAnsi="Arial Narrow"/>
          <w:sz w:val="22"/>
          <w:szCs w:val="22"/>
          <w:lang w:val="es-ES"/>
        </w:rPr>
        <w:t>colas y la competencia entre usos del agua refuerzan la necesidad de tomar decisiones basadas en evidencia cient</w:t>
      </w:r>
      <w:r>
        <w:rPr>
          <w:rFonts w:ascii="Arial Narrow" w:hAnsi="Arial Narrow"/>
          <w:sz w:val="22"/>
          <w:szCs w:val="22"/>
          <w:lang w:val="es-ES"/>
        </w:rPr>
        <w:t>í</w:t>
      </w:r>
      <w:r w:rsidRPr="00C92ADC">
        <w:rPr>
          <w:rFonts w:ascii="Arial Narrow" w:hAnsi="Arial Narrow"/>
          <w:sz w:val="22"/>
          <w:szCs w:val="22"/>
          <w:lang w:val="es-ES"/>
        </w:rPr>
        <w:t>fica rigurosa (IDEAM, 2023).</w:t>
      </w:r>
    </w:p>
    <w:p w14:paraId="3403421C" w14:textId="54440553" w:rsidR="00C92ADC" w:rsidRPr="00C92ADC" w:rsidRDefault="00C92ADC" w:rsidP="00DC6765">
      <w:pPr>
        <w:spacing w:line="276" w:lineRule="auto"/>
        <w:jc w:val="both"/>
        <w:rPr>
          <w:rFonts w:ascii="Arial Narrow" w:hAnsi="Arial Narrow"/>
          <w:sz w:val="22"/>
          <w:szCs w:val="22"/>
          <w:lang w:val="es-ES"/>
        </w:rPr>
      </w:pPr>
      <w:r w:rsidRPr="00C92ADC">
        <w:rPr>
          <w:rFonts w:ascii="Arial Narrow" w:hAnsi="Arial Narrow"/>
          <w:sz w:val="22"/>
          <w:szCs w:val="22"/>
          <w:lang w:val="es-ES"/>
        </w:rPr>
        <w:t xml:space="preserve">Dada esta complejidad, es fundamental adoptar enfoques integrados que combinen observaciones, </w:t>
      </w:r>
      <w:r>
        <w:rPr>
          <w:rFonts w:ascii="Arial Narrow" w:hAnsi="Arial Narrow"/>
          <w:kern w:val="0"/>
          <w:sz w:val="22"/>
          <w:szCs w:val="22"/>
          <w:lang w:val="es-ES"/>
          <w14:ligatures w14:val="none"/>
        </w:rPr>
        <w:t>modelación hidrológica y climática y sistemas de información geográfica (SIG) para el análisis y la planificación del recurso hídrico.</w:t>
      </w:r>
      <w:r w:rsidRPr="00C92ADC">
        <w:rPr>
          <w:rFonts w:ascii="Arial Narrow" w:hAnsi="Arial Narrow"/>
          <w:sz w:val="22"/>
          <w:szCs w:val="22"/>
          <w:lang w:val="es-ES"/>
        </w:rPr>
        <w:t xml:space="preserve"> Mi trayectoria investigativa se orienta a ese nexo: </w:t>
      </w:r>
      <w:r w:rsidRPr="00DC6765">
        <w:rPr>
          <w:rFonts w:ascii="Arial Narrow" w:hAnsi="Arial Narrow"/>
          <w:b/>
          <w:bCs/>
          <w:i/>
          <w:iCs/>
          <w:sz w:val="22"/>
          <w:szCs w:val="22"/>
          <w:lang w:val="es-ES"/>
        </w:rPr>
        <w:t xml:space="preserve">comprender </w:t>
      </w:r>
      <w:r w:rsidRPr="00DC6765">
        <w:rPr>
          <w:rFonts w:ascii="Arial Narrow" w:hAnsi="Arial Narrow"/>
          <w:b/>
          <w:bCs/>
          <w:i/>
          <w:iCs/>
          <w:kern w:val="0"/>
          <w:sz w:val="22"/>
          <w:szCs w:val="22"/>
          <w:lang w:val="es-ES"/>
          <w14:ligatures w14:val="none"/>
        </w:rPr>
        <w:t>cómo la heterogeneidad espacial de la superficie terrestre (suelo, vegetación, topografía y clima) regula los ciclos del agua y de la energía, y transferir ese conocimiento a modelos y productos que respalden la toma de decisiones en la gestión hídrica</w:t>
      </w:r>
      <w:r>
        <w:rPr>
          <w:rFonts w:ascii="Arial Narrow" w:hAnsi="Arial Narrow"/>
          <w:kern w:val="0"/>
          <w:sz w:val="22"/>
          <w:szCs w:val="22"/>
          <w:lang w:val="es-ES"/>
          <w14:ligatures w14:val="none"/>
        </w:rPr>
        <w:t>.</w:t>
      </w:r>
    </w:p>
    <w:p w14:paraId="7C0BEB1C" w14:textId="175B729B" w:rsidR="00C92ADC" w:rsidRPr="00C92ADC" w:rsidRDefault="00C92ADC" w:rsidP="00C92ADC">
      <w:pPr>
        <w:spacing w:line="276" w:lineRule="auto"/>
        <w:jc w:val="both"/>
        <w:rPr>
          <w:rFonts w:ascii="Arial Narrow" w:hAnsi="Arial Narrow"/>
          <w:sz w:val="22"/>
          <w:szCs w:val="22"/>
          <w:lang w:val="es-ES"/>
        </w:rPr>
      </w:pPr>
      <w:r w:rsidRPr="00C92ADC">
        <w:rPr>
          <w:rFonts w:ascii="Arial Narrow" w:hAnsi="Arial Narrow"/>
          <w:sz w:val="22"/>
          <w:szCs w:val="22"/>
          <w:lang w:val="es-ES"/>
        </w:rPr>
        <w:t>En este contexto, presento esta propuesta como candidata al concurso profesoral del Departamento de Ingenier</w:t>
      </w:r>
      <w:r>
        <w:rPr>
          <w:rFonts w:ascii="Arial Narrow" w:hAnsi="Arial Narrow"/>
          <w:sz w:val="22"/>
          <w:szCs w:val="22"/>
          <w:lang w:val="es-ES"/>
        </w:rPr>
        <w:t>í</w:t>
      </w:r>
      <w:r w:rsidRPr="00C92ADC">
        <w:rPr>
          <w:rFonts w:ascii="Arial Narrow" w:hAnsi="Arial Narrow"/>
          <w:sz w:val="22"/>
          <w:szCs w:val="22"/>
          <w:lang w:val="es-ES"/>
        </w:rPr>
        <w:t>a Civil y Agr</w:t>
      </w:r>
      <w:r>
        <w:rPr>
          <w:rFonts w:ascii="Arial Narrow" w:hAnsi="Arial Narrow"/>
          <w:sz w:val="22"/>
          <w:szCs w:val="22"/>
          <w:lang w:val="es-ES"/>
        </w:rPr>
        <w:t>í</w:t>
      </w:r>
      <w:r w:rsidRPr="00C92ADC">
        <w:rPr>
          <w:rFonts w:ascii="Arial Narrow" w:hAnsi="Arial Narrow"/>
          <w:sz w:val="22"/>
          <w:szCs w:val="22"/>
          <w:lang w:val="es-ES"/>
        </w:rPr>
        <w:t>cola de la Universidad Nacional de Colombia, sede Bogot</w:t>
      </w:r>
      <w:r>
        <w:rPr>
          <w:rFonts w:ascii="Arial Narrow" w:hAnsi="Arial Narrow"/>
          <w:sz w:val="22"/>
          <w:szCs w:val="22"/>
          <w:lang w:val="es-ES"/>
        </w:rPr>
        <w:t>á</w:t>
      </w:r>
      <w:r w:rsidRPr="00C92ADC">
        <w:rPr>
          <w:rFonts w:ascii="Arial Narrow" w:hAnsi="Arial Narrow"/>
          <w:sz w:val="22"/>
          <w:szCs w:val="22"/>
          <w:lang w:val="es-ES"/>
        </w:rPr>
        <w:t xml:space="preserve">. En ella, expongo </w:t>
      </w:r>
      <w:r>
        <w:rPr>
          <w:rFonts w:ascii="Arial Narrow" w:hAnsi="Arial Narrow"/>
          <w:kern w:val="0"/>
          <w:sz w:val="22"/>
          <w:szCs w:val="22"/>
          <w:lang w:val="es-ES"/>
          <w14:ligatures w14:val="none"/>
        </w:rPr>
        <w:t>cómo mi trayectoria y mis ejes de investigación me permiten contribuir a las tres funciones misionales de la universidad.</w:t>
      </w:r>
      <w:r w:rsidRPr="00C92ADC">
        <w:rPr>
          <w:rFonts w:ascii="Arial Narrow" w:hAnsi="Arial Narrow"/>
          <w:sz w:val="22"/>
          <w:szCs w:val="22"/>
          <w:lang w:val="es-ES"/>
        </w:rPr>
        <w:t xml:space="preserve"> A continuaci</w:t>
      </w:r>
      <w:r>
        <w:rPr>
          <w:rFonts w:ascii="Arial Narrow" w:hAnsi="Arial Narrow"/>
          <w:sz w:val="22"/>
          <w:szCs w:val="22"/>
          <w:lang w:val="es-ES"/>
        </w:rPr>
        <w:t>ó</w:t>
      </w:r>
      <w:r w:rsidRPr="00C92ADC">
        <w:rPr>
          <w:rFonts w:ascii="Arial Narrow" w:hAnsi="Arial Narrow"/>
          <w:sz w:val="22"/>
          <w:szCs w:val="22"/>
          <w:lang w:val="es-ES"/>
        </w:rPr>
        <w:t>n, detallo los objetivos de la propuesta.</w:t>
      </w:r>
    </w:p>
    <w:p w14:paraId="70478130" w14:textId="77777777" w:rsidR="00C92ADC" w:rsidRPr="00C92ADC" w:rsidRDefault="00C92ADC" w:rsidP="00C92ADC">
      <w:pPr>
        <w:spacing w:line="276" w:lineRule="auto"/>
        <w:jc w:val="both"/>
        <w:rPr>
          <w:rFonts w:ascii="Arial Narrow" w:hAnsi="Arial Narrow"/>
          <w:b/>
          <w:bCs/>
          <w:sz w:val="22"/>
          <w:szCs w:val="22"/>
          <w:lang w:val="es-ES"/>
        </w:rPr>
      </w:pPr>
      <w:r w:rsidRPr="00C92ADC">
        <w:rPr>
          <w:rFonts w:ascii="Arial Narrow" w:hAnsi="Arial Narrow"/>
          <w:b/>
          <w:bCs/>
          <w:sz w:val="22"/>
          <w:szCs w:val="22"/>
          <w:lang w:val="es-ES"/>
        </w:rPr>
        <w:t>2. Objetivos</w:t>
      </w:r>
    </w:p>
    <w:p w14:paraId="0233FD8F" w14:textId="1060E88B" w:rsidR="00C92ADC" w:rsidRPr="00C92ADC" w:rsidRDefault="00C92ADC" w:rsidP="00C92ADC">
      <w:pPr>
        <w:spacing w:line="276" w:lineRule="auto"/>
        <w:ind w:left="720"/>
        <w:jc w:val="both"/>
        <w:rPr>
          <w:rFonts w:ascii="Arial Narrow" w:hAnsi="Arial Narrow"/>
          <w:b/>
          <w:bCs/>
          <w:sz w:val="22"/>
          <w:szCs w:val="22"/>
          <w:lang w:val="es-ES"/>
        </w:rPr>
      </w:pPr>
      <w:r>
        <w:rPr>
          <w:rFonts w:ascii="Arial Narrow" w:hAnsi="Arial Narrow"/>
          <w:b/>
          <w:bCs/>
          <w:sz w:val="22"/>
          <w:szCs w:val="22"/>
          <w:lang w:val="es-ES"/>
        </w:rPr>
        <w:t xml:space="preserve">2.1. </w:t>
      </w:r>
      <w:r w:rsidR="00325E51">
        <w:rPr>
          <w:rFonts w:ascii="Arial Narrow" w:hAnsi="Arial Narrow"/>
          <w:b/>
          <w:bCs/>
          <w:sz w:val="22"/>
          <w:szCs w:val="22"/>
          <w:lang w:val="es-ES"/>
        </w:rPr>
        <w:t>G</w:t>
      </w:r>
      <w:r w:rsidRPr="00C92ADC">
        <w:rPr>
          <w:rFonts w:ascii="Arial Narrow" w:hAnsi="Arial Narrow"/>
          <w:b/>
          <w:bCs/>
          <w:sz w:val="22"/>
          <w:szCs w:val="22"/>
          <w:lang w:val="es-ES"/>
        </w:rPr>
        <w:t xml:space="preserve">eneral: </w:t>
      </w:r>
      <w:r w:rsidRPr="00C92ADC">
        <w:rPr>
          <w:rFonts w:ascii="Arial Narrow" w:hAnsi="Arial Narrow"/>
          <w:sz w:val="22"/>
          <w:szCs w:val="22"/>
          <w:lang w:val="es-ES"/>
        </w:rPr>
        <w:t xml:space="preserve">Fortalecer las funciones misionales de docencia, </w:t>
      </w:r>
      <w:r>
        <w:rPr>
          <w:rFonts w:ascii="Arial Narrow" w:hAnsi="Arial Narrow"/>
          <w:kern w:val="0"/>
          <w:sz w:val="22"/>
          <w:szCs w:val="22"/>
          <w:lang w:val="es-ES"/>
          <w14:ligatures w14:val="none"/>
        </w:rPr>
        <w:t>investigación y extensión del Departamento en el ámbito de los recursos hídricos, mediante metodologías avanzadas de modelación, análisis de datos y vinculación con actores sociales</w:t>
      </w:r>
      <w:r w:rsidRPr="00C92ADC">
        <w:rPr>
          <w:rFonts w:ascii="Arial Narrow" w:hAnsi="Arial Narrow"/>
          <w:sz w:val="22"/>
          <w:szCs w:val="22"/>
          <w:lang w:val="es-ES"/>
        </w:rPr>
        <w:t>.</w:t>
      </w:r>
    </w:p>
    <w:p w14:paraId="7F481185" w14:textId="1666808F" w:rsidR="00C92ADC" w:rsidRDefault="00C92ADC" w:rsidP="00C92ADC">
      <w:pPr>
        <w:spacing w:line="276" w:lineRule="auto"/>
        <w:ind w:left="720"/>
        <w:jc w:val="both"/>
        <w:rPr>
          <w:rFonts w:ascii="Arial Narrow" w:hAnsi="Arial Narrow"/>
          <w:b/>
          <w:bCs/>
          <w:sz w:val="22"/>
          <w:szCs w:val="22"/>
          <w:lang w:val="es-ES"/>
        </w:rPr>
      </w:pPr>
      <w:r>
        <w:rPr>
          <w:rFonts w:ascii="Arial Narrow" w:hAnsi="Arial Narrow"/>
          <w:b/>
          <w:bCs/>
          <w:sz w:val="22"/>
          <w:szCs w:val="22"/>
          <w:lang w:val="es-ES"/>
        </w:rPr>
        <w:t xml:space="preserve">2.2. </w:t>
      </w:r>
      <w:r w:rsidR="00325E51">
        <w:rPr>
          <w:rFonts w:ascii="Arial Narrow" w:hAnsi="Arial Narrow"/>
          <w:b/>
          <w:bCs/>
          <w:sz w:val="22"/>
          <w:szCs w:val="22"/>
          <w:lang w:val="es-ES"/>
        </w:rPr>
        <w:t>E</w:t>
      </w:r>
      <w:r w:rsidRPr="00C92ADC">
        <w:rPr>
          <w:rFonts w:ascii="Arial Narrow" w:hAnsi="Arial Narrow"/>
          <w:b/>
          <w:bCs/>
          <w:sz w:val="22"/>
          <w:szCs w:val="22"/>
          <w:lang w:val="es-ES"/>
        </w:rPr>
        <w:t>spec</w:t>
      </w:r>
      <w:r>
        <w:rPr>
          <w:rFonts w:ascii="Arial Narrow" w:hAnsi="Arial Narrow"/>
          <w:b/>
          <w:bCs/>
          <w:sz w:val="22"/>
          <w:szCs w:val="22"/>
          <w:lang w:val="es-ES"/>
        </w:rPr>
        <w:t>í</w:t>
      </w:r>
      <w:r w:rsidRPr="00C92ADC">
        <w:rPr>
          <w:rFonts w:ascii="Arial Narrow" w:hAnsi="Arial Narrow"/>
          <w:b/>
          <w:bCs/>
          <w:sz w:val="22"/>
          <w:szCs w:val="22"/>
          <w:lang w:val="es-ES"/>
        </w:rPr>
        <w:t>ficos:</w:t>
      </w:r>
    </w:p>
    <w:p w14:paraId="5226B93C" w14:textId="0A0B7C17" w:rsidR="00C92ADC" w:rsidRPr="00C92ADC" w:rsidRDefault="00C92ADC" w:rsidP="00C92ADC">
      <w:pPr>
        <w:pStyle w:val="ListParagraph"/>
        <w:numPr>
          <w:ilvl w:val="0"/>
          <w:numId w:val="9"/>
        </w:numPr>
        <w:spacing w:line="276" w:lineRule="auto"/>
        <w:ind w:left="1440"/>
        <w:jc w:val="both"/>
        <w:rPr>
          <w:rFonts w:ascii="Arial Narrow" w:hAnsi="Arial Narrow"/>
          <w:sz w:val="22"/>
          <w:szCs w:val="22"/>
          <w:lang w:val="es-ES"/>
        </w:rPr>
      </w:pPr>
      <w:r w:rsidRPr="00C92ADC">
        <w:rPr>
          <w:rFonts w:ascii="Arial Narrow" w:hAnsi="Arial Narrow"/>
          <w:b/>
          <w:bCs/>
          <w:sz w:val="22"/>
          <w:szCs w:val="22"/>
          <w:lang w:val="es-ES"/>
        </w:rPr>
        <w:t xml:space="preserve">En </w:t>
      </w:r>
      <w:r>
        <w:rPr>
          <w:rFonts w:ascii="Arial Narrow" w:hAnsi="Arial Narrow"/>
          <w:b/>
          <w:bCs/>
          <w:kern w:val="0"/>
          <w:sz w:val="22"/>
          <w:szCs w:val="22"/>
          <w:lang w:val="es-ES"/>
          <w14:ligatures w14:val="none"/>
        </w:rPr>
        <w:t xml:space="preserve">investigación: </w:t>
      </w:r>
      <w:r w:rsidRPr="00C92ADC">
        <w:rPr>
          <w:rFonts w:ascii="Arial Narrow" w:hAnsi="Arial Narrow"/>
          <w:kern w:val="0"/>
          <w:sz w:val="22"/>
          <w:szCs w:val="22"/>
          <w:lang w:val="es-ES"/>
          <w14:ligatures w14:val="none"/>
        </w:rPr>
        <w:t>Establecer líneas prioritarias de investigación para la modelación del ciclo del agua, integrando herramientas de modelación modernas, datos satelitales, aprendizaje automático y métodos estadísticos.</w:t>
      </w:r>
    </w:p>
    <w:p w14:paraId="3532035E" w14:textId="5D89ADAC" w:rsidR="00C92ADC" w:rsidRPr="00C92ADC" w:rsidRDefault="00C92ADC" w:rsidP="00C92ADC">
      <w:pPr>
        <w:pStyle w:val="ListParagraph"/>
        <w:numPr>
          <w:ilvl w:val="0"/>
          <w:numId w:val="9"/>
        </w:numPr>
        <w:spacing w:line="276" w:lineRule="auto"/>
        <w:ind w:left="1440"/>
        <w:jc w:val="both"/>
        <w:rPr>
          <w:rFonts w:ascii="Arial Narrow" w:hAnsi="Arial Narrow"/>
          <w:sz w:val="22"/>
          <w:szCs w:val="22"/>
          <w:lang w:val="es-ES"/>
        </w:rPr>
      </w:pPr>
      <w:r w:rsidRPr="00C92ADC">
        <w:rPr>
          <w:rFonts w:ascii="Arial Narrow" w:hAnsi="Arial Narrow"/>
          <w:b/>
          <w:bCs/>
          <w:sz w:val="22"/>
          <w:szCs w:val="22"/>
          <w:lang w:val="es-ES"/>
        </w:rPr>
        <w:t xml:space="preserve">En docencia: </w:t>
      </w:r>
      <w:r>
        <w:rPr>
          <w:rFonts w:ascii="Arial Narrow" w:hAnsi="Arial Narrow"/>
          <w:kern w:val="0"/>
          <w:sz w:val="22"/>
          <w:szCs w:val="22"/>
          <w:lang w:val="es-ES"/>
          <w14:ligatures w14:val="none"/>
        </w:rPr>
        <w:t>Diseñar e impartir asignaturas innovadoras sobre modelación hidrológica, sistemas de información geográfica y métodos computacionales, que formen a los estudiantes en habilidades prácticas y analíticas útiles.</w:t>
      </w:r>
    </w:p>
    <w:p w14:paraId="18710434" w14:textId="3797045C" w:rsidR="00C92ADC" w:rsidRPr="00C92ADC" w:rsidRDefault="00C92ADC" w:rsidP="00C92ADC">
      <w:pPr>
        <w:pStyle w:val="ListParagraph"/>
        <w:numPr>
          <w:ilvl w:val="0"/>
          <w:numId w:val="9"/>
        </w:numPr>
        <w:spacing w:line="276" w:lineRule="auto"/>
        <w:ind w:left="1440"/>
        <w:jc w:val="both"/>
        <w:rPr>
          <w:rFonts w:ascii="Arial Narrow" w:hAnsi="Arial Narrow"/>
          <w:sz w:val="22"/>
          <w:szCs w:val="22"/>
          <w:lang w:val="es-ES"/>
        </w:rPr>
      </w:pPr>
      <w:r w:rsidRPr="00C92ADC">
        <w:rPr>
          <w:rFonts w:ascii="Arial Narrow" w:hAnsi="Arial Narrow"/>
          <w:b/>
          <w:bCs/>
          <w:sz w:val="22"/>
          <w:szCs w:val="22"/>
          <w:lang w:val="es-ES"/>
        </w:rPr>
        <w:t xml:space="preserve">En </w:t>
      </w:r>
      <w:r>
        <w:rPr>
          <w:rFonts w:ascii="Arial Narrow" w:hAnsi="Arial Narrow"/>
          <w:b/>
          <w:bCs/>
          <w:kern w:val="0"/>
          <w:sz w:val="22"/>
          <w:szCs w:val="22"/>
          <w:lang w:val="es-ES"/>
          <w14:ligatures w14:val="none"/>
        </w:rPr>
        <w:t xml:space="preserve">extensión: </w:t>
      </w:r>
      <w:r w:rsidRPr="00C92ADC">
        <w:rPr>
          <w:rFonts w:ascii="Arial Narrow" w:hAnsi="Arial Narrow"/>
          <w:kern w:val="0"/>
          <w:sz w:val="22"/>
          <w:szCs w:val="22"/>
          <w:lang w:val="es-ES"/>
          <w14:ligatures w14:val="none"/>
        </w:rPr>
        <w:t>Promover proyectos de extensión y colaboración con comunidades rurales, empresas, entidades públicas y organizaciones sociales que trasladen los avances científicos desarrollados en el componente investigativo a la gestión y la gobernanza hídrica</w:t>
      </w:r>
      <w:r w:rsidRPr="00C92ADC">
        <w:rPr>
          <w:rFonts w:ascii="Arial Narrow" w:hAnsi="Arial Narrow"/>
          <w:sz w:val="22"/>
          <w:szCs w:val="22"/>
          <w:lang w:val="es-ES"/>
        </w:rPr>
        <w:t xml:space="preserve"> local</w:t>
      </w:r>
      <w:r w:rsidR="00DC6765">
        <w:rPr>
          <w:rFonts w:ascii="Arial Narrow" w:hAnsi="Arial Narrow"/>
          <w:sz w:val="22"/>
          <w:szCs w:val="22"/>
          <w:lang w:val="es-ES"/>
        </w:rPr>
        <w:t>es</w:t>
      </w:r>
      <w:r w:rsidRPr="00C92ADC">
        <w:rPr>
          <w:rFonts w:ascii="Arial Narrow" w:hAnsi="Arial Narrow"/>
          <w:sz w:val="22"/>
          <w:szCs w:val="22"/>
          <w:lang w:val="es-ES"/>
        </w:rPr>
        <w:t>.</w:t>
      </w:r>
    </w:p>
    <w:p w14:paraId="42BB00D4" w14:textId="7442837D" w:rsidR="00C92ADC" w:rsidRPr="00C92ADC" w:rsidRDefault="00C92ADC" w:rsidP="00C92ADC">
      <w:pPr>
        <w:spacing w:line="276" w:lineRule="auto"/>
        <w:jc w:val="both"/>
        <w:rPr>
          <w:rFonts w:ascii="Arial Narrow" w:hAnsi="Arial Narrow"/>
          <w:b/>
          <w:bCs/>
          <w:sz w:val="22"/>
          <w:szCs w:val="22"/>
          <w:lang w:val="es-ES"/>
        </w:rPr>
      </w:pPr>
      <w:r w:rsidRPr="00C92ADC">
        <w:rPr>
          <w:rFonts w:ascii="Arial Narrow" w:hAnsi="Arial Narrow"/>
          <w:b/>
          <w:bCs/>
          <w:sz w:val="22"/>
          <w:szCs w:val="22"/>
          <w:lang w:val="es-ES"/>
        </w:rPr>
        <w:t>3. Propuesta en investigaci</w:t>
      </w:r>
      <w:r>
        <w:rPr>
          <w:rFonts w:ascii="Arial Narrow" w:hAnsi="Arial Narrow"/>
          <w:b/>
          <w:bCs/>
          <w:sz w:val="22"/>
          <w:szCs w:val="22"/>
          <w:lang w:val="es-ES"/>
        </w:rPr>
        <w:t>ó</w:t>
      </w:r>
      <w:r w:rsidRPr="00C92ADC">
        <w:rPr>
          <w:rFonts w:ascii="Arial Narrow" w:hAnsi="Arial Narrow"/>
          <w:b/>
          <w:bCs/>
          <w:sz w:val="22"/>
          <w:szCs w:val="22"/>
          <w:lang w:val="es-ES"/>
        </w:rPr>
        <w:t>n</w:t>
      </w:r>
    </w:p>
    <w:p w14:paraId="1B1B98DD" w14:textId="372D7F3C" w:rsidR="00C92ADC" w:rsidRPr="00C92ADC" w:rsidRDefault="00C92ADC" w:rsidP="00C92ADC">
      <w:pPr>
        <w:spacing w:line="276" w:lineRule="auto"/>
        <w:jc w:val="both"/>
        <w:rPr>
          <w:rFonts w:ascii="Arial Narrow" w:hAnsi="Arial Narrow"/>
          <w:sz w:val="22"/>
          <w:szCs w:val="22"/>
          <w:lang w:val="es-ES"/>
        </w:rPr>
      </w:pPr>
      <w:r w:rsidRPr="00C92ADC">
        <w:rPr>
          <w:rFonts w:ascii="Arial Narrow" w:hAnsi="Arial Narrow"/>
          <w:sz w:val="22"/>
          <w:szCs w:val="22"/>
          <w:lang w:val="es-ES"/>
        </w:rPr>
        <w:t xml:space="preserve">Los crecientes </w:t>
      </w:r>
      <w:r w:rsidRPr="00C92ADC">
        <w:rPr>
          <w:rFonts w:ascii="Arial Narrow" w:hAnsi="Arial Narrow"/>
          <w:kern w:val="0"/>
          <w:sz w:val="22"/>
          <w:szCs w:val="22"/>
          <w:lang w:val="es-ES"/>
          <w14:ligatures w14:val="none"/>
        </w:rPr>
        <w:t>desafíos hídricos que enfrenta el país, desde la presión sobre ecosistemas estratégicos hasta la planificación de recursos en cuencas densamente pobladas, exigen decisiones basadas en evidencia científica</w:t>
      </w:r>
      <w:r w:rsidRPr="00C92ADC">
        <w:rPr>
          <w:rFonts w:ascii="Arial Narrow" w:hAnsi="Arial Narrow"/>
          <w:sz w:val="22"/>
          <w:szCs w:val="22"/>
          <w:lang w:val="es-ES"/>
        </w:rPr>
        <w:t xml:space="preserve"> y en herramientas modernas. En este contexto, propongo consolidar una </w:t>
      </w:r>
      <w:r>
        <w:rPr>
          <w:rFonts w:ascii="Arial Narrow" w:hAnsi="Arial Narrow"/>
          <w:kern w:val="0"/>
          <w:sz w:val="22"/>
          <w:szCs w:val="22"/>
          <w:lang w:val="es-ES"/>
          <w14:ligatures w14:val="none"/>
        </w:rPr>
        <w:t xml:space="preserve">línea de investigación orientada al análisis </w:t>
      </w:r>
      <w:r>
        <w:rPr>
          <w:rFonts w:ascii="Arial Narrow" w:hAnsi="Arial Narrow"/>
          <w:kern w:val="0"/>
          <w:sz w:val="22"/>
          <w:szCs w:val="22"/>
          <w:lang w:val="es-ES"/>
          <w14:ligatures w14:val="none"/>
        </w:rPr>
        <w:lastRenderedPageBreak/>
        <w:t>espacial y la modelación del recurso hídrico, que articule mi experiencia con las necesidades del Departamento de Ingeniería Civil y Agrícola y los objetivos estratégicos</w:t>
      </w:r>
      <w:r w:rsidRPr="00C92ADC">
        <w:rPr>
          <w:rFonts w:ascii="Arial Narrow" w:hAnsi="Arial Narrow"/>
          <w:sz w:val="22"/>
          <w:szCs w:val="22"/>
          <w:lang w:val="es-ES"/>
        </w:rPr>
        <w:t xml:space="preserve"> de la UNAL. Esta </w:t>
      </w:r>
      <w:r>
        <w:rPr>
          <w:rFonts w:ascii="Arial Narrow" w:hAnsi="Arial Narrow"/>
          <w:kern w:val="0"/>
          <w:sz w:val="22"/>
          <w:szCs w:val="22"/>
          <w:lang w:val="es-ES"/>
          <w14:ligatures w14:val="none"/>
        </w:rPr>
        <w:t>línea se estructura en torno a dos ejes investigativos que he desarrollado de manera complementaria: (i) la representación físicamente coherente de la heterogeneidad espacial en modelos hidrológicos, y (</w:t>
      </w:r>
      <w:proofErr w:type="spellStart"/>
      <w:r>
        <w:rPr>
          <w:rFonts w:ascii="Arial Narrow" w:hAnsi="Arial Narrow"/>
          <w:kern w:val="0"/>
          <w:sz w:val="22"/>
          <w:szCs w:val="22"/>
          <w:lang w:val="es-ES"/>
          <w14:ligatures w14:val="none"/>
        </w:rPr>
        <w:t>ii</w:t>
      </w:r>
      <w:proofErr w:type="spellEnd"/>
      <w:r>
        <w:rPr>
          <w:rFonts w:ascii="Arial Narrow" w:hAnsi="Arial Narrow"/>
          <w:kern w:val="0"/>
          <w:sz w:val="22"/>
          <w:szCs w:val="22"/>
          <w:lang w:val="es-ES"/>
          <w14:ligatures w14:val="none"/>
        </w:rPr>
        <w:t>) la integración de observaciones, sensores remotos y sistemas de información geográfica con modelación distribuida para fortalecer la toma de decisiones en sistemas hídricos</w:t>
      </w:r>
    </w:p>
    <w:p w14:paraId="0CC41394" w14:textId="44FEFDB4" w:rsidR="00C92ADC" w:rsidRPr="00C92ADC" w:rsidRDefault="00C92ADC" w:rsidP="00C92ADC">
      <w:pPr>
        <w:spacing w:line="276" w:lineRule="auto"/>
        <w:jc w:val="both"/>
        <w:rPr>
          <w:rFonts w:ascii="Arial Narrow" w:hAnsi="Arial Narrow"/>
          <w:sz w:val="22"/>
          <w:szCs w:val="22"/>
          <w:lang w:val="es-ES"/>
        </w:rPr>
      </w:pPr>
      <w:r w:rsidRPr="00C92ADC">
        <w:rPr>
          <w:rFonts w:ascii="Arial Narrow" w:hAnsi="Arial Narrow"/>
          <w:sz w:val="22"/>
          <w:szCs w:val="22"/>
          <w:lang w:val="es-ES"/>
        </w:rPr>
        <w:t xml:space="preserve">Mi </w:t>
      </w:r>
      <w:r>
        <w:rPr>
          <w:rFonts w:ascii="Arial Narrow" w:hAnsi="Arial Narrow"/>
          <w:kern w:val="0"/>
          <w:sz w:val="22"/>
          <w:szCs w:val="22"/>
          <w:lang w:val="es-ES"/>
          <w14:ligatures w14:val="none"/>
        </w:rPr>
        <w:t>investigación se ha centrado en desarrollar herramientas para comprender cómo la variabilidad espacial del suelo, vegetación, topografía y clima modulan los flujos de agua y energía.</w:t>
      </w:r>
      <w:r w:rsidRPr="00C92ADC">
        <w:rPr>
          <w:rFonts w:ascii="Arial Narrow" w:hAnsi="Arial Narrow"/>
          <w:sz w:val="22"/>
          <w:szCs w:val="22"/>
          <w:lang w:val="es-ES"/>
        </w:rPr>
        <w:t xml:space="preserve"> Destaco el desarrollo de HydroBlocks (</w:t>
      </w:r>
      <w:proofErr w:type="spellStart"/>
      <w:r w:rsidRPr="00C92ADC">
        <w:rPr>
          <w:rFonts w:ascii="Arial Narrow" w:hAnsi="Arial Narrow"/>
          <w:sz w:val="22"/>
          <w:szCs w:val="22"/>
          <w:lang w:val="es-ES"/>
        </w:rPr>
        <w:t>Chaney</w:t>
      </w:r>
      <w:proofErr w:type="spellEnd"/>
      <w:r w:rsidRPr="00C92ADC">
        <w:rPr>
          <w:rFonts w:ascii="Arial Narrow" w:hAnsi="Arial Narrow"/>
          <w:sz w:val="22"/>
          <w:szCs w:val="22"/>
          <w:lang w:val="es-ES"/>
        </w:rPr>
        <w:t xml:space="preserve"> et al., 2016; 2021), un marco de modelaci</w:t>
      </w:r>
      <w:r>
        <w:rPr>
          <w:rFonts w:ascii="Arial Narrow" w:hAnsi="Arial Narrow"/>
          <w:sz w:val="22"/>
          <w:szCs w:val="22"/>
          <w:lang w:val="es-ES"/>
        </w:rPr>
        <w:t>ó</w:t>
      </w:r>
      <w:r w:rsidRPr="00C92ADC">
        <w:rPr>
          <w:rFonts w:ascii="Arial Narrow" w:hAnsi="Arial Narrow"/>
          <w:sz w:val="22"/>
          <w:szCs w:val="22"/>
          <w:lang w:val="es-ES"/>
        </w:rPr>
        <w:t xml:space="preserve">n </w:t>
      </w:r>
      <w:proofErr w:type="spellStart"/>
      <w:r w:rsidRPr="00C92ADC">
        <w:rPr>
          <w:rFonts w:ascii="Arial Narrow" w:hAnsi="Arial Narrow"/>
          <w:sz w:val="22"/>
          <w:szCs w:val="22"/>
          <w:lang w:val="es-ES"/>
        </w:rPr>
        <w:t>semidistribuido</w:t>
      </w:r>
      <w:proofErr w:type="spellEnd"/>
      <w:r w:rsidRPr="00C92ADC">
        <w:rPr>
          <w:rFonts w:ascii="Arial Narrow" w:hAnsi="Arial Narrow"/>
          <w:sz w:val="22"/>
          <w:szCs w:val="22"/>
          <w:lang w:val="es-ES"/>
        </w:rPr>
        <w:t xml:space="preserve"> que simula procesos hidrol</w:t>
      </w:r>
      <w:r>
        <w:rPr>
          <w:rFonts w:ascii="Arial Narrow" w:hAnsi="Arial Narrow"/>
          <w:sz w:val="22"/>
          <w:szCs w:val="22"/>
          <w:lang w:val="es-ES"/>
        </w:rPr>
        <w:t>ó</w:t>
      </w:r>
      <w:r w:rsidRPr="00C92ADC">
        <w:rPr>
          <w:rFonts w:ascii="Arial Narrow" w:hAnsi="Arial Narrow"/>
          <w:sz w:val="22"/>
          <w:szCs w:val="22"/>
          <w:lang w:val="es-ES"/>
        </w:rPr>
        <w:t xml:space="preserve">gicos a escala de campo </w:t>
      </w:r>
      <w:r>
        <w:rPr>
          <w:rFonts w:ascii="Arial Narrow" w:hAnsi="Arial Narrow"/>
          <w:sz w:val="22"/>
          <w:szCs w:val="22"/>
          <w:lang w:val="es-ES"/>
        </w:rPr>
        <w:t>mediante</w:t>
      </w:r>
      <w:r w:rsidRPr="00C92ADC">
        <w:rPr>
          <w:rFonts w:ascii="Arial Narrow" w:hAnsi="Arial Narrow"/>
          <w:sz w:val="22"/>
          <w:szCs w:val="22"/>
          <w:lang w:val="es-ES"/>
        </w:rPr>
        <w:t xml:space="preserve"> datos de alta resoluci</w:t>
      </w:r>
      <w:r>
        <w:rPr>
          <w:rFonts w:ascii="Arial Narrow" w:hAnsi="Arial Narrow"/>
          <w:sz w:val="22"/>
          <w:szCs w:val="22"/>
          <w:lang w:val="es-ES"/>
        </w:rPr>
        <w:t>ó</w:t>
      </w:r>
      <w:r w:rsidRPr="00C92ADC">
        <w:rPr>
          <w:rFonts w:ascii="Arial Narrow" w:hAnsi="Arial Narrow"/>
          <w:sz w:val="22"/>
          <w:szCs w:val="22"/>
          <w:lang w:val="es-ES"/>
        </w:rPr>
        <w:t xml:space="preserve">n. Durante mi doctorado, </w:t>
      </w:r>
      <w:r>
        <w:rPr>
          <w:rFonts w:ascii="Arial Narrow" w:hAnsi="Arial Narrow"/>
          <w:kern w:val="0"/>
          <w:sz w:val="22"/>
          <w:szCs w:val="22"/>
          <w:lang w:val="es-ES"/>
          <w14:ligatures w14:val="none"/>
        </w:rPr>
        <w:t>implementé modelación completamente distribuida (Bacelar et al., 2023), incorporé perfiles variables de parámetros de suelo (</w:t>
      </w:r>
      <w:proofErr w:type="spellStart"/>
      <w:r>
        <w:rPr>
          <w:rFonts w:ascii="Arial Narrow" w:hAnsi="Arial Narrow"/>
          <w:kern w:val="0"/>
          <w:sz w:val="22"/>
          <w:szCs w:val="22"/>
          <w:lang w:val="es-ES"/>
          <w14:ligatures w14:val="none"/>
        </w:rPr>
        <w:t>Xu</w:t>
      </w:r>
      <w:proofErr w:type="spellEnd"/>
      <w:r>
        <w:rPr>
          <w:rFonts w:ascii="Arial Narrow" w:hAnsi="Arial Narrow"/>
          <w:kern w:val="0"/>
          <w:sz w:val="22"/>
          <w:szCs w:val="22"/>
          <w:lang w:val="es-ES"/>
          <w14:ligatures w14:val="none"/>
        </w:rPr>
        <w:t xml:space="preserve"> et al., 2023), desarrollé un marco multiobjetivo para optimizar configuraciones espaciales (Torres-Rojas et al., 2022) y adapté la modelación</w:t>
      </w:r>
      <w:r w:rsidRPr="00C92ADC">
        <w:rPr>
          <w:rFonts w:ascii="Arial Narrow" w:hAnsi="Arial Narrow"/>
          <w:sz w:val="22"/>
          <w:szCs w:val="22"/>
          <w:lang w:val="es-ES"/>
        </w:rPr>
        <w:t xml:space="preserve"> a redes de drenaje (Torres-Rojas, 2024). Conceptos de HydroBlocks han sido inc</w:t>
      </w:r>
      <w:r>
        <w:rPr>
          <w:rFonts w:ascii="Arial Narrow" w:hAnsi="Arial Narrow"/>
          <w:sz w:val="22"/>
          <w:szCs w:val="22"/>
          <w:lang w:val="es-ES"/>
        </w:rPr>
        <w:t>orpora</w:t>
      </w:r>
      <w:r w:rsidRPr="00C92ADC">
        <w:rPr>
          <w:rFonts w:ascii="Arial Narrow" w:hAnsi="Arial Narrow"/>
          <w:sz w:val="22"/>
          <w:szCs w:val="22"/>
          <w:lang w:val="es-ES"/>
        </w:rPr>
        <w:t>dos en el modelo GFDL-LM4 y</w:t>
      </w:r>
      <w:r>
        <w:rPr>
          <w:rFonts w:ascii="Arial Narrow" w:hAnsi="Arial Narrow"/>
          <w:sz w:val="22"/>
          <w:szCs w:val="22"/>
          <w:lang w:val="es-ES"/>
        </w:rPr>
        <w:t xml:space="preserve"> en</w:t>
      </w:r>
      <w:r w:rsidRPr="00C92ADC">
        <w:rPr>
          <w:rFonts w:ascii="Arial Narrow" w:hAnsi="Arial Narrow"/>
          <w:sz w:val="22"/>
          <w:szCs w:val="22"/>
          <w:lang w:val="es-ES"/>
        </w:rPr>
        <w:t xml:space="preserve"> su sistema terrestre (</w:t>
      </w:r>
      <w:proofErr w:type="spellStart"/>
      <w:r w:rsidRPr="00C92ADC">
        <w:rPr>
          <w:rFonts w:ascii="Arial Narrow" w:hAnsi="Arial Narrow"/>
          <w:sz w:val="22"/>
          <w:szCs w:val="22"/>
          <w:lang w:val="es-ES"/>
        </w:rPr>
        <w:t>Chaney</w:t>
      </w:r>
      <w:proofErr w:type="spellEnd"/>
      <w:r w:rsidRPr="00C92ADC">
        <w:rPr>
          <w:rFonts w:ascii="Arial Narrow" w:hAnsi="Arial Narrow"/>
          <w:sz w:val="22"/>
          <w:szCs w:val="22"/>
          <w:lang w:val="es-ES"/>
        </w:rPr>
        <w:t xml:space="preserve"> et al., 2018). Actualmente, desarrollo una metodolog</w:t>
      </w:r>
      <w:r>
        <w:rPr>
          <w:rFonts w:ascii="Arial Narrow" w:hAnsi="Arial Narrow"/>
          <w:sz w:val="22"/>
          <w:szCs w:val="22"/>
          <w:lang w:val="es-ES"/>
        </w:rPr>
        <w:t>í</w:t>
      </w:r>
      <w:r w:rsidRPr="00C92ADC">
        <w:rPr>
          <w:rFonts w:ascii="Arial Narrow" w:hAnsi="Arial Narrow"/>
          <w:sz w:val="22"/>
          <w:szCs w:val="22"/>
          <w:lang w:val="es-ES"/>
        </w:rPr>
        <w:t xml:space="preserve">a para representar el encharcamiento superficial en GFDL-LM4 y GFDL-ESM, </w:t>
      </w:r>
      <w:r>
        <w:rPr>
          <w:rFonts w:ascii="Arial Narrow" w:hAnsi="Arial Narrow"/>
          <w:sz w:val="22"/>
          <w:szCs w:val="22"/>
          <w:lang w:val="es-ES"/>
        </w:rPr>
        <w:t xml:space="preserve">un </w:t>
      </w:r>
      <w:r w:rsidRPr="00C92ADC">
        <w:rPr>
          <w:rFonts w:ascii="Arial Narrow" w:hAnsi="Arial Narrow"/>
          <w:sz w:val="22"/>
          <w:szCs w:val="22"/>
          <w:lang w:val="es-ES"/>
        </w:rPr>
        <w:t>proceso relevante para estimaciones de carbono y</w:t>
      </w:r>
      <w:r>
        <w:rPr>
          <w:rFonts w:ascii="Arial Narrow" w:hAnsi="Arial Narrow"/>
          <w:sz w:val="22"/>
          <w:szCs w:val="22"/>
          <w:lang w:val="es-ES"/>
        </w:rPr>
        <w:t xml:space="preserve"> de</w:t>
      </w:r>
      <w:r w:rsidRPr="00C92ADC">
        <w:rPr>
          <w:rFonts w:ascii="Arial Narrow" w:hAnsi="Arial Narrow"/>
          <w:sz w:val="22"/>
          <w:szCs w:val="22"/>
          <w:lang w:val="es-ES"/>
        </w:rPr>
        <w:t xml:space="preserve"> resiliencia ante eventos extremos</w:t>
      </w:r>
      <w:r w:rsidR="00670688">
        <w:rPr>
          <w:rFonts w:ascii="Arial Narrow" w:hAnsi="Arial Narrow"/>
          <w:sz w:val="22"/>
          <w:szCs w:val="22"/>
          <w:lang w:val="es-ES"/>
        </w:rPr>
        <w:t xml:space="preserve"> </w:t>
      </w:r>
      <w:r w:rsidR="00670688">
        <w:rPr>
          <w:rFonts w:ascii="Arial Narrow" w:hAnsi="Arial Narrow"/>
          <w:sz w:val="22"/>
          <w:szCs w:val="22"/>
          <w:lang w:val="es-ES"/>
        </w:rPr>
        <w:t>(Torres-Rojas et al., 2025)</w:t>
      </w:r>
      <w:r w:rsidRPr="00C92ADC">
        <w:rPr>
          <w:rFonts w:ascii="Arial Narrow" w:hAnsi="Arial Narrow"/>
          <w:sz w:val="22"/>
          <w:szCs w:val="22"/>
          <w:lang w:val="es-ES"/>
        </w:rPr>
        <w:t>.</w:t>
      </w:r>
    </w:p>
    <w:p w14:paraId="592FDE92" w14:textId="05D876EE" w:rsidR="00C92ADC" w:rsidRPr="00C92ADC" w:rsidRDefault="00C92ADC" w:rsidP="00C92ADC">
      <w:pPr>
        <w:spacing w:line="276" w:lineRule="auto"/>
        <w:jc w:val="both"/>
        <w:rPr>
          <w:rFonts w:ascii="Arial Narrow" w:hAnsi="Arial Narrow"/>
          <w:sz w:val="22"/>
          <w:szCs w:val="22"/>
          <w:lang w:val="es-ES"/>
        </w:rPr>
      </w:pPr>
      <w:r w:rsidRPr="00C92ADC">
        <w:rPr>
          <w:rFonts w:ascii="Arial Narrow" w:hAnsi="Arial Narrow"/>
          <w:sz w:val="22"/>
          <w:szCs w:val="22"/>
          <w:lang w:val="es-ES"/>
        </w:rPr>
        <w:t xml:space="preserve">Este recorrido me ha permitido combinar conocimientos </w:t>
      </w:r>
      <w:r>
        <w:rPr>
          <w:rFonts w:ascii="Arial Narrow" w:hAnsi="Arial Narrow"/>
          <w:kern w:val="0"/>
          <w:sz w:val="22"/>
          <w:szCs w:val="22"/>
          <w:lang w:val="es-ES"/>
          <w14:ligatures w14:val="none"/>
        </w:rPr>
        <w:t>físicos con técnicas de aprendizaje automático, de computación científica y de métodos estadísticos para construir modelos más precisos, escalables y útiles para la gestión hídrica</w:t>
      </w:r>
      <w:r w:rsidRPr="00C92ADC">
        <w:rPr>
          <w:rFonts w:ascii="Arial Narrow" w:hAnsi="Arial Narrow"/>
          <w:sz w:val="22"/>
          <w:szCs w:val="22"/>
          <w:lang w:val="es-ES"/>
        </w:rPr>
        <w:t xml:space="preserve"> (Torres-Rojas et al., 2024; Torres-Rojas, 2024; </w:t>
      </w:r>
      <w:proofErr w:type="spellStart"/>
      <w:r w:rsidRPr="00C92ADC">
        <w:rPr>
          <w:rFonts w:ascii="Arial Narrow" w:hAnsi="Arial Narrow"/>
          <w:sz w:val="22"/>
          <w:szCs w:val="22"/>
          <w:lang w:val="es-ES"/>
        </w:rPr>
        <w:t>Knoben</w:t>
      </w:r>
      <w:proofErr w:type="spellEnd"/>
      <w:r w:rsidRPr="00C92ADC">
        <w:rPr>
          <w:rFonts w:ascii="Arial Narrow" w:hAnsi="Arial Narrow"/>
          <w:sz w:val="22"/>
          <w:szCs w:val="22"/>
          <w:lang w:val="es-ES"/>
        </w:rPr>
        <w:t>, 2025). A partir de esta base, propongo las siguientes l</w:t>
      </w:r>
      <w:r>
        <w:rPr>
          <w:rFonts w:ascii="Arial Narrow" w:hAnsi="Arial Narrow"/>
          <w:sz w:val="22"/>
          <w:szCs w:val="22"/>
          <w:lang w:val="es-ES"/>
        </w:rPr>
        <w:t>í</w:t>
      </w:r>
      <w:r w:rsidRPr="00C92ADC">
        <w:rPr>
          <w:rFonts w:ascii="Arial Narrow" w:hAnsi="Arial Narrow"/>
          <w:sz w:val="22"/>
          <w:szCs w:val="22"/>
          <w:lang w:val="es-ES"/>
        </w:rPr>
        <w:t>neas de investigaci</w:t>
      </w:r>
      <w:r>
        <w:rPr>
          <w:rFonts w:ascii="Arial Narrow" w:hAnsi="Arial Narrow"/>
          <w:sz w:val="22"/>
          <w:szCs w:val="22"/>
          <w:lang w:val="es-ES"/>
        </w:rPr>
        <w:t>ó</w:t>
      </w:r>
      <w:r w:rsidRPr="00C92ADC">
        <w:rPr>
          <w:rFonts w:ascii="Arial Narrow" w:hAnsi="Arial Narrow"/>
          <w:sz w:val="22"/>
          <w:szCs w:val="22"/>
          <w:lang w:val="es-ES"/>
        </w:rPr>
        <w:t>n, enmarcadas en los dos ejes investigativos:</w:t>
      </w:r>
    </w:p>
    <w:p w14:paraId="1C7A5DA9" w14:textId="45393756" w:rsidR="00C92ADC" w:rsidRPr="00C92ADC" w:rsidRDefault="00C92ADC" w:rsidP="00C92ADC">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t>3.1. Modelaci</w:t>
      </w:r>
      <w:r>
        <w:rPr>
          <w:rFonts w:ascii="Arial Narrow" w:hAnsi="Arial Narrow"/>
          <w:b/>
          <w:bCs/>
          <w:sz w:val="22"/>
          <w:szCs w:val="22"/>
          <w:lang w:val="es-ES"/>
        </w:rPr>
        <w:t>ó</w:t>
      </w:r>
      <w:r w:rsidRPr="00C92ADC">
        <w:rPr>
          <w:rFonts w:ascii="Arial Narrow" w:hAnsi="Arial Narrow"/>
          <w:b/>
          <w:bCs/>
          <w:sz w:val="22"/>
          <w:szCs w:val="22"/>
          <w:lang w:val="es-ES"/>
        </w:rPr>
        <w:t>n hidrol</w:t>
      </w:r>
      <w:r>
        <w:rPr>
          <w:rFonts w:ascii="Arial Narrow" w:hAnsi="Arial Narrow"/>
          <w:b/>
          <w:bCs/>
          <w:sz w:val="22"/>
          <w:szCs w:val="22"/>
          <w:lang w:val="es-ES"/>
        </w:rPr>
        <w:t>ó</w:t>
      </w:r>
      <w:r w:rsidRPr="00C92ADC">
        <w:rPr>
          <w:rFonts w:ascii="Arial Narrow" w:hAnsi="Arial Narrow"/>
          <w:b/>
          <w:bCs/>
          <w:sz w:val="22"/>
          <w:szCs w:val="22"/>
          <w:lang w:val="es-ES"/>
        </w:rPr>
        <w:t>gica distribuida para territorios estrat</w:t>
      </w:r>
      <w:r>
        <w:rPr>
          <w:rFonts w:ascii="Arial Narrow" w:hAnsi="Arial Narrow"/>
          <w:b/>
          <w:bCs/>
          <w:sz w:val="22"/>
          <w:szCs w:val="22"/>
          <w:lang w:val="es-ES"/>
        </w:rPr>
        <w:t>é</w:t>
      </w:r>
      <w:r w:rsidRPr="00C92ADC">
        <w:rPr>
          <w:rFonts w:ascii="Arial Narrow" w:hAnsi="Arial Narrow"/>
          <w:b/>
          <w:bCs/>
          <w:sz w:val="22"/>
          <w:szCs w:val="22"/>
          <w:lang w:val="es-ES"/>
        </w:rPr>
        <w:t>gicos</w:t>
      </w:r>
    </w:p>
    <w:p w14:paraId="1D67CEF9" w14:textId="75601C5D" w:rsidR="00C92ADC" w:rsidRPr="00C92ADC" w:rsidRDefault="00C92ADC" w:rsidP="00C92ADC">
      <w:pPr>
        <w:spacing w:line="276" w:lineRule="auto"/>
        <w:ind w:left="720"/>
        <w:jc w:val="both"/>
        <w:rPr>
          <w:rFonts w:ascii="Arial Narrow" w:hAnsi="Arial Narrow"/>
          <w:sz w:val="22"/>
          <w:szCs w:val="22"/>
          <w:lang w:val="es-ES"/>
        </w:rPr>
      </w:pPr>
      <w:r w:rsidRPr="00C92ADC">
        <w:rPr>
          <w:rFonts w:ascii="Arial Narrow" w:hAnsi="Arial Narrow"/>
          <w:sz w:val="22"/>
          <w:szCs w:val="22"/>
          <w:lang w:val="es-ES"/>
        </w:rPr>
        <w:t>Planteo implementar esquemas de modelaci</w:t>
      </w:r>
      <w:r>
        <w:rPr>
          <w:rFonts w:ascii="Arial Narrow" w:hAnsi="Arial Narrow"/>
          <w:sz w:val="22"/>
          <w:szCs w:val="22"/>
          <w:lang w:val="es-ES"/>
        </w:rPr>
        <w:t>ó</w:t>
      </w:r>
      <w:r w:rsidRPr="00C92ADC">
        <w:rPr>
          <w:rFonts w:ascii="Arial Narrow" w:hAnsi="Arial Narrow"/>
          <w:sz w:val="22"/>
          <w:szCs w:val="22"/>
          <w:lang w:val="es-ES"/>
        </w:rPr>
        <w:t>n hidrol</w:t>
      </w:r>
      <w:r>
        <w:rPr>
          <w:rFonts w:ascii="Arial Narrow" w:hAnsi="Arial Narrow"/>
          <w:sz w:val="22"/>
          <w:szCs w:val="22"/>
          <w:lang w:val="es-ES"/>
        </w:rPr>
        <w:t>ó</w:t>
      </w:r>
      <w:r w:rsidRPr="00C92ADC">
        <w:rPr>
          <w:rFonts w:ascii="Arial Narrow" w:hAnsi="Arial Narrow"/>
          <w:sz w:val="22"/>
          <w:szCs w:val="22"/>
          <w:lang w:val="es-ES"/>
        </w:rPr>
        <w:t>gica en cuencas representativas del pa</w:t>
      </w:r>
      <w:r>
        <w:rPr>
          <w:rFonts w:ascii="Arial Narrow" w:hAnsi="Arial Narrow"/>
          <w:sz w:val="22"/>
          <w:szCs w:val="22"/>
          <w:lang w:val="es-ES"/>
        </w:rPr>
        <w:t>í</w:t>
      </w:r>
      <w:r w:rsidRPr="00C92ADC">
        <w:rPr>
          <w:rFonts w:ascii="Arial Narrow" w:hAnsi="Arial Narrow"/>
          <w:sz w:val="22"/>
          <w:szCs w:val="22"/>
          <w:lang w:val="es-ES"/>
        </w:rPr>
        <w:t xml:space="preserve">s (como la cuenca media del </w:t>
      </w:r>
      <w:r>
        <w:rPr>
          <w:rFonts w:ascii="Arial Narrow" w:hAnsi="Arial Narrow"/>
          <w:kern w:val="0"/>
          <w:sz w:val="22"/>
          <w:szCs w:val="22"/>
          <w:lang w:val="es-ES"/>
          <w14:ligatures w14:val="none"/>
        </w:rPr>
        <w:t>río Bogotá, páramos andinos y/o zonas agrícolas del altiplano cundiboyacense), que combinen simulación física (p.ej., HydroBlocks, Noah-MP o HEC-HMS) con datos satelitales (precipitación, temperatura, humedad del suelo) y técnicas de aprendizaje automático para la calibración y evaluación</w:t>
      </w:r>
      <w:r w:rsidRPr="00C92ADC">
        <w:rPr>
          <w:rFonts w:ascii="Arial Narrow" w:hAnsi="Arial Narrow"/>
          <w:sz w:val="22"/>
          <w:szCs w:val="22"/>
          <w:lang w:val="es-ES"/>
        </w:rPr>
        <w:t xml:space="preserve"> multivariable. Esta </w:t>
      </w:r>
      <w:r>
        <w:rPr>
          <w:rFonts w:ascii="Arial Narrow" w:hAnsi="Arial Narrow"/>
          <w:kern w:val="0"/>
          <w:sz w:val="22"/>
          <w:szCs w:val="22"/>
          <w:lang w:val="es-ES"/>
          <w14:ligatures w14:val="none"/>
        </w:rPr>
        <w:t>línea permitirá mejorar la representación de variables como escorrentía, recarga, humedad del suelo y disponibilidad hídrica en escenarios de cambio climático y de transformación del uso del suelo (p.ej., expansión de la frontera agrícola, especialmente en la Orinoquía, la Amazonía y las zonas de páramo andino), apoyando estudios de impacto ambiental y la planificación</w:t>
      </w:r>
      <w:r w:rsidRPr="00C92ADC">
        <w:rPr>
          <w:rFonts w:ascii="Arial Narrow" w:hAnsi="Arial Narrow"/>
          <w:sz w:val="22"/>
          <w:szCs w:val="22"/>
          <w:lang w:val="es-ES"/>
        </w:rPr>
        <w:t xml:space="preserve"> territorial.</w:t>
      </w:r>
    </w:p>
    <w:p w14:paraId="327BF13D" w14:textId="3F7D15C8" w:rsidR="00C92ADC" w:rsidRPr="00C92ADC" w:rsidRDefault="00C92ADC" w:rsidP="00C92ADC">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t>3.2. Representaci</w:t>
      </w:r>
      <w:r>
        <w:rPr>
          <w:rFonts w:ascii="Arial Narrow" w:hAnsi="Arial Narrow"/>
          <w:b/>
          <w:bCs/>
          <w:sz w:val="22"/>
          <w:szCs w:val="22"/>
          <w:lang w:val="es-ES"/>
        </w:rPr>
        <w:t>ó</w:t>
      </w:r>
      <w:r w:rsidRPr="00C92ADC">
        <w:rPr>
          <w:rFonts w:ascii="Arial Narrow" w:hAnsi="Arial Narrow"/>
          <w:b/>
          <w:bCs/>
          <w:sz w:val="22"/>
          <w:szCs w:val="22"/>
          <w:lang w:val="es-ES"/>
        </w:rPr>
        <w:t>n de la heterogeneidad espacial y funcional</w:t>
      </w:r>
    </w:p>
    <w:p w14:paraId="10B3C317" w14:textId="45324AFD" w:rsidR="007C1034" w:rsidRDefault="00C92ADC" w:rsidP="00653527">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En continuidad con mi experiencia, propongo investigar formas de incorporar estructuras realistas del paisaje, mosaicos de uso del suelo, pr</w:t>
      </w:r>
      <w:r w:rsidR="007C1034" w:rsidRPr="007C1034">
        <w:rPr>
          <w:rFonts w:ascii="Arial Narrow" w:hAnsi="Arial Narrow"/>
          <w:sz w:val="22"/>
          <w:szCs w:val="22"/>
          <w:lang w:val="es-ES"/>
        </w:rPr>
        <w:t>á</w:t>
      </w:r>
      <w:r w:rsidRPr="007C1034">
        <w:rPr>
          <w:rFonts w:ascii="Arial Narrow" w:hAnsi="Arial Narrow"/>
          <w:sz w:val="22"/>
          <w:szCs w:val="22"/>
          <w:lang w:val="es-ES"/>
        </w:rPr>
        <w:t>cticas agr</w:t>
      </w:r>
      <w:r w:rsidR="007C1034" w:rsidRPr="007C1034">
        <w:rPr>
          <w:rFonts w:ascii="Arial Narrow" w:hAnsi="Arial Narrow"/>
          <w:sz w:val="22"/>
          <w:szCs w:val="22"/>
          <w:lang w:val="es-ES"/>
        </w:rPr>
        <w:t>í</w:t>
      </w:r>
      <w:r w:rsidRPr="007C1034">
        <w:rPr>
          <w:rFonts w:ascii="Arial Narrow" w:hAnsi="Arial Narrow"/>
          <w:sz w:val="22"/>
          <w:szCs w:val="22"/>
          <w:lang w:val="es-ES"/>
        </w:rPr>
        <w:t>colas, redes de riego, pendientes, coberturas vegetales y caracter</w:t>
      </w:r>
      <w:r w:rsidR="007C1034" w:rsidRPr="007C1034">
        <w:rPr>
          <w:rFonts w:ascii="Arial Narrow" w:hAnsi="Arial Narrow"/>
          <w:sz w:val="22"/>
          <w:szCs w:val="22"/>
          <w:lang w:val="es-ES"/>
        </w:rPr>
        <w:t>í</w:t>
      </w:r>
      <w:r w:rsidRPr="007C1034">
        <w:rPr>
          <w:rFonts w:ascii="Arial Narrow" w:hAnsi="Arial Narrow"/>
          <w:sz w:val="22"/>
          <w:szCs w:val="22"/>
          <w:lang w:val="es-ES"/>
        </w:rPr>
        <w:t>sticas hidr</w:t>
      </w:r>
      <w:r w:rsidR="007C1034" w:rsidRPr="007C1034">
        <w:rPr>
          <w:rFonts w:ascii="Arial Narrow" w:hAnsi="Arial Narrow"/>
          <w:sz w:val="22"/>
          <w:szCs w:val="22"/>
          <w:lang w:val="es-ES"/>
        </w:rPr>
        <w:t>á</w:t>
      </w:r>
      <w:r w:rsidRPr="007C1034">
        <w:rPr>
          <w:rFonts w:ascii="Arial Narrow" w:hAnsi="Arial Narrow"/>
          <w:sz w:val="22"/>
          <w:szCs w:val="22"/>
          <w:lang w:val="es-ES"/>
        </w:rPr>
        <w:t>ulicas de los suelos en modelos hidrol</w:t>
      </w:r>
      <w:r w:rsidR="007C1034" w:rsidRPr="007C1034">
        <w:rPr>
          <w:rFonts w:ascii="Arial Narrow" w:hAnsi="Arial Narrow"/>
          <w:sz w:val="22"/>
          <w:szCs w:val="22"/>
          <w:lang w:val="es-ES"/>
        </w:rPr>
        <w:t>ó</w:t>
      </w:r>
      <w:r w:rsidRPr="007C1034">
        <w:rPr>
          <w:rFonts w:ascii="Arial Narrow" w:hAnsi="Arial Narrow"/>
          <w:sz w:val="22"/>
          <w:szCs w:val="22"/>
          <w:lang w:val="es-ES"/>
        </w:rPr>
        <w:t xml:space="preserve">gicos </w:t>
      </w:r>
      <w:proofErr w:type="spellStart"/>
      <w:r w:rsidRPr="007C1034">
        <w:rPr>
          <w:rFonts w:ascii="Arial Narrow" w:hAnsi="Arial Narrow"/>
          <w:sz w:val="22"/>
          <w:szCs w:val="22"/>
          <w:lang w:val="es-ES"/>
        </w:rPr>
        <w:t>semidistribuidos</w:t>
      </w:r>
      <w:proofErr w:type="spellEnd"/>
      <w:r w:rsidRPr="007C1034">
        <w:rPr>
          <w:rFonts w:ascii="Arial Narrow" w:hAnsi="Arial Narrow"/>
          <w:sz w:val="22"/>
          <w:szCs w:val="22"/>
          <w:lang w:val="es-ES"/>
        </w:rPr>
        <w:t xml:space="preserve">. En particular, propongo desarrollar bases de datos espacialmente distribuidas de </w:t>
      </w:r>
      <w:r w:rsidR="007C1034" w:rsidRPr="007C1034">
        <w:rPr>
          <w:rFonts w:ascii="Arial Narrow" w:hAnsi="Arial Narrow"/>
          <w:kern w:val="0"/>
          <w:sz w:val="22"/>
          <w:szCs w:val="22"/>
          <w:lang w:val="es-ES"/>
          <w14:ligatures w14:val="none"/>
        </w:rPr>
        <w:t xml:space="preserve">parámetros edáficos (textura, profundidad útil, capacidad de campo, conductividad hidráulica) a partir de sondeos locales, funciones de </w:t>
      </w:r>
      <w:proofErr w:type="spellStart"/>
      <w:r w:rsidR="007C1034" w:rsidRPr="007C1034">
        <w:rPr>
          <w:rFonts w:ascii="Arial Narrow" w:hAnsi="Arial Narrow"/>
          <w:kern w:val="0"/>
          <w:sz w:val="22"/>
          <w:szCs w:val="22"/>
          <w:lang w:val="es-ES"/>
          <w14:ligatures w14:val="none"/>
        </w:rPr>
        <w:t>pedotransferencia</w:t>
      </w:r>
      <w:proofErr w:type="spellEnd"/>
      <w:r w:rsidR="007C1034" w:rsidRPr="007C1034">
        <w:rPr>
          <w:rFonts w:ascii="Arial Narrow" w:hAnsi="Arial Narrow"/>
          <w:kern w:val="0"/>
          <w:sz w:val="22"/>
          <w:szCs w:val="22"/>
          <w:lang w:val="es-ES"/>
          <w14:ligatures w14:val="none"/>
        </w:rPr>
        <w:t>, la fusión con productos satelitales y el aprendizaje automático.</w:t>
      </w:r>
      <w:r w:rsidRPr="007C1034">
        <w:rPr>
          <w:rFonts w:ascii="Arial Narrow" w:hAnsi="Arial Narrow"/>
          <w:sz w:val="22"/>
          <w:szCs w:val="22"/>
          <w:lang w:val="es-ES"/>
        </w:rPr>
        <w:t xml:space="preserve"> En </w:t>
      </w:r>
      <w:r w:rsidR="007C1034" w:rsidRPr="007C1034">
        <w:rPr>
          <w:rFonts w:ascii="Arial Narrow" w:hAnsi="Arial Narrow"/>
          <w:kern w:val="0"/>
          <w:sz w:val="22"/>
          <w:szCs w:val="22"/>
          <w:lang w:val="es-ES"/>
          <w14:ligatures w14:val="none"/>
        </w:rPr>
        <w:t>último término, esta línea busca</w:t>
      </w:r>
      <w:r w:rsidR="00653527">
        <w:rPr>
          <w:rFonts w:ascii="Arial Narrow" w:hAnsi="Arial Narrow"/>
          <w:kern w:val="0"/>
          <w:sz w:val="22"/>
          <w:szCs w:val="22"/>
          <w:lang w:val="es-ES"/>
          <w14:ligatures w14:val="none"/>
        </w:rPr>
        <w:t>rá</w:t>
      </w:r>
      <w:r w:rsidR="007C1034" w:rsidRPr="007C1034">
        <w:rPr>
          <w:rFonts w:ascii="Arial Narrow" w:hAnsi="Arial Narrow"/>
          <w:kern w:val="0"/>
          <w:sz w:val="22"/>
          <w:szCs w:val="22"/>
          <w:lang w:val="es-ES"/>
          <w14:ligatures w14:val="none"/>
        </w:rPr>
        <w:t xml:space="preserve"> mejorar la representación de procesos como la evapotranspiración, los flujos subterráneos y la generación de escorrentía en un contexto altamente heterogéneo</w:t>
      </w:r>
      <w:r w:rsidRPr="007C1034">
        <w:rPr>
          <w:rFonts w:ascii="Arial Narrow" w:hAnsi="Arial Narrow"/>
          <w:sz w:val="22"/>
          <w:szCs w:val="22"/>
          <w:lang w:val="es-ES"/>
        </w:rPr>
        <w:t xml:space="preserve"> como el colombiano.</w:t>
      </w:r>
    </w:p>
    <w:p w14:paraId="0C0F6BBC" w14:textId="77777777" w:rsidR="00653527" w:rsidRDefault="00653527" w:rsidP="00653527">
      <w:pPr>
        <w:spacing w:line="276" w:lineRule="auto"/>
        <w:ind w:left="720"/>
        <w:jc w:val="both"/>
        <w:rPr>
          <w:rFonts w:ascii="Arial Narrow" w:hAnsi="Arial Narrow"/>
          <w:sz w:val="22"/>
          <w:szCs w:val="22"/>
          <w:lang w:val="es-ES"/>
        </w:rPr>
      </w:pPr>
    </w:p>
    <w:p w14:paraId="3C7EDDD7" w14:textId="77777777" w:rsidR="00653527" w:rsidRPr="007C1034" w:rsidRDefault="00653527" w:rsidP="00653527">
      <w:pPr>
        <w:spacing w:line="276" w:lineRule="auto"/>
        <w:ind w:left="720"/>
        <w:jc w:val="both"/>
        <w:rPr>
          <w:rFonts w:ascii="Arial Narrow" w:hAnsi="Arial Narrow"/>
          <w:sz w:val="22"/>
          <w:szCs w:val="22"/>
          <w:lang w:val="es-ES"/>
        </w:rPr>
      </w:pPr>
    </w:p>
    <w:p w14:paraId="24D3C086" w14:textId="1989490D" w:rsidR="00C92ADC" w:rsidRPr="00C92ADC" w:rsidRDefault="00C92ADC" w:rsidP="00C92ADC">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lastRenderedPageBreak/>
        <w:t>3.3. Fusi</w:t>
      </w:r>
      <w:r w:rsidR="007C1034">
        <w:rPr>
          <w:rFonts w:ascii="Arial Narrow" w:hAnsi="Arial Narrow"/>
          <w:b/>
          <w:bCs/>
          <w:sz w:val="22"/>
          <w:szCs w:val="22"/>
          <w:lang w:val="es-ES"/>
        </w:rPr>
        <w:t>ó</w:t>
      </w:r>
      <w:r w:rsidRPr="00C92ADC">
        <w:rPr>
          <w:rFonts w:ascii="Arial Narrow" w:hAnsi="Arial Narrow"/>
          <w:b/>
          <w:bCs/>
          <w:sz w:val="22"/>
          <w:szCs w:val="22"/>
          <w:lang w:val="es-ES"/>
        </w:rPr>
        <w:t>n de modelos, datos satelitales, sensores in situ y aprendizaje autom</w:t>
      </w:r>
      <w:r w:rsidR="007C1034">
        <w:rPr>
          <w:rFonts w:ascii="Arial Narrow" w:hAnsi="Arial Narrow"/>
          <w:b/>
          <w:bCs/>
          <w:sz w:val="22"/>
          <w:szCs w:val="22"/>
          <w:lang w:val="es-ES"/>
        </w:rPr>
        <w:t>á</w:t>
      </w:r>
      <w:r w:rsidRPr="00C92ADC">
        <w:rPr>
          <w:rFonts w:ascii="Arial Narrow" w:hAnsi="Arial Narrow"/>
          <w:b/>
          <w:bCs/>
          <w:sz w:val="22"/>
          <w:szCs w:val="22"/>
          <w:lang w:val="es-ES"/>
        </w:rPr>
        <w:t>tico para diagn</w:t>
      </w:r>
      <w:r w:rsidR="007C1034">
        <w:rPr>
          <w:rFonts w:ascii="Arial Narrow" w:hAnsi="Arial Narrow"/>
          <w:b/>
          <w:bCs/>
          <w:sz w:val="22"/>
          <w:szCs w:val="22"/>
          <w:lang w:val="es-ES"/>
        </w:rPr>
        <w:t>ó</w:t>
      </w:r>
      <w:r w:rsidRPr="00C92ADC">
        <w:rPr>
          <w:rFonts w:ascii="Arial Narrow" w:hAnsi="Arial Narrow"/>
          <w:b/>
          <w:bCs/>
          <w:sz w:val="22"/>
          <w:szCs w:val="22"/>
          <w:lang w:val="es-ES"/>
        </w:rPr>
        <w:t>stico h</w:t>
      </w:r>
      <w:r w:rsidR="007C1034">
        <w:rPr>
          <w:rFonts w:ascii="Arial Narrow" w:hAnsi="Arial Narrow"/>
          <w:b/>
          <w:bCs/>
          <w:sz w:val="22"/>
          <w:szCs w:val="22"/>
          <w:lang w:val="es-ES"/>
        </w:rPr>
        <w:t>í</w:t>
      </w:r>
      <w:r w:rsidRPr="00C92ADC">
        <w:rPr>
          <w:rFonts w:ascii="Arial Narrow" w:hAnsi="Arial Narrow"/>
          <w:b/>
          <w:bCs/>
          <w:sz w:val="22"/>
          <w:szCs w:val="22"/>
          <w:lang w:val="es-ES"/>
        </w:rPr>
        <w:t>drico</w:t>
      </w:r>
    </w:p>
    <w:p w14:paraId="6A8DA454" w14:textId="04D16E6D" w:rsidR="00C92ADC" w:rsidRPr="007C1034" w:rsidRDefault="00C92ADC" w:rsidP="00C92ADC">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Aprovechando el potencial de la teledetecc</w:t>
      </w:r>
      <w:r w:rsidR="007C1034" w:rsidRPr="007C1034">
        <w:rPr>
          <w:rFonts w:ascii="Arial Narrow" w:hAnsi="Arial Narrow"/>
          <w:sz w:val="22"/>
          <w:szCs w:val="22"/>
          <w:lang w:val="es-ES"/>
        </w:rPr>
        <w:t>ió</w:t>
      </w:r>
      <w:r w:rsidRPr="007C1034">
        <w:rPr>
          <w:rFonts w:ascii="Arial Narrow" w:hAnsi="Arial Narrow"/>
          <w:sz w:val="22"/>
          <w:szCs w:val="22"/>
          <w:lang w:val="es-ES"/>
        </w:rPr>
        <w:t>n, propongo desarrollar m</w:t>
      </w:r>
      <w:r w:rsidR="007C1034" w:rsidRPr="007C1034">
        <w:rPr>
          <w:rFonts w:ascii="Arial Narrow" w:hAnsi="Arial Narrow"/>
          <w:sz w:val="22"/>
          <w:szCs w:val="22"/>
          <w:lang w:val="es-ES"/>
        </w:rPr>
        <w:t>é</w:t>
      </w:r>
      <w:r w:rsidRPr="007C1034">
        <w:rPr>
          <w:rFonts w:ascii="Arial Narrow" w:hAnsi="Arial Narrow"/>
          <w:sz w:val="22"/>
          <w:szCs w:val="22"/>
          <w:lang w:val="es-ES"/>
        </w:rPr>
        <w:t>todos para generar productos espaciales de variables hidrol</w:t>
      </w:r>
      <w:r w:rsidR="007C1034" w:rsidRPr="007C1034">
        <w:rPr>
          <w:rFonts w:ascii="Arial Narrow" w:hAnsi="Arial Narrow"/>
          <w:sz w:val="22"/>
          <w:szCs w:val="22"/>
          <w:lang w:val="es-ES"/>
        </w:rPr>
        <w:t>ó</w:t>
      </w:r>
      <w:r w:rsidRPr="007C1034">
        <w:rPr>
          <w:rFonts w:ascii="Arial Narrow" w:hAnsi="Arial Narrow"/>
          <w:sz w:val="22"/>
          <w:szCs w:val="22"/>
          <w:lang w:val="es-ES"/>
        </w:rPr>
        <w:t>gicas, como la humedad del suelo, la escorrent</w:t>
      </w:r>
      <w:r w:rsidR="007C1034" w:rsidRPr="007C1034">
        <w:rPr>
          <w:rFonts w:ascii="Arial Narrow" w:hAnsi="Arial Narrow"/>
          <w:sz w:val="22"/>
          <w:szCs w:val="22"/>
          <w:lang w:val="es-ES"/>
        </w:rPr>
        <w:t>í</w:t>
      </w:r>
      <w:r w:rsidRPr="007C1034">
        <w:rPr>
          <w:rFonts w:ascii="Arial Narrow" w:hAnsi="Arial Narrow"/>
          <w:sz w:val="22"/>
          <w:szCs w:val="22"/>
          <w:lang w:val="es-ES"/>
        </w:rPr>
        <w:t xml:space="preserve">a superficial y el </w:t>
      </w:r>
      <w:r w:rsidR="007C1034" w:rsidRPr="007C1034">
        <w:rPr>
          <w:rFonts w:ascii="Arial Narrow" w:hAnsi="Arial Narrow"/>
          <w:sz w:val="22"/>
          <w:szCs w:val="22"/>
          <w:lang w:val="es-ES"/>
        </w:rPr>
        <w:t>í</w:t>
      </w:r>
      <w:r w:rsidRPr="007C1034">
        <w:rPr>
          <w:rFonts w:ascii="Arial Narrow" w:hAnsi="Arial Narrow"/>
          <w:sz w:val="22"/>
          <w:szCs w:val="22"/>
          <w:lang w:val="es-ES"/>
        </w:rPr>
        <w:t>ndice de estr</w:t>
      </w:r>
      <w:r w:rsidR="007C1034" w:rsidRPr="007C1034">
        <w:rPr>
          <w:rFonts w:ascii="Arial Narrow" w:hAnsi="Arial Narrow"/>
          <w:sz w:val="22"/>
          <w:szCs w:val="22"/>
          <w:lang w:val="es-ES"/>
        </w:rPr>
        <w:t>é</w:t>
      </w:r>
      <w:r w:rsidRPr="007C1034">
        <w:rPr>
          <w:rFonts w:ascii="Arial Narrow" w:hAnsi="Arial Narrow"/>
          <w:sz w:val="22"/>
          <w:szCs w:val="22"/>
          <w:lang w:val="es-ES"/>
        </w:rPr>
        <w:t>s h</w:t>
      </w:r>
      <w:r w:rsidR="007C1034" w:rsidRPr="007C1034">
        <w:rPr>
          <w:rFonts w:ascii="Arial Narrow" w:hAnsi="Arial Narrow"/>
          <w:sz w:val="22"/>
          <w:szCs w:val="22"/>
          <w:lang w:val="es-ES"/>
        </w:rPr>
        <w:t>í</w:t>
      </w:r>
      <w:r w:rsidRPr="007C1034">
        <w:rPr>
          <w:rFonts w:ascii="Arial Narrow" w:hAnsi="Arial Narrow"/>
          <w:sz w:val="22"/>
          <w:szCs w:val="22"/>
          <w:lang w:val="es-ES"/>
        </w:rPr>
        <w:t>drico, mediante la fusi</w:t>
      </w:r>
      <w:r w:rsidR="007C1034" w:rsidRPr="007C1034">
        <w:rPr>
          <w:rFonts w:ascii="Arial Narrow" w:hAnsi="Arial Narrow"/>
          <w:sz w:val="22"/>
          <w:szCs w:val="22"/>
          <w:lang w:val="es-ES"/>
        </w:rPr>
        <w:t>ó</w:t>
      </w:r>
      <w:r w:rsidRPr="007C1034">
        <w:rPr>
          <w:rFonts w:ascii="Arial Narrow" w:hAnsi="Arial Narrow"/>
          <w:sz w:val="22"/>
          <w:szCs w:val="22"/>
          <w:lang w:val="es-ES"/>
        </w:rPr>
        <w:t>n de modelos hidrol</w:t>
      </w:r>
      <w:r w:rsidR="007C1034" w:rsidRPr="007C1034">
        <w:rPr>
          <w:rFonts w:ascii="Arial Narrow" w:hAnsi="Arial Narrow"/>
          <w:sz w:val="22"/>
          <w:szCs w:val="22"/>
          <w:lang w:val="es-ES"/>
        </w:rPr>
        <w:t>ó</w:t>
      </w:r>
      <w:r w:rsidRPr="007C1034">
        <w:rPr>
          <w:rFonts w:ascii="Arial Narrow" w:hAnsi="Arial Narrow"/>
          <w:sz w:val="22"/>
          <w:szCs w:val="22"/>
          <w:lang w:val="es-ES"/>
        </w:rPr>
        <w:t xml:space="preserve">gicos </w:t>
      </w:r>
      <w:proofErr w:type="spellStart"/>
      <w:r w:rsidRPr="007C1034">
        <w:rPr>
          <w:rFonts w:ascii="Arial Narrow" w:hAnsi="Arial Narrow"/>
          <w:sz w:val="22"/>
          <w:szCs w:val="22"/>
          <w:lang w:val="es-ES"/>
        </w:rPr>
        <w:t>semidistribuidos</w:t>
      </w:r>
      <w:proofErr w:type="spellEnd"/>
      <w:r w:rsidRPr="007C1034">
        <w:rPr>
          <w:rFonts w:ascii="Arial Narrow" w:hAnsi="Arial Narrow"/>
          <w:sz w:val="22"/>
          <w:szCs w:val="22"/>
          <w:lang w:val="es-ES"/>
        </w:rPr>
        <w:t xml:space="preserve"> y datos de campo, utilizando t</w:t>
      </w:r>
      <w:r w:rsidR="007C1034" w:rsidRPr="007C1034">
        <w:rPr>
          <w:rFonts w:ascii="Arial Narrow" w:hAnsi="Arial Narrow"/>
          <w:sz w:val="22"/>
          <w:szCs w:val="22"/>
          <w:lang w:val="es-ES"/>
        </w:rPr>
        <w:t>é</w:t>
      </w:r>
      <w:r w:rsidRPr="007C1034">
        <w:rPr>
          <w:rFonts w:ascii="Arial Narrow" w:hAnsi="Arial Narrow"/>
          <w:sz w:val="22"/>
          <w:szCs w:val="22"/>
          <w:lang w:val="es-ES"/>
        </w:rPr>
        <w:t>cnicas de downscaling estad</w:t>
      </w:r>
      <w:r w:rsidR="007C1034" w:rsidRPr="007C1034">
        <w:rPr>
          <w:rFonts w:ascii="Arial Narrow" w:hAnsi="Arial Narrow"/>
          <w:sz w:val="22"/>
          <w:szCs w:val="22"/>
          <w:lang w:val="es-ES"/>
        </w:rPr>
        <w:t>í</w:t>
      </w:r>
      <w:r w:rsidRPr="007C1034">
        <w:rPr>
          <w:rFonts w:ascii="Arial Narrow" w:hAnsi="Arial Narrow"/>
          <w:sz w:val="22"/>
          <w:szCs w:val="22"/>
          <w:lang w:val="es-ES"/>
        </w:rPr>
        <w:t>stico y de aprendizaje autom</w:t>
      </w:r>
      <w:r w:rsidR="007C1034" w:rsidRPr="007C1034">
        <w:rPr>
          <w:rFonts w:ascii="Arial Narrow" w:hAnsi="Arial Narrow"/>
          <w:sz w:val="22"/>
          <w:szCs w:val="22"/>
          <w:lang w:val="es-ES"/>
        </w:rPr>
        <w:t>á</w:t>
      </w:r>
      <w:r w:rsidRPr="007C1034">
        <w:rPr>
          <w:rFonts w:ascii="Arial Narrow" w:hAnsi="Arial Narrow"/>
          <w:sz w:val="22"/>
          <w:szCs w:val="22"/>
          <w:lang w:val="es-ES"/>
        </w:rPr>
        <w:t xml:space="preserve">tico adaptadas a las condiciones locales (p.ej., </w:t>
      </w:r>
      <w:proofErr w:type="spellStart"/>
      <w:r w:rsidRPr="007C1034">
        <w:rPr>
          <w:rFonts w:ascii="Arial Narrow" w:hAnsi="Arial Narrow"/>
          <w:sz w:val="22"/>
          <w:szCs w:val="22"/>
          <w:lang w:val="es-ES"/>
        </w:rPr>
        <w:t>kriging</w:t>
      </w:r>
      <w:proofErr w:type="spellEnd"/>
      <w:r w:rsidRPr="007C1034">
        <w:rPr>
          <w:rFonts w:ascii="Arial Narrow" w:hAnsi="Arial Narrow"/>
          <w:sz w:val="22"/>
          <w:szCs w:val="22"/>
          <w:lang w:val="es-ES"/>
        </w:rPr>
        <w:t>, bosques aleatorios y redes neuronales convolucionales) (</w:t>
      </w:r>
      <w:proofErr w:type="spellStart"/>
      <w:r w:rsidRPr="007C1034">
        <w:rPr>
          <w:rFonts w:ascii="Arial Narrow" w:hAnsi="Arial Narrow"/>
          <w:sz w:val="22"/>
          <w:szCs w:val="22"/>
          <w:lang w:val="es-ES"/>
        </w:rPr>
        <w:t>Vergopolan</w:t>
      </w:r>
      <w:proofErr w:type="spellEnd"/>
      <w:r w:rsidRPr="007C1034">
        <w:rPr>
          <w:rFonts w:ascii="Arial Narrow" w:hAnsi="Arial Narrow"/>
          <w:sz w:val="22"/>
          <w:szCs w:val="22"/>
          <w:lang w:val="es-ES"/>
        </w:rPr>
        <w:t xml:space="preserve"> et al., 2020). Estos productos pueden ser </w:t>
      </w:r>
      <w:r w:rsidR="007C1034" w:rsidRPr="007C1034">
        <w:rPr>
          <w:rFonts w:ascii="Arial Narrow" w:hAnsi="Arial Narrow"/>
          <w:sz w:val="22"/>
          <w:szCs w:val="22"/>
          <w:lang w:val="es-ES"/>
        </w:rPr>
        <w:t>ú</w:t>
      </w:r>
      <w:r w:rsidRPr="007C1034">
        <w:rPr>
          <w:rFonts w:ascii="Arial Narrow" w:hAnsi="Arial Narrow"/>
          <w:sz w:val="22"/>
          <w:szCs w:val="22"/>
          <w:lang w:val="es-ES"/>
        </w:rPr>
        <w:t>tiles para autoridades ambientales, acueductos rurales o agricultores, al proveer mapas actualizados para el monitoreo y la toma de decisiones.</w:t>
      </w:r>
    </w:p>
    <w:p w14:paraId="56E60793" w14:textId="41854C6F" w:rsidR="00C92ADC" w:rsidRPr="00C92ADC" w:rsidRDefault="00C92ADC" w:rsidP="00C92ADC">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t>3.4. Evaluaci</w:t>
      </w:r>
      <w:r w:rsidR="007C1034">
        <w:rPr>
          <w:rFonts w:ascii="Arial Narrow" w:hAnsi="Arial Narrow"/>
          <w:b/>
          <w:bCs/>
          <w:sz w:val="22"/>
          <w:szCs w:val="22"/>
          <w:lang w:val="es-ES"/>
        </w:rPr>
        <w:t>ó</w:t>
      </w:r>
      <w:r w:rsidRPr="00C92ADC">
        <w:rPr>
          <w:rFonts w:ascii="Arial Narrow" w:hAnsi="Arial Narrow"/>
          <w:b/>
          <w:bCs/>
          <w:sz w:val="22"/>
          <w:szCs w:val="22"/>
          <w:lang w:val="es-ES"/>
        </w:rPr>
        <w:t>n de escenarios de cambio clim</w:t>
      </w:r>
      <w:r w:rsidR="007C1034">
        <w:rPr>
          <w:rFonts w:ascii="Arial Narrow" w:hAnsi="Arial Narrow"/>
          <w:b/>
          <w:bCs/>
          <w:sz w:val="22"/>
          <w:szCs w:val="22"/>
          <w:lang w:val="es-ES"/>
        </w:rPr>
        <w:t>á</w:t>
      </w:r>
      <w:r w:rsidRPr="00C92ADC">
        <w:rPr>
          <w:rFonts w:ascii="Arial Narrow" w:hAnsi="Arial Narrow"/>
          <w:b/>
          <w:bCs/>
          <w:sz w:val="22"/>
          <w:szCs w:val="22"/>
          <w:lang w:val="es-ES"/>
        </w:rPr>
        <w:t>tico e infraestructura verde</w:t>
      </w:r>
    </w:p>
    <w:p w14:paraId="51BD832B" w14:textId="0F2B8B16" w:rsidR="00C92ADC" w:rsidRPr="007C1034" w:rsidRDefault="00C92ADC" w:rsidP="00C92ADC">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 xml:space="preserve">En </w:t>
      </w:r>
      <w:r w:rsidR="007C1034" w:rsidRPr="007C1034">
        <w:rPr>
          <w:rFonts w:ascii="Arial Narrow" w:hAnsi="Arial Narrow"/>
          <w:kern w:val="0"/>
          <w:sz w:val="22"/>
          <w:szCs w:val="22"/>
          <w:lang w:val="es-ES"/>
          <w14:ligatures w14:val="none"/>
        </w:rPr>
        <w:t>colaboración con grupos de investigación del Departamento y entidades externas, se abordará la simulación de escenarios de cambio climático sobre la oferta hídrica regional y la evaluación de intervenciones basadas en la naturaleza (como humedales restaurados, zanjas de infiltración o bosques ribereños) para la regulación</w:t>
      </w:r>
      <w:r w:rsidRPr="007C1034">
        <w:rPr>
          <w:rFonts w:ascii="Arial Narrow" w:hAnsi="Arial Narrow"/>
          <w:sz w:val="22"/>
          <w:szCs w:val="22"/>
          <w:lang w:val="es-ES"/>
        </w:rPr>
        <w:t xml:space="preserve"> del agua. Se </w:t>
      </w:r>
      <w:r w:rsidR="007C1034" w:rsidRPr="007C1034">
        <w:rPr>
          <w:rFonts w:ascii="Arial Narrow" w:hAnsi="Arial Narrow"/>
          <w:kern w:val="0"/>
          <w:sz w:val="22"/>
          <w:szCs w:val="22"/>
          <w:lang w:val="es-ES"/>
          <w14:ligatures w14:val="none"/>
        </w:rPr>
        <w:t>utilizar</w:t>
      </w:r>
      <w:r w:rsidR="00DC6765">
        <w:rPr>
          <w:rFonts w:ascii="Arial Narrow" w:hAnsi="Arial Narrow"/>
          <w:kern w:val="0"/>
          <w:sz w:val="22"/>
          <w:szCs w:val="22"/>
          <w:lang w:val="es-ES"/>
          <w14:ligatures w14:val="none"/>
        </w:rPr>
        <w:t>á</w:t>
      </w:r>
      <w:r w:rsidR="007C1034" w:rsidRPr="007C1034">
        <w:rPr>
          <w:rFonts w:ascii="Arial Narrow" w:hAnsi="Arial Narrow"/>
          <w:kern w:val="0"/>
          <w:sz w:val="22"/>
          <w:szCs w:val="22"/>
          <w:lang w:val="es-ES"/>
          <w14:ligatures w14:val="none"/>
        </w:rPr>
        <w:t>n herramientas de modelación y análisis multicriterio para valorar su efectividad hidrológica</w:t>
      </w:r>
      <w:r w:rsidRPr="007C1034">
        <w:rPr>
          <w:rFonts w:ascii="Arial Narrow" w:hAnsi="Arial Narrow"/>
          <w:sz w:val="22"/>
          <w:szCs w:val="22"/>
          <w:lang w:val="es-ES"/>
        </w:rPr>
        <w:t xml:space="preserve"> y socioambiental.</w:t>
      </w:r>
    </w:p>
    <w:p w14:paraId="6E5DF09E" w14:textId="4E907814" w:rsidR="00C92ADC" w:rsidRPr="007C1034" w:rsidRDefault="00C92ADC" w:rsidP="007C1034">
      <w:pPr>
        <w:spacing w:line="276" w:lineRule="auto"/>
        <w:jc w:val="both"/>
        <w:rPr>
          <w:rFonts w:ascii="Arial Narrow" w:hAnsi="Arial Narrow"/>
          <w:sz w:val="22"/>
          <w:szCs w:val="22"/>
          <w:lang w:val="es-ES"/>
        </w:rPr>
      </w:pPr>
      <w:r w:rsidRPr="007C1034">
        <w:rPr>
          <w:rFonts w:ascii="Arial Narrow" w:hAnsi="Arial Narrow"/>
          <w:sz w:val="22"/>
          <w:szCs w:val="22"/>
          <w:lang w:val="es-ES"/>
        </w:rPr>
        <w:t>Las l</w:t>
      </w:r>
      <w:r w:rsidR="007C1034" w:rsidRPr="007C1034">
        <w:rPr>
          <w:rFonts w:ascii="Arial Narrow" w:hAnsi="Arial Narrow"/>
          <w:sz w:val="22"/>
          <w:szCs w:val="22"/>
          <w:lang w:val="es-ES"/>
        </w:rPr>
        <w:t>í</w:t>
      </w:r>
      <w:r w:rsidRPr="007C1034">
        <w:rPr>
          <w:rFonts w:ascii="Arial Narrow" w:hAnsi="Arial Narrow"/>
          <w:sz w:val="22"/>
          <w:szCs w:val="22"/>
          <w:lang w:val="es-ES"/>
        </w:rPr>
        <w:t>neas propuestas se articulan con los dos ejes investigativos presentados. Por un lado, desarrollan representaciones f</w:t>
      </w:r>
      <w:r w:rsidR="007C1034" w:rsidRPr="007C1034">
        <w:rPr>
          <w:rFonts w:ascii="Arial Narrow" w:hAnsi="Arial Narrow"/>
          <w:sz w:val="22"/>
          <w:szCs w:val="22"/>
          <w:lang w:val="es-ES"/>
        </w:rPr>
        <w:t>í</w:t>
      </w:r>
      <w:r w:rsidRPr="007C1034">
        <w:rPr>
          <w:rFonts w:ascii="Arial Narrow" w:hAnsi="Arial Narrow"/>
          <w:sz w:val="22"/>
          <w:szCs w:val="22"/>
          <w:lang w:val="es-ES"/>
        </w:rPr>
        <w:t>sicamente coherentes del ciclo hidrol</w:t>
      </w:r>
      <w:r w:rsidR="007C1034" w:rsidRPr="007C1034">
        <w:rPr>
          <w:rFonts w:ascii="Arial Narrow" w:hAnsi="Arial Narrow"/>
          <w:sz w:val="22"/>
          <w:szCs w:val="22"/>
          <w:lang w:val="es-ES"/>
        </w:rPr>
        <w:t>ó</w:t>
      </w:r>
      <w:r w:rsidRPr="007C1034">
        <w:rPr>
          <w:rFonts w:ascii="Arial Narrow" w:hAnsi="Arial Narrow"/>
          <w:sz w:val="22"/>
          <w:szCs w:val="22"/>
          <w:lang w:val="es-ES"/>
        </w:rPr>
        <w:t xml:space="preserve">gico, mediante estructuras que capturan la heterogeneidad del territorio. Por otro lado, integran </w:t>
      </w:r>
      <w:r w:rsidR="007C1034" w:rsidRPr="007C1034">
        <w:rPr>
          <w:rFonts w:ascii="Arial Narrow" w:hAnsi="Arial Narrow"/>
          <w:kern w:val="0"/>
          <w:sz w:val="22"/>
          <w:szCs w:val="22"/>
          <w:lang w:val="es-ES"/>
          <w14:ligatures w14:val="none"/>
        </w:rPr>
        <w:t>información de múltiples fuentes (p.ej., observaciones satelitales, mediciones in situ, mapas temáticos) en esquemas de modelación reproducibles y útiles para la planificación.</w:t>
      </w:r>
      <w:r w:rsidRPr="007C1034">
        <w:rPr>
          <w:rFonts w:ascii="Arial Narrow" w:hAnsi="Arial Narrow"/>
          <w:sz w:val="22"/>
          <w:szCs w:val="22"/>
          <w:lang w:val="es-ES"/>
        </w:rPr>
        <w:t xml:space="preserve"> El objetivo es avanzar hacia un an</w:t>
      </w:r>
      <w:r w:rsidR="007C1034" w:rsidRPr="007C1034">
        <w:rPr>
          <w:rFonts w:ascii="Arial Narrow" w:hAnsi="Arial Narrow"/>
          <w:sz w:val="22"/>
          <w:szCs w:val="22"/>
          <w:lang w:val="es-ES"/>
        </w:rPr>
        <w:t>á</w:t>
      </w:r>
      <w:r w:rsidRPr="007C1034">
        <w:rPr>
          <w:rFonts w:ascii="Arial Narrow" w:hAnsi="Arial Narrow"/>
          <w:sz w:val="22"/>
          <w:szCs w:val="22"/>
          <w:lang w:val="es-ES"/>
        </w:rPr>
        <w:t>lisis hidrol</w:t>
      </w:r>
      <w:r w:rsidR="007C1034" w:rsidRPr="007C1034">
        <w:rPr>
          <w:rFonts w:ascii="Arial Narrow" w:hAnsi="Arial Narrow"/>
          <w:sz w:val="22"/>
          <w:szCs w:val="22"/>
          <w:lang w:val="es-ES"/>
        </w:rPr>
        <w:t>ó</w:t>
      </w:r>
      <w:r w:rsidRPr="007C1034">
        <w:rPr>
          <w:rFonts w:ascii="Arial Narrow" w:hAnsi="Arial Narrow"/>
          <w:sz w:val="22"/>
          <w:szCs w:val="22"/>
          <w:lang w:val="es-ES"/>
        </w:rPr>
        <w:t xml:space="preserve">gico </w:t>
      </w:r>
      <w:r w:rsidR="00B92825">
        <w:rPr>
          <w:rFonts w:ascii="Arial Narrow" w:hAnsi="Arial Narrow"/>
          <w:sz w:val="22"/>
          <w:szCs w:val="22"/>
          <w:lang w:val="es-ES"/>
        </w:rPr>
        <w:t>flexible</w:t>
      </w:r>
      <w:r w:rsidRPr="007C1034">
        <w:rPr>
          <w:rFonts w:ascii="Arial Narrow" w:hAnsi="Arial Narrow"/>
          <w:sz w:val="22"/>
          <w:szCs w:val="22"/>
          <w:lang w:val="es-ES"/>
        </w:rPr>
        <w:t>, reproducible y orientado a la toma de decisiones.</w:t>
      </w:r>
    </w:p>
    <w:p w14:paraId="24E4E219" w14:textId="77777777" w:rsidR="00C92ADC" w:rsidRPr="00C92ADC" w:rsidRDefault="00C92ADC" w:rsidP="00C92ADC">
      <w:pPr>
        <w:spacing w:line="276" w:lineRule="auto"/>
        <w:jc w:val="both"/>
        <w:rPr>
          <w:rFonts w:ascii="Arial Narrow" w:hAnsi="Arial Narrow"/>
          <w:b/>
          <w:bCs/>
          <w:sz w:val="22"/>
          <w:szCs w:val="22"/>
          <w:lang w:val="es-ES"/>
        </w:rPr>
      </w:pPr>
      <w:r w:rsidRPr="00C92ADC">
        <w:rPr>
          <w:rFonts w:ascii="Arial Narrow" w:hAnsi="Arial Narrow"/>
          <w:b/>
          <w:bCs/>
          <w:sz w:val="22"/>
          <w:szCs w:val="22"/>
          <w:lang w:val="es-ES"/>
        </w:rPr>
        <w:t>4. Propuesta en docencia</w:t>
      </w:r>
    </w:p>
    <w:p w14:paraId="7BC2A6EE" w14:textId="439F30FD" w:rsidR="00C92ADC" w:rsidRPr="007C1034" w:rsidRDefault="00C92ADC" w:rsidP="00C92ADC">
      <w:pPr>
        <w:spacing w:line="276" w:lineRule="auto"/>
        <w:jc w:val="both"/>
        <w:rPr>
          <w:rFonts w:ascii="Arial Narrow" w:hAnsi="Arial Narrow"/>
          <w:sz w:val="22"/>
          <w:szCs w:val="22"/>
          <w:lang w:val="es-ES"/>
        </w:rPr>
      </w:pPr>
      <w:r w:rsidRPr="007C1034">
        <w:rPr>
          <w:rFonts w:ascii="Arial Narrow" w:hAnsi="Arial Narrow"/>
          <w:sz w:val="22"/>
          <w:szCs w:val="22"/>
          <w:lang w:val="es-ES"/>
        </w:rPr>
        <w:t xml:space="preserve">Ante el cambio </w:t>
      </w:r>
      <w:r w:rsidR="007C1034" w:rsidRPr="007C1034">
        <w:rPr>
          <w:rFonts w:ascii="Arial Narrow" w:hAnsi="Arial Narrow"/>
          <w:kern w:val="0"/>
          <w:sz w:val="22"/>
          <w:szCs w:val="22"/>
          <w:lang w:val="es-ES"/>
          <w14:ligatures w14:val="none"/>
        </w:rPr>
        <w:t xml:space="preserve">climático y la presión sobre </w:t>
      </w:r>
      <w:r w:rsidR="00B92825">
        <w:rPr>
          <w:rFonts w:ascii="Arial Narrow" w:hAnsi="Arial Narrow"/>
          <w:kern w:val="0"/>
          <w:sz w:val="22"/>
          <w:szCs w:val="22"/>
          <w:lang w:val="es-ES"/>
          <w14:ligatures w14:val="none"/>
        </w:rPr>
        <w:t xml:space="preserve">los </w:t>
      </w:r>
      <w:r w:rsidR="007C1034" w:rsidRPr="007C1034">
        <w:rPr>
          <w:rFonts w:ascii="Arial Narrow" w:hAnsi="Arial Narrow"/>
          <w:kern w:val="0"/>
          <w:sz w:val="22"/>
          <w:szCs w:val="22"/>
          <w:lang w:val="es-ES"/>
          <w14:ligatures w14:val="none"/>
        </w:rPr>
        <w:t xml:space="preserve">recursos hídricos, la docencia es clave para fortalecer </w:t>
      </w:r>
      <w:r w:rsidR="00B92825">
        <w:rPr>
          <w:rFonts w:ascii="Arial Narrow" w:hAnsi="Arial Narrow"/>
          <w:kern w:val="0"/>
          <w:sz w:val="22"/>
          <w:szCs w:val="22"/>
          <w:lang w:val="es-ES"/>
          <w14:ligatures w14:val="none"/>
        </w:rPr>
        <w:t xml:space="preserve">las </w:t>
      </w:r>
      <w:r w:rsidR="007C1034" w:rsidRPr="007C1034">
        <w:rPr>
          <w:rFonts w:ascii="Arial Narrow" w:hAnsi="Arial Narrow"/>
          <w:kern w:val="0"/>
          <w:sz w:val="22"/>
          <w:szCs w:val="22"/>
          <w:lang w:val="es-ES"/>
          <w14:ligatures w14:val="none"/>
        </w:rPr>
        <w:t>capacidades nacionales en gestión</w:t>
      </w:r>
      <w:r w:rsidRPr="007C1034">
        <w:rPr>
          <w:rFonts w:ascii="Arial Narrow" w:hAnsi="Arial Narrow"/>
          <w:sz w:val="22"/>
          <w:szCs w:val="22"/>
          <w:lang w:val="es-ES"/>
        </w:rPr>
        <w:t xml:space="preserve"> basada en evidencia. Propongo una oferta formativa que integre desarrollos </w:t>
      </w:r>
      <w:r w:rsidR="007C1034" w:rsidRPr="007C1034">
        <w:rPr>
          <w:rFonts w:ascii="Arial Narrow" w:hAnsi="Arial Narrow"/>
          <w:kern w:val="0"/>
          <w:sz w:val="22"/>
          <w:szCs w:val="22"/>
          <w:lang w:val="es-ES"/>
          <w14:ligatures w14:val="none"/>
        </w:rPr>
        <w:t>científicos recientes con herramientas analíticas y computacionales aplicadas a problemas reales</w:t>
      </w:r>
      <w:r w:rsidR="00653527">
        <w:rPr>
          <w:rFonts w:ascii="Arial Narrow" w:hAnsi="Arial Narrow"/>
          <w:kern w:val="0"/>
          <w:sz w:val="22"/>
          <w:szCs w:val="22"/>
          <w:lang w:val="es-ES"/>
          <w14:ligatures w14:val="none"/>
        </w:rPr>
        <w:t>. Esta propuesta está principalmente d</w:t>
      </w:r>
      <w:r w:rsidR="007C1034" w:rsidRPr="007C1034">
        <w:rPr>
          <w:rFonts w:ascii="Arial Narrow" w:hAnsi="Arial Narrow"/>
          <w:kern w:val="0"/>
          <w:sz w:val="22"/>
          <w:szCs w:val="22"/>
          <w:lang w:val="es-ES"/>
          <w14:ligatures w14:val="none"/>
        </w:rPr>
        <w:t>irigida a estudiantes de maestría y doctorado en Ingeniería Civil y Agrícola, con énfasis en hidrología, recursos hidráulicos,</w:t>
      </w:r>
      <w:r w:rsidRPr="007C1034">
        <w:rPr>
          <w:rFonts w:ascii="Arial Narrow" w:hAnsi="Arial Narrow"/>
          <w:sz w:val="22"/>
          <w:szCs w:val="22"/>
          <w:lang w:val="es-ES"/>
        </w:rPr>
        <w:t xml:space="preserve"> biosistemas y ciencia de datos ambientales.</w:t>
      </w:r>
    </w:p>
    <w:p w14:paraId="758AEE18" w14:textId="346A0347" w:rsidR="00C92ADC" w:rsidRPr="00C92ADC" w:rsidRDefault="00C92ADC" w:rsidP="007C1034">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t>4.1. Asignatura propuesta: Geoestad</w:t>
      </w:r>
      <w:r w:rsidR="007C1034">
        <w:rPr>
          <w:rFonts w:ascii="Arial Narrow" w:hAnsi="Arial Narrow"/>
          <w:b/>
          <w:bCs/>
          <w:sz w:val="22"/>
          <w:szCs w:val="22"/>
          <w:lang w:val="es-ES"/>
        </w:rPr>
        <w:t>í</w:t>
      </w:r>
      <w:r w:rsidRPr="00C92ADC">
        <w:rPr>
          <w:rFonts w:ascii="Arial Narrow" w:hAnsi="Arial Narrow"/>
          <w:b/>
          <w:bCs/>
          <w:sz w:val="22"/>
          <w:szCs w:val="22"/>
          <w:lang w:val="es-ES"/>
        </w:rPr>
        <w:t>stica, aprendizaje autom</w:t>
      </w:r>
      <w:r w:rsidR="007C1034">
        <w:rPr>
          <w:rFonts w:ascii="Arial Narrow" w:hAnsi="Arial Narrow"/>
          <w:b/>
          <w:bCs/>
          <w:sz w:val="22"/>
          <w:szCs w:val="22"/>
          <w:lang w:val="es-ES"/>
        </w:rPr>
        <w:t>á</w:t>
      </w:r>
      <w:r w:rsidRPr="00C92ADC">
        <w:rPr>
          <w:rFonts w:ascii="Arial Narrow" w:hAnsi="Arial Narrow"/>
          <w:b/>
          <w:bCs/>
          <w:sz w:val="22"/>
          <w:szCs w:val="22"/>
          <w:lang w:val="es-ES"/>
        </w:rPr>
        <w:t>tico y computaci</w:t>
      </w:r>
      <w:r w:rsidR="007C1034">
        <w:rPr>
          <w:rFonts w:ascii="Arial Narrow" w:hAnsi="Arial Narrow"/>
          <w:b/>
          <w:bCs/>
          <w:sz w:val="22"/>
          <w:szCs w:val="22"/>
          <w:lang w:val="es-ES"/>
        </w:rPr>
        <w:t>ó</w:t>
      </w:r>
      <w:r w:rsidRPr="00C92ADC">
        <w:rPr>
          <w:rFonts w:ascii="Arial Narrow" w:hAnsi="Arial Narrow"/>
          <w:b/>
          <w:bCs/>
          <w:sz w:val="22"/>
          <w:szCs w:val="22"/>
          <w:lang w:val="es-ES"/>
        </w:rPr>
        <w:t>n cient</w:t>
      </w:r>
      <w:r w:rsidR="007C1034">
        <w:rPr>
          <w:rFonts w:ascii="Arial Narrow" w:hAnsi="Arial Narrow"/>
          <w:b/>
          <w:bCs/>
          <w:sz w:val="22"/>
          <w:szCs w:val="22"/>
          <w:lang w:val="es-ES"/>
        </w:rPr>
        <w:t>í</w:t>
      </w:r>
      <w:r w:rsidRPr="00C92ADC">
        <w:rPr>
          <w:rFonts w:ascii="Arial Narrow" w:hAnsi="Arial Narrow"/>
          <w:b/>
          <w:bCs/>
          <w:sz w:val="22"/>
          <w:szCs w:val="22"/>
          <w:lang w:val="es-ES"/>
        </w:rPr>
        <w:t>fica en el ambiente</w:t>
      </w:r>
    </w:p>
    <w:p w14:paraId="6DDD15AA" w14:textId="1FA053CB" w:rsidR="00C92ADC" w:rsidRPr="007C1034" w:rsidRDefault="00C92ADC" w:rsidP="007C1034">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 xml:space="preserve">Esta asignatura responde a una necesidad curricular identificada: la </w:t>
      </w:r>
      <w:r w:rsidR="007C1034" w:rsidRPr="007C1034">
        <w:rPr>
          <w:rFonts w:ascii="Arial Narrow" w:hAnsi="Arial Narrow"/>
          <w:kern w:val="0"/>
          <w:sz w:val="22"/>
          <w:szCs w:val="22"/>
          <w:lang w:val="es-ES"/>
          <w14:ligatures w14:val="none"/>
        </w:rPr>
        <w:t>fragmentación de la formación en programación, estadística</w:t>
      </w:r>
      <w:r w:rsidRPr="007C1034">
        <w:rPr>
          <w:rFonts w:ascii="Arial Narrow" w:hAnsi="Arial Narrow"/>
          <w:sz w:val="22"/>
          <w:szCs w:val="22"/>
          <w:lang w:val="es-ES"/>
        </w:rPr>
        <w:t xml:space="preserve"> y SIG y la limitada disponibilidad de espacios que integren estas herramientas para resolver problemas ambientales complejos. El curso </w:t>
      </w:r>
      <w:r w:rsidR="007C1034" w:rsidRPr="007C1034">
        <w:rPr>
          <w:rFonts w:ascii="Arial Narrow" w:hAnsi="Arial Narrow"/>
          <w:kern w:val="0"/>
          <w:sz w:val="22"/>
          <w:szCs w:val="22"/>
          <w:lang w:val="es-ES"/>
          <w14:ligatures w14:val="none"/>
        </w:rPr>
        <w:t>está diseñado para formar estudiantes capaces de realizar análisis reproducibles de datos ambientales espaciotemporales mediante herramientas modernas, como el aprendizaje automático, la geoestadística y la computación científica.</w:t>
      </w:r>
      <w:r w:rsidRPr="007C1034">
        <w:rPr>
          <w:rFonts w:ascii="Arial Narrow" w:hAnsi="Arial Narrow"/>
          <w:sz w:val="22"/>
          <w:szCs w:val="22"/>
          <w:lang w:val="es-ES"/>
        </w:rPr>
        <w:t xml:space="preserve"> La asignatura se enfoca en la </w:t>
      </w:r>
      <w:r w:rsidR="007C1034" w:rsidRPr="007C1034">
        <w:rPr>
          <w:rFonts w:ascii="Arial Narrow" w:hAnsi="Arial Narrow"/>
          <w:kern w:val="0"/>
          <w:sz w:val="22"/>
          <w:szCs w:val="22"/>
          <w:lang w:val="es-ES"/>
          <w14:ligatures w14:val="none"/>
        </w:rPr>
        <w:t xml:space="preserve">aplicación directa de estas competencias a problemas </w:t>
      </w:r>
      <w:r w:rsidR="00653527">
        <w:rPr>
          <w:rFonts w:ascii="Arial Narrow" w:hAnsi="Arial Narrow"/>
          <w:kern w:val="0"/>
          <w:sz w:val="22"/>
          <w:szCs w:val="22"/>
          <w:lang w:val="es-ES"/>
          <w14:ligatures w14:val="none"/>
        </w:rPr>
        <w:t xml:space="preserve">reales </w:t>
      </w:r>
      <w:r w:rsidR="007C1034" w:rsidRPr="007C1034">
        <w:rPr>
          <w:rFonts w:ascii="Arial Narrow" w:hAnsi="Arial Narrow"/>
          <w:kern w:val="0"/>
          <w:sz w:val="22"/>
          <w:szCs w:val="22"/>
          <w:lang w:val="es-ES"/>
          <w14:ligatures w14:val="none"/>
        </w:rPr>
        <w:t>de monitoreo, modelación y gestión en hidrología,</w:t>
      </w:r>
      <w:r w:rsidRPr="007C1034">
        <w:rPr>
          <w:rFonts w:ascii="Arial Narrow" w:hAnsi="Arial Narrow"/>
          <w:sz w:val="22"/>
          <w:szCs w:val="22"/>
          <w:lang w:val="es-ES"/>
        </w:rPr>
        <w:t xml:space="preserve"> agricultura y otras ciencias ambientales.</w:t>
      </w:r>
    </w:p>
    <w:p w14:paraId="5594F9D7" w14:textId="78CA2F09" w:rsidR="00C92ADC" w:rsidRPr="007C1034" w:rsidRDefault="00C92ADC" w:rsidP="007C1034">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Los objetivos espec</w:t>
      </w:r>
      <w:r w:rsidR="007C1034" w:rsidRPr="007C1034">
        <w:rPr>
          <w:rFonts w:ascii="Arial Narrow" w:hAnsi="Arial Narrow"/>
          <w:sz w:val="22"/>
          <w:szCs w:val="22"/>
          <w:lang w:val="es-ES"/>
        </w:rPr>
        <w:t>í</w:t>
      </w:r>
      <w:r w:rsidRPr="007C1034">
        <w:rPr>
          <w:rFonts w:ascii="Arial Narrow" w:hAnsi="Arial Narrow"/>
          <w:sz w:val="22"/>
          <w:szCs w:val="22"/>
          <w:lang w:val="es-ES"/>
        </w:rPr>
        <w:t>ficos del curso son:</w:t>
      </w:r>
    </w:p>
    <w:p w14:paraId="4F419A46" w14:textId="3C50B777" w:rsidR="00C92ADC" w:rsidRPr="007C1034" w:rsidRDefault="00C92ADC" w:rsidP="007C1034">
      <w:pPr>
        <w:pStyle w:val="ListParagraph"/>
        <w:numPr>
          <w:ilvl w:val="0"/>
          <w:numId w:val="10"/>
        </w:numPr>
        <w:spacing w:line="276" w:lineRule="auto"/>
        <w:ind w:left="1440"/>
        <w:jc w:val="both"/>
        <w:rPr>
          <w:rFonts w:ascii="Arial Narrow" w:hAnsi="Arial Narrow"/>
          <w:sz w:val="22"/>
          <w:szCs w:val="22"/>
          <w:lang w:val="es-ES"/>
        </w:rPr>
      </w:pPr>
      <w:r w:rsidRPr="007C1034">
        <w:rPr>
          <w:rFonts w:ascii="Arial Narrow" w:hAnsi="Arial Narrow"/>
          <w:sz w:val="22"/>
          <w:szCs w:val="22"/>
          <w:lang w:val="es-ES"/>
        </w:rPr>
        <w:t>Desarrollar competencias en el manejo de datos ambientales en m</w:t>
      </w:r>
      <w:r w:rsidR="007C1034" w:rsidRPr="007C1034">
        <w:rPr>
          <w:rFonts w:ascii="Arial Narrow" w:hAnsi="Arial Narrow"/>
          <w:sz w:val="22"/>
          <w:szCs w:val="22"/>
          <w:lang w:val="es-ES"/>
        </w:rPr>
        <w:t>ú</w:t>
      </w:r>
      <w:r w:rsidRPr="007C1034">
        <w:rPr>
          <w:rFonts w:ascii="Arial Narrow" w:hAnsi="Arial Narrow"/>
          <w:sz w:val="22"/>
          <w:szCs w:val="22"/>
          <w:lang w:val="es-ES"/>
        </w:rPr>
        <w:t>ltiples formatos (</w:t>
      </w:r>
      <w:proofErr w:type="spellStart"/>
      <w:r w:rsidRPr="007C1034">
        <w:rPr>
          <w:rFonts w:ascii="Arial Narrow" w:hAnsi="Arial Narrow"/>
          <w:sz w:val="22"/>
          <w:szCs w:val="22"/>
          <w:lang w:val="es-ES"/>
        </w:rPr>
        <w:t>raster</w:t>
      </w:r>
      <w:proofErr w:type="spellEnd"/>
      <w:r w:rsidRPr="007C1034">
        <w:rPr>
          <w:rFonts w:ascii="Arial Narrow" w:hAnsi="Arial Narrow"/>
          <w:sz w:val="22"/>
          <w:szCs w:val="22"/>
          <w:lang w:val="es-ES"/>
        </w:rPr>
        <w:t xml:space="preserve">, vector, </w:t>
      </w:r>
      <w:proofErr w:type="spellStart"/>
      <w:r w:rsidRPr="007C1034">
        <w:rPr>
          <w:rFonts w:ascii="Arial Narrow" w:hAnsi="Arial Narrow"/>
          <w:sz w:val="22"/>
          <w:szCs w:val="22"/>
          <w:lang w:val="es-ES"/>
        </w:rPr>
        <w:t>netCDF</w:t>
      </w:r>
      <w:proofErr w:type="spellEnd"/>
      <w:r w:rsidRPr="007C1034">
        <w:rPr>
          <w:rFonts w:ascii="Arial Narrow" w:hAnsi="Arial Narrow"/>
          <w:sz w:val="22"/>
          <w:szCs w:val="22"/>
          <w:lang w:val="es-ES"/>
        </w:rPr>
        <w:t>, etc.).</w:t>
      </w:r>
    </w:p>
    <w:p w14:paraId="22C86239" w14:textId="33110524" w:rsidR="00C92ADC" w:rsidRPr="007C1034" w:rsidRDefault="00C92ADC" w:rsidP="007C1034">
      <w:pPr>
        <w:pStyle w:val="ListParagraph"/>
        <w:numPr>
          <w:ilvl w:val="0"/>
          <w:numId w:val="10"/>
        </w:numPr>
        <w:spacing w:line="276" w:lineRule="auto"/>
        <w:ind w:left="1440"/>
        <w:jc w:val="both"/>
        <w:rPr>
          <w:rFonts w:ascii="Arial Narrow" w:hAnsi="Arial Narrow"/>
          <w:sz w:val="22"/>
          <w:szCs w:val="22"/>
          <w:lang w:val="es-ES"/>
        </w:rPr>
      </w:pPr>
      <w:r w:rsidRPr="007C1034">
        <w:rPr>
          <w:rFonts w:ascii="Arial Narrow" w:hAnsi="Arial Narrow"/>
          <w:sz w:val="22"/>
          <w:szCs w:val="22"/>
          <w:lang w:val="es-ES"/>
        </w:rPr>
        <w:lastRenderedPageBreak/>
        <w:t>Aplicar t</w:t>
      </w:r>
      <w:r w:rsidR="007C1034" w:rsidRPr="007C1034">
        <w:rPr>
          <w:rFonts w:ascii="Arial Narrow" w:hAnsi="Arial Narrow"/>
          <w:sz w:val="22"/>
          <w:szCs w:val="22"/>
          <w:lang w:val="es-ES"/>
        </w:rPr>
        <w:t>é</w:t>
      </w:r>
      <w:r w:rsidRPr="007C1034">
        <w:rPr>
          <w:rFonts w:ascii="Arial Narrow" w:hAnsi="Arial Narrow"/>
          <w:sz w:val="22"/>
          <w:szCs w:val="22"/>
          <w:lang w:val="es-ES"/>
        </w:rPr>
        <w:t>cnicas de an</w:t>
      </w:r>
      <w:r w:rsidR="007C1034" w:rsidRPr="007C1034">
        <w:rPr>
          <w:rFonts w:ascii="Arial Narrow" w:hAnsi="Arial Narrow"/>
          <w:sz w:val="22"/>
          <w:szCs w:val="22"/>
          <w:lang w:val="es-ES"/>
        </w:rPr>
        <w:t>á</w:t>
      </w:r>
      <w:r w:rsidRPr="007C1034">
        <w:rPr>
          <w:rFonts w:ascii="Arial Narrow" w:hAnsi="Arial Narrow"/>
          <w:sz w:val="22"/>
          <w:szCs w:val="22"/>
          <w:lang w:val="es-ES"/>
        </w:rPr>
        <w:t>lisis estad</w:t>
      </w:r>
      <w:r w:rsidR="007C1034" w:rsidRPr="007C1034">
        <w:rPr>
          <w:rFonts w:ascii="Arial Narrow" w:hAnsi="Arial Narrow"/>
          <w:sz w:val="22"/>
          <w:szCs w:val="22"/>
          <w:lang w:val="es-ES"/>
        </w:rPr>
        <w:t>í</w:t>
      </w:r>
      <w:r w:rsidRPr="007C1034">
        <w:rPr>
          <w:rFonts w:ascii="Arial Narrow" w:hAnsi="Arial Narrow"/>
          <w:sz w:val="22"/>
          <w:szCs w:val="22"/>
          <w:lang w:val="es-ES"/>
        </w:rPr>
        <w:t>stico y de aprendizaje autom</w:t>
      </w:r>
      <w:r w:rsidR="007C1034" w:rsidRPr="007C1034">
        <w:rPr>
          <w:rFonts w:ascii="Arial Narrow" w:hAnsi="Arial Narrow"/>
          <w:sz w:val="22"/>
          <w:szCs w:val="22"/>
          <w:lang w:val="es-ES"/>
        </w:rPr>
        <w:t>á</w:t>
      </w:r>
      <w:r w:rsidRPr="007C1034">
        <w:rPr>
          <w:rFonts w:ascii="Arial Narrow" w:hAnsi="Arial Narrow"/>
          <w:sz w:val="22"/>
          <w:szCs w:val="22"/>
          <w:lang w:val="es-ES"/>
        </w:rPr>
        <w:t>tico (</w:t>
      </w:r>
      <w:proofErr w:type="spellStart"/>
      <w:r w:rsidRPr="007C1034">
        <w:rPr>
          <w:rFonts w:ascii="Arial Narrow" w:hAnsi="Arial Narrow"/>
          <w:sz w:val="22"/>
          <w:szCs w:val="22"/>
          <w:lang w:val="es-ES"/>
        </w:rPr>
        <w:t>kriging</w:t>
      </w:r>
      <w:proofErr w:type="spellEnd"/>
      <w:r w:rsidRPr="007C1034">
        <w:rPr>
          <w:rFonts w:ascii="Arial Narrow" w:hAnsi="Arial Narrow"/>
          <w:sz w:val="22"/>
          <w:szCs w:val="22"/>
          <w:lang w:val="es-ES"/>
        </w:rPr>
        <w:t xml:space="preserve">, </w:t>
      </w:r>
      <w:proofErr w:type="spellStart"/>
      <w:r w:rsidRPr="007C1034">
        <w:rPr>
          <w:rFonts w:ascii="Arial Narrow" w:hAnsi="Arial Narrow"/>
          <w:sz w:val="22"/>
          <w:szCs w:val="22"/>
          <w:lang w:val="es-ES"/>
        </w:rPr>
        <w:t>clustering</w:t>
      </w:r>
      <w:proofErr w:type="spellEnd"/>
      <w:r w:rsidRPr="007C1034">
        <w:rPr>
          <w:rFonts w:ascii="Arial Narrow" w:hAnsi="Arial Narrow"/>
          <w:sz w:val="22"/>
          <w:szCs w:val="22"/>
          <w:lang w:val="es-ES"/>
        </w:rPr>
        <w:t>, redes neuronales) a variables espaciotemporales.</w:t>
      </w:r>
    </w:p>
    <w:p w14:paraId="7C6CE2AB" w14:textId="77777777" w:rsidR="00C92ADC" w:rsidRPr="007C1034" w:rsidRDefault="00C92ADC" w:rsidP="007C1034">
      <w:pPr>
        <w:pStyle w:val="ListParagraph"/>
        <w:numPr>
          <w:ilvl w:val="0"/>
          <w:numId w:val="10"/>
        </w:numPr>
        <w:spacing w:line="276" w:lineRule="auto"/>
        <w:ind w:left="1440"/>
        <w:jc w:val="both"/>
        <w:rPr>
          <w:rFonts w:ascii="Arial Narrow" w:hAnsi="Arial Narrow"/>
          <w:sz w:val="22"/>
          <w:szCs w:val="22"/>
          <w:lang w:val="es-ES"/>
        </w:rPr>
      </w:pPr>
      <w:r w:rsidRPr="007C1034">
        <w:rPr>
          <w:rFonts w:ascii="Arial Narrow" w:hAnsi="Arial Narrow"/>
          <w:sz w:val="22"/>
          <w:szCs w:val="22"/>
          <w:lang w:val="es-ES"/>
        </w:rPr>
        <w:t>Implementar flujos de trabajo reproducibles y escalables con Python, JupyterLab y Git.</w:t>
      </w:r>
    </w:p>
    <w:p w14:paraId="7840C2A3" w14:textId="64CC62AD" w:rsidR="00C92ADC" w:rsidRPr="007C1034" w:rsidRDefault="00C92ADC" w:rsidP="007C1034">
      <w:pPr>
        <w:pStyle w:val="ListParagraph"/>
        <w:numPr>
          <w:ilvl w:val="0"/>
          <w:numId w:val="10"/>
        </w:numPr>
        <w:spacing w:line="276" w:lineRule="auto"/>
        <w:ind w:left="1440"/>
        <w:jc w:val="both"/>
        <w:rPr>
          <w:rFonts w:ascii="Arial Narrow" w:hAnsi="Arial Narrow"/>
          <w:sz w:val="22"/>
          <w:szCs w:val="22"/>
          <w:lang w:val="es-ES"/>
        </w:rPr>
      </w:pPr>
      <w:r w:rsidRPr="007C1034">
        <w:rPr>
          <w:rFonts w:ascii="Arial Narrow" w:hAnsi="Arial Narrow"/>
          <w:sz w:val="22"/>
          <w:szCs w:val="22"/>
          <w:lang w:val="es-ES"/>
        </w:rPr>
        <w:t>Integrar datos satelitales, de estaciones y de salidas de modelos clim</w:t>
      </w:r>
      <w:r w:rsidR="007C1034" w:rsidRPr="007C1034">
        <w:rPr>
          <w:rFonts w:ascii="Arial Narrow" w:hAnsi="Arial Narrow"/>
          <w:sz w:val="22"/>
          <w:szCs w:val="22"/>
          <w:lang w:val="es-ES"/>
        </w:rPr>
        <w:t>á</w:t>
      </w:r>
      <w:r w:rsidRPr="007C1034">
        <w:rPr>
          <w:rFonts w:ascii="Arial Narrow" w:hAnsi="Arial Narrow"/>
          <w:sz w:val="22"/>
          <w:szCs w:val="22"/>
          <w:lang w:val="es-ES"/>
        </w:rPr>
        <w:t>ticos e hidrol</w:t>
      </w:r>
      <w:r w:rsidR="007C1034" w:rsidRPr="007C1034">
        <w:rPr>
          <w:rFonts w:ascii="Arial Narrow" w:hAnsi="Arial Narrow"/>
          <w:sz w:val="22"/>
          <w:szCs w:val="22"/>
          <w:lang w:val="es-ES"/>
        </w:rPr>
        <w:t>ó</w:t>
      </w:r>
      <w:r w:rsidRPr="007C1034">
        <w:rPr>
          <w:rFonts w:ascii="Arial Narrow" w:hAnsi="Arial Narrow"/>
          <w:sz w:val="22"/>
          <w:szCs w:val="22"/>
          <w:lang w:val="es-ES"/>
        </w:rPr>
        <w:t>gicos para aplicaciones en an</w:t>
      </w:r>
      <w:r w:rsidR="007C1034" w:rsidRPr="007C1034">
        <w:rPr>
          <w:rFonts w:ascii="Arial Narrow" w:hAnsi="Arial Narrow"/>
          <w:sz w:val="22"/>
          <w:szCs w:val="22"/>
          <w:lang w:val="es-ES"/>
        </w:rPr>
        <w:t>á</w:t>
      </w:r>
      <w:r w:rsidRPr="007C1034">
        <w:rPr>
          <w:rFonts w:ascii="Arial Narrow" w:hAnsi="Arial Narrow"/>
          <w:sz w:val="22"/>
          <w:szCs w:val="22"/>
          <w:lang w:val="es-ES"/>
        </w:rPr>
        <w:t>lisis ambiental.</w:t>
      </w:r>
    </w:p>
    <w:p w14:paraId="7DAB08FA" w14:textId="2664919D" w:rsidR="00C92ADC" w:rsidRPr="007C1034" w:rsidRDefault="00C92ADC" w:rsidP="007C1034">
      <w:pPr>
        <w:pStyle w:val="ListParagraph"/>
        <w:numPr>
          <w:ilvl w:val="0"/>
          <w:numId w:val="10"/>
        </w:numPr>
        <w:spacing w:line="276" w:lineRule="auto"/>
        <w:ind w:left="1440"/>
        <w:jc w:val="both"/>
        <w:rPr>
          <w:rFonts w:ascii="Arial Narrow" w:hAnsi="Arial Narrow"/>
          <w:sz w:val="22"/>
          <w:szCs w:val="22"/>
          <w:lang w:val="es-ES"/>
        </w:rPr>
      </w:pPr>
      <w:r w:rsidRPr="007C1034">
        <w:rPr>
          <w:rFonts w:ascii="Arial Narrow" w:hAnsi="Arial Narrow"/>
          <w:sz w:val="22"/>
          <w:szCs w:val="22"/>
          <w:lang w:val="es-ES"/>
        </w:rPr>
        <w:t>Promover el trabajo interdisciplinario mediante proyectos pr</w:t>
      </w:r>
      <w:r w:rsidR="007C1034" w:rsidRPr="007C1034">
        <w:rPr>
          <w:rFonts w:ascii="Arial Narrow" w:hAnsi="Arial Narrow"/>
          <w:sz w:val="22"/>
          <w:szCs w:val="22"/>
          <w:lang w:val="es-ES"/>
        </w:rPr>
        <w:t>á</w:t>
      </w:r>
      <w:r w:rsidRPr="007C1034">
        <w:rPr>
          <w:rFonts w:ascii="Arial Narrow" w:hAnsi="Arial Narrow"/>
          <w:sz w:val="22"/>
          <w:szCs w:val="22"/>
          <w:lang w:val="es-ES"/>
        </w:rPr>
        <w:t>cticos con datos reales y c</w:t>
      </w:r>
      <w:r w:rsidR="007C1034" w:rsidRPr="007C1034">
        <w:rPr>
          <w:rFonts w:ascii="Arial Narrow" w:hAnsi="Arial Narrow"/>
          <w:sz w:val="22"/>
          <w:szCs w:val="22"/>
          <w:lang w:val="es-ES"/>
        </w:rPr>
        <w:t>ó</w:t>
      </w:r>
      <w:r w:rsidRPr="007C1034">
        <w:rPr>
          <w:rFonts w:ascii="Arial Narrow" w:hAnsi="Arial Narrow"/>
          <w:sz w:val="22"/>
          <w:szCs w:val="22"/>
          <w:lang w:val="es-ES"/>
        </w:rPr>
        <w:t>digo funcional.</w:t>
      </w:r>
    </w:p>
    <w:p w14:paraId="25845D9A" w14:textId="2BD855B4" w:rsidR="00C92ADC" w:rsidRPr="007C1034" w:rsidRDefault="00C92ADC" w:rsidP="007C1034">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La metodolog</w:t>
      </w:r>
      <w:r w:rsidR="007C1034" w:rsidRPr="007C1034">
        <w:rPr>
          <w:rFonts w:ascii="Arial Narrow" w:hAnsi="Arial Narrow"/>
          <w:sz w:val="22"/>
          <w:szCs w:val="22"/>
          <w:lang w:val="es-ES"/>
        </w:rPr>
        <w:t>í</w:t>
      </w:r>
      <w:r w:rsidRPr="007C1034">
        <w:rPr>
          <w:rFonts w:ascii="Arial Narrow" w:hAnsi="Arial Narrow"/>
          <w:sz w:val="22"/>
          <w:szCs w:val="22"/>
          <w:lang w:val="es-ES"/>
        </w:rPr>
        <w:t>a combina</w:t>
      </w:r>
      <w:r w:rsidR="00DC6765">
        <w:rPr>
          <w:rFonts w:ascii="Arial Narrow" w:hAnsi="Arial Narrow"/>
          <w:sz w:val="22"/>
          <w:szCs w:val="22"/>
          <w:lang w:val="es-ES"/>
        </w:rPr>
        <w:t>rá</w:t>
      </w:r>
      <w:r w:rsidRPr="007C1034">
        <w:rPr>
          <w:rFonts w:ascii="Arial Narrow" w:hAnsi="Arial Narrow"/>
          <w:sz w:val="22"/>
          <w:szCs w:val="22"/>
          <w:lang w:val="es-ES"/>
        </w:rPr>
        <w:t xml:space="preserve"> clases magistrales aplicadas, talleres de programaci</w:t>
      </w:r>
      <w:r w:rsidR="007C1034" w:rsidRPr="007C1034">
        <w:rPr>
          <w:rFonts w:ascii="Arial Narrow" w:hAnsi="Arial Narrow"/>
          <w:sz w:val="22"/>
          <w:szCs w:val="22"/>
          <w:lang w:val="es-ES"/>
        </w:rPr>
        <w:t>ó</w:t>
      </w:r>
      <w:r w:rsidRPr="007C1034">
        <w:rPr>
          <w:rFonts w:ascii="Arial Narrow" w:hAnsi="Arial Narrow"/>
          <w:sz w:val="22"/>
          <w:szCs w:val="22"/>
          <w:lang w:val="es-ES"/>
        </w:rPr>
        <w:t>n, discusiones de art</w:t>
      </w:r>
      <w:r w:rsidR="007C1034" w:rsidRPr="007C1034">
        <w:rPr>
          <w:rFonts w:ascii="Arial Narrow" w:hAnsi="Arial Narrow"/>
          <w:sz w:val="22"/>
          <w:szCs w:val="22"/>
          <w:lang w:val="es-ES"/>
        </w:rPr>
        <w:t>í</w:t>
      </w:r>
      <w:r w:rsidRPr="007C1034">
        <w:rPr>
          <w:rFonts w:ascii="Arial Narrow" w:hAnsi="Arial Narrow"/>
          <w:sz w:val="22"/>
          <w:szCs w:val="22"/>
          <w:lang w:val="es-ES"/>
        </w:rPr>
        <w:t>culos cient</w:t>
      </w:r>
      <w:r w:rsidR="007C1034" w:rsidRPr="007C1034">
        <w:rPr>
          <w:rFonts w:ascii="Arial Narrow" w:hAnsi="Arial Narrow"/>
          <w:sz w:val="22"/>
          <w:szCs w:val="22"/>
          <w:lang w:val="es-ES"/>
        </w:rPr>
        <w:t>í</w:t>
      </w:r>
      <w:r w:rsidRPr="007C1034">
        <w:rPr>
          <w:rFonts w:ascii="Arial Narrow" w:hAnsi="Arial Narrow"/>
          <w:sz w:val="22"/>
          <w:szCs w:val="22"/>
          <w:lang w:val="es-ES"/>
        </w:rPr>
        <w:t xml:space="preserve">ficos y trabajo colaborativo. Cada estudiante o grupo de estudiantes </w:t>
      </w:r>
      <w:r w:rsidR="007C1034" w:rsidRPr="007C1034">
        <w:rPr>
          <w:rFonts w:ascii="Arial Narrow" w:hAnsi="Arial Narrow"/>
          <w:kern w:val="0"/>
          <w:sz w:val="22"/>
          <w:szCs w:val="22"/>
          <w:lang w:val="es-ES"/>
          <w14:ligatures w14:val="none"/>
        </w:rPr>
        <w:t>desarrollará un proyecto final articulando bases de datos abiertas, técnicas analíticas y visualización de resultados, con énfasis en la reproducibilidad y la documentación.</w:t>
      </w:r>
      <w:r w:rsidRPr="007C1034">
        <w:rPr>
          <w:rFonts w:ascii="Arial Narrow" w:hAnsi="Arial Narrow"/>
          <w:sz w:val="22"/>
          <w:szCs w:val="22"/>
          <w:lang w:val="es-ES"/>
        </w:rPr>
        <w:t xml:space="preserve"> Se </w:t>
      </w:r>
      <w:r w:rsidR="007C1034" w:rsidRPr="007C1034">
        <w:rPr>
          <w:rFonts w:ascii="Arial Narrow" w:hAnsi="Arial Narrow"/>
          <w:kern w:val="0"/>
          <w:sz w:val="22"/>
          <w:szCs w:val="22"/>
          <w:lang w:val="es-ES"/>
          <w14:ligatures w14:val="none"/>
        </w:rPr>
        <w:t>promoverá el uso de recursos de cómputo de alto desempeño cuando estén</w:t>
      </w:r>
      <w:r w:rsidRPr="007C1034">
        <w:rPr>
          <w:rFonts w:ascii="Arial Narrow" w:hAnsi="Arial Narrow"/>
          <w:sz w:val="22"/>
          <w:szCs w:val="22"/>
          <w:lang w:val="es-ES"/>
        </w:rPr>
        <w:t xml:space="preserve"> disponibles. En su defecto, se escalar</w:t>
      </w:r>
      <w:r w:rsidR="00DC6765">
        <w:rPr>
          <w:rFonts w:ascii="Arial Narrow" w:hAnsi="Arial Narrow"/>
          <w:sz w:val="22"/>
          <w:szCs w:val="22"/>
          <w:lang w:val="es-ES"/>
        </w:rPr>
        <w:t>á</w:t>
      </w:r>
      <w:r w:rsidRPr="007C1034">
        <w:rPr>
          <w:rFonts w:ascii="Arial Narrow" w:hAnsi="Arial Narrow"/>
          <w:sz w:val="22"/>
          <w:szCs w:val="22"/>
          <w:lang w:val="es-ES"/>
        </w:rPr>
        <w:t>n los datos para garantizar la accesibilidad desde computadores personales.</w:t>
      </w:r>
    </w:p>
    <w:p w14:paraId="62079D4F" w14:textId="3FE0F362" w:rsidR="00C92ADC" w:rsidRPr="007C1034" w:rsidRDefault="00C92ADC" w:rsidP="007C1034">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 xml:space="preserve">Se espera ofrecer esta asignatura cada dos semestres, con la posibilidad de articularla con proyectos de </w:t>
      </w:r>
      <w:r w:rsidR="007C1034" w:rsidRPr="007C1034">
        <w:rPr>
          <w:rFonts w:ascii="Arial Narrow" w:hAnsi="Arial Narrow"/>
          <w:kern w:val="0"/>
          <w:sz w:val="22"/>
          <w:szCs w:val="22"/>
          <w:lang w:val="es-ES"/>
          <w14:ligatures w14:val="none"/>
        </w:rPr>
        <w:t>investigación y de extensión en modelación hidrológica, monitoreo ambiental y análisis climático.</w:t>
      </w:r>
      <w:r w:rsidRPr="007C1034">
        <w:rPr>
          <w:rFonts w:ascii="Arial Narrow" w:hAnsi="Arial Narrow"/>
          <w:sz w:val="22"/>
          <w:szCs w:val="22"/>
          <w:lang w:val="es-ES"/>
        </w:rPr>
        <w:t xml:space="preserve"> Su </w:t>
      </w:r>
      <w:r w:rsidR="007C1034" w:rsidRPr="007C1034">
        <w:rPr>
          <w:rFonts w:ascii="Arial Narrow" w:hAnsi="Arial Narrow"/>
          <w:kern w:val="0"/>
          <w:sz w:val="22"/>
          <w:szCs w:val="22"/>
          <w:lang w:val="es-ES"/>
          <w14:ligatures w14:val="none"/>
        </w:rPr>
        <w:t>diseño modular permit</w:t>
      </w:r>
      <w:r w:rsidR="00DC6765">
        <w:rPr>
          <w:rFonts w:ascii="Arial Narrow" w:hAnsi="Arial Narrow"/>
          <w:kern w:val="0"/>
          <w:sz w:val="22"/>
          <w:szCs w:val="22"/>
          <w:lang w:val="es-ES"/>
          <w14:ligatures w14:val="none"/>
        </w:rPr>
        <w:t>irá</w:t>
      </w:r>
      <w:r w:rsidR="007C1034" w:rsidRPr="007C1034">
        <w:rPr>
          <w:rFonts w:ascii="Arial Narrow" w:hAnsi="Arial Narrow"/>
          <w:kern w:val="0"/>
          <w:sz w:val="22"/>
          <w:szCs w:val="22"/>
          <w:lang w:val="es-ES"/>
          <w14:ligatures w14:val="none"/>
        </w:rPr>
        <w:t>, además, su adaptación para la formación continua y para diplomados dirigidos a profesionales de los sectores público</w:t>
      </w:r>
      <w:r w:rsidRPr="007C1034">
        <w:rPr>
          <w:rFonts w:ascii="Arial Narrow" w:hAnsi="Arial Narrow"/>
          <w:sz w:val="22"/>
          <w:szCs w:val="22"/>
          <w:lang w:val="es-ES"/>
        </w:rPr>
        <w:t xml:space="preserve"> y privado. Esta asignatura </w:t>
      </w:r>
      <w:r w:rsidR="007C1034" w:rsidRPr="007C1034">
        <w:rPr>
          <w:rFonts w:ascii="Arial Narrow" w:hAnsi="Arial Narrow"/>
          <w:kern w:val="0"/>
          <w:sz w:val="22"/>
          <w:szCs w:val="22"/>
          <w:lang w:val="es-ES"/>
          <w14:ligatures w14:val="none"/>
        </w:rPr>
        <w:t xml:space="preserve">también se plantea como un espacio de formación y captación para las líneas de investigación en modelación hidrológica y </w:t>
      </w:r>
      <w:r w:rsidR="00DC6765">
        <w:rPr>
          <w:rFonts w:ascii="Arial Narrow" w:hAnsi="Arial Narrow"/>
          <w:kern w:val="0"/>
          <w:sz w:val="22"/>
          <w:szCs w:val="22"/>
          <w:lang w:val="es-ES"/>
          <w14:ligatures w14:val="none"/>
        </w:rPr>
        <w:t xml:space="preserve">en </w:t>
      </w:r>
      <w:r w:rsidR="007C1034" w:rsidRPr="007C1034">
        <w:rPr>
          <w:rFonts w:ascii="Arial Narrow" w:hAnsi="Arial Narrow"/>
          <w:kern w:val="0"/>
          <w:sz w:val="22"/>
          <w:szCs w:val="22"/>
          <w:lang w:val="es-ES"/>
          <w14:ligatures w14:val="none"/>
        </w:rPr>
        <w:t>análisis</w:t>
      </w:r>
      <w:r w:rsidRPr="007C1034">
        <w:rPr>
          <w:rFonts w:ascii="Arial Narrow" w:hAnsi="Arial Narrow"/>
          <w:sz w:val="22"/>
          <w:szCs w:val="22"/>
          <w:lang w:val="es-ES"/>
        </w:rPr>
        <w:t xml:space="preserve"> espacial.</w:t>
      </w:r>
    </w:p>
    <w:p w14:paraId="592ABAA9" w14:textId="42ECC637" w:rsidR="00C92ADC" w:rsidRPr="00C92ADC" w:rsidRDefault="00C92ADC" w:rsidP="00DC6765">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t>4.2. Articulaci</w:t>
      </w:r>
      <w:r w:rsidR="007C1034">
        <w:rPr>
          <w:rFonts w:ascii="Arial Narrow" w:hAnsi="Arial Narrow"/>
          <w:b/>
          <w:bCs/>
          <w:sz w:val="22"/>
          <w:szCs w:val="22"/>
          <w:lang w:val="es-ES"/>
        </w:rPr>
        <w:t>ó</w:t>
      </w:r>
      <w:r w:rsidRPr="00C92ADC">
        <w:rPr>
          <w:rFonts w:ascii="Arial Narrow" w:hAnsi="Arial Narrow"/>
          <w:b/>
          <w:bCs/>
          <w:sz w:val="22"/>
          <w:szCs w:val="22"/>
          <w:lang w:val="es-ES"/>
        </w:rPr>
        <w:t>n con la oferta acad</w:t>
      </w:r>
      <w:r w:rsidR="007C1034">
        <w:rPr>
          <w:rFonts w:ascii="Arial Narrow" w:hAnsi="Arial Narrow"/>
          <w:b/>
          <w:bCs/>
          <w:sz w:val="22"/>
          <w:szCs w:val="22"/>
          <w:lang w:val="es-ES"/>
        </w:rPr>
        <w:t>é</w:t>
      </w:r>
      <w:r w:rsidRPr="00C92ADC">
        <w:rPr>
          <w:rFonts w:ascii="Arial Narrow" w:hAnsi="Arial Narrow"/>
          <w:b/>
          <w:bCs/>
          <w:sz w:val="22"/>
          <w:szCs w:val="22"/>
          <w:lang w:val="es-ES"/>
        </w:rPr>
        <w:t>mica existente y oportunidades</w:t>
      </w:r>
    </w:p>
    <w:p w14:paraId="5747D2DD" w14:textId="29A2AA48" w:rsidR="00C92ADC" w:rsidRPr="00DC6765" w:rsidRDefault="00C92ADC" w:rsidP="00DC6765">
      <w:pPr>
        <w:spacing w:line="276" w:lineRule="auto"/>
        <w:ind w:left="720"/>
        <w:jc w:val="both"/>
        <w:rPr>
          <w:rFonts w:ascii="Arial Narrow" w:hAnsi="Arial Narrow"/>
          <w:sz w:val="22"/>
          <w:szCs w:val="22"/>
          <w:lang w:val="es-ES"/>
        </w:rPr>
      </w:pPr>
      <w:r w:rsidRPr="00DC6765">
        <w:rPr>
          <w:rFonts w:ascii="Arial Narrow" w:hAnsi="Arial Narrow"/>
          <w:sz w:val="22"/>
          <w:szCs w:val="22"/>
          <w:lang w:val="es-ES"/>
        </w:rPr>
        <w:t>La asignatura propuesta se alinea con los objetivos de formaci</w:t>
      </w:r>
      <w:r w:rsidR="00DC6765" w:rsidRPr="00DC6765">
        <w:rPr>
          <w:rFonts w:ascii="Arial Narrow" w:hAnsi="Arial Narrow"/>
          <w:sz w:val="22"/>
          <w:szCs w:val="22"/>
          <w:lang w:val="es-ES"/>
        </w:rPr>
        <w:t>ó</w:t>
      </w:r>
      <w:r w:rsidRPr="00DC6765">
        <w:rPr>
          <w:rFonts w:ascii="Arial Narrow" w:hAnsi="Arial Narrow"/>
          <w:sz w:val="22"/>
          <w:szCs w:val="22"/>
          <w:lang w:val="es-ES"/>
        </w:rPr>
        <w:t xml:space="preserve">n de las </w:t>
      </w:r>
      <w:r w:rsidR="00DC6765" w:rsidRPr="00DC6765">
        <w:rPr>
          <w:rFonts w:ascii="Arial Narrow" w:hAnsi="Arial Narrow"/>
          <w:kern w:val="0"/>
          <w:sz w:val="22"/>
          <w:szCs w:val="22"/>
          <w:lang w:val="es-ES"/>
          <w14:ligatures w14:val="none"/>
        </w:rPr>
        <w:t>maestrías en ingeniería de recursos hídricos y biosistemas, cuyos planes de estudio incluyen asignaturas como "Modelación matemática en hidrología", "Métodos estocásticos en recursos hídricos", "Modelación de aguas subterráneas", "SIG en el manejo de recursos hídricos", "Ciencia de datos aplicada en biosistemas" y "Meteorología</w:t>
      </w:r>
      <w:r w:rsidRPr="00DC6765">
        <w:rPr>
          <w:rFonts w:ascii="Arial Narrow" w:hAnsi="Arial Narrow"/>
          <w:sz w:val="22"/>
          <w:szCs w:val="22"/>
          <w:lang w:val="es-ES"/>
        </w:rPr>
        <w:t xml:space="preserve"> aplicada en biosistemas". Al integrar computaci</w:t>
      </w:r>
      <w:r w:rsidR="007C1034" w:rsidRPr="00DC6765">
        <w:rPr>
          <w:rFonts w:ascii="Arial Narrow" w:hAnsi="Arial Narrow"/>
          <w:sz w:val="22"/>
          <w:szCs w:val="22"/>
          <w:lang w:val="es-ES"/>
        </w:rPr>
        <w:t>ó</w:t>
      </w:r>
      <w:r w:rsidRPr="00DC6765">
        <w:rPr>
          <w:rFonts w:ascii="Arial Narrow" w:hAnsi="Arial Narrow"/>
          <w:sz w:val="22"/>
          <w:szCs w:val="22"/>
          <w:lang w:val="es-ES"/>
        </w:rPr>
        <w:t>n avanzada y m</w:t>
      </w:r>
      <w:r w:rsidR="007C1034" w:rsidRPr="00DC6765">
        <w:rPr>
          <w:rFonts w:ascii="Arial Narrow" w:hAnsi="Arial Narrow"/>
          <w:sz w:val="22"/>
          <w:szCs w:val="22"/>
          <w:lang w:val="es-ES"/>
        </w:rPr>
        <w:t>é</w:t>
      </w:r>
      <w:r w:rsidRPr="00DC6765">
        <w:rPr>
          <w:rFonts w:ascii="Arial Narrow" w:hAnsi="Arial Narrow"/>
          <w:sz w:val="22"/>
          <w:szCs w:val="22"/>
          <w:lang w:val="es-ES"/>
        </w:rPr>
        <w:t>todos estad</w:t>
      </w:r>
      <w:r w:rsidR="007C1034" w:rsidRPr="00DC6765">
        <w:rPr>
          <w:rFonts w:ascii="Arial Narrow" w:hAnsi="Arial Narrow"/>
          <w:sz w:val="22"/>
          <w:szCs w:val="22"/>
          <w:lang w:val="es-ES"/>
        </w:rPr>
        <w:t>í</w:t>
      </w:r>
      <w:r w:rsidRPr="00DC6765">
        <w:rPr>
          <w:rFonts w:ascii="Arial Narrow" w:hAnsi="Arial Narrow"/>
          <w:sz w:val="22"/>
          <w:szCs w:val="22"/>
          <w:lang w:val="es-ES"/>
        </w:rPr>
        <w:t>sticos aplicados, esta asignatura complementa la oferta actual y responde a la creciente demanda de an</w:t>
      </w:r>
      <w:r w:rsidR="007C1034" w:rsidRPr="00DC6765">
        <w:rPr>
          <w:rFonts w:ascii="Arial Narrow" w:hAnsi="Arial Narrow"/>
          <w:sz w:val="22"/>
          <w:szCs w:val="22"/>
          <w:lang w:val="es-ES"/>
        </w:rPr>
        <w:t>á</w:t>
      </w:r>
      <w:r w:rsidRPr="00DC6765">
        <w:rPr>
          <w:rFonts w:ascii="Arial Narrow" w:hAnsi="Arial Narrow"/>
          <w:sz w:val="22"/>
          <w:szCs w:val="22"/>
          <w:lang w:val="es-ES"/>
        </w:rPr>
        <w:t xml:space="preserve">lisis de datos ambientales en la toma de decisiones. Igualmente, se </w:t>
      </w:r>
      <w:r w:rsidR="007C1034" w:rsidRPr="00DC6765">
        <w:rPr>
          <w:rFonts w:ascii="Arial Narrow" w:hAnsi="Arial Narrow"/>
          <w:kern w:val="0"/>
          <w:sz w:val="22"/>
          <w:szCs w:val="22"/>
          <w:lang w:val="es-ES"/>
          <w14:ligatures w14:val="none"/>
        </w:rPr>
        <w:t>promov</w:t>
      </w:r>
      <w:r w:rsidR="00C7127A">
        <w:rPr>
          <w:rFonts w:ascii="Arial Narrow" w:hAnsi="Arial Narrow"/>
          <w:kern w:val="0"/>
          <w:sz w:val="22"/>
          <w:szCs w:val="22"/>
          <w:lang w:val="es-ES"/>
          <w14:ligatures w14:val="none"/>
        </w:rPr>
        <w:t>erá</w:t>
      </w:r>
      <w:r w:rsidR="007C1034" w:rsidRPr="00DC6765">
        <w:rPr>
          <w:rFonts w:ascii="Arial Narrow" w:hAnsi="Arial Narrow"/>
          <w:kern w:val="0"/>
          <w:sz w:val="22"/>
          <w:szCs w:val="22"/>
          <w:lang w:val="es-ES"/>
          <w14:ligatures w14:val="none"/>
        </w:rPr>
        <w:t xml:space="preserve"> la colaboración </w:t>
      </w:r>
      <w:r w:rsidR="007C1034" w:rsidRPr="00DC6765">
        <w:rPr>
          <w:rFonts w:ascii="Arial Narrow" w:hAnsi="Arial Narrow"/>
          <w:kern w:val="0"/>
          <w:sz w:val="22"/>
          <w:szCs w:val="22"/>
          <w:lang w:val="es-ES"/>
          <w14:ligatures w14:val="none"/>
        </w:rPr>
        <w:t>mediante</w:t>
      </w:r>
      <w:r w:rsidR="007C1034" w:rsidRPr="00DC6765">
        <w:rPr>
          <w:rFonts w:ascii="Arial Narrow" w:hAnsi="Arial Narrow"/>
          <w:kern w:val="0"/>
          <w:sz w:val="22"/>
          <w:szCs w:val="22"/>
          <w:lang w:val="es-ES"/>
          <w14:ligatures w14:val="none"/>
        </w:rPr>
        <w:t xml:space="preserve"> cursos como "Hidrología aplicada", "SIG en el manejo de recursos hídricos", "Agricultura digital" y "Geomática para la zonificación en biosistemas", facilitando sinergias con profesores del área curricular y fomentando el trabajo interdisciplinario entre estudiantes de distintas maestrías</w:t>
      </w:r>
      <w:r w:rsidRPr="00DC6765">
        <w:rPr>
          <w:rFonts w:ascii="Arial Narrow" w:hAnsi="Arial Narrow"/>
          <w:sz w:val="22"/>
          <w:szCs w:val="22"/>
          <w:lang w:val="es-ES"/>
        </w:rPr>
        <w:t xml:space="preserve"> y doctorados.</w:t>
      </w:r>
    </w:p>
    <w:p w14:paraId="79715095" w14:textId="1AB070D3" w:rsidR="00C92ADC" w:rsidRPr="00DC6765" w:rsidRDefault="007C1034" w:rsidP="00DC6765">
      <w:pPr>
        <w:spacing w:line="276" w:lineRule="auto"/>
        <w:ind w:left="720"/>
        <w:jc w:val="both"/>
        <w:rPr>
          <w:rFonts w:ascii="Arial Narrow" w:hAnsi="Arial Narrow"/>
          <w:sz w:val="22"/>
          <w:szCs w:val="22"/>
          <w:lang w:val="es-ES"/>
        </w:rPr>
      </w:pPr>
      <w:r w:rsidRPr="00DC6765">
        <w:rPr>
          <w:rFonts w:ascii="Arial Narrow" w:hAnsi="Arial Narrow"/>
          <w:kern w:val="0"/>
          <w:sz w:val="22"/>
          <w:szCs w:val="22"/>
          <w:lang w:val="es-ES"/>
          <w14:ligatures w14:val="none"/>
        </w:rPr>
        <w:t>Además, propongo apoyar la docencia de asignaturas de postgrado clave como "Hidrología aplicada" y "Fundamentos de la ingeniería del agua", así como de cursos de pregrado como "Hidrología", "Hidráulica" y "Sistemas de información geográfica".</w:t>
      </w:r>
      <w:r w:rsidR="00C92ADC" w:rsidRPr="00DC6765">
        <w:rPr>
          <w:rFonts w:ascii="Arial Narrow" w:hAnsi="Arial Narrow"/>
          <w:sz w:val="22"/>
          <w:szCs w:val="22"/>
          <w:lang w:val="es-ES"/>
        </w:rPr>
        <w:t xml:space="preserve"> </w:t>
      </w:r>
      <w:r w:rsidRPr="00DC6765">
        <w:rPr>
          <w:rFonts w:ascii="Arial Narrow" w:hAnsi="Arial Narrow"/>
          <w:kern w:val="0"/>
          <w:sz w:val="22"/>
          <w:szCs w:val="22"/>
          <w:lang w:val="es-ES"/>
          <w14:ligatures w14:val="none"/>
        </w:rPr>
        <w:t>También estoy en capacidad de proponer espacios de profundización en modelación ambiental, sensores remotos y análisis espacial, alineados con las competencias que hoy requiere la ingeniería</w:t>
      </w:r>
      <w:r w:rsidR="00C92ADC" w:rsidRPr="00DC6765">
        <w:rPr>
          <w:rFonts w:ascii="Arial Narrow" w:hAnsi="Arial Narrow"/>
          <w:sz w:val="22"/>
          <w:szCs w:val="22"/>
          <w:lang w:val="es-ES"/>
        </w:rPr>
        <w:t xml:space="preserve"> del agua.</w:t>
      </w:r>
    </w:p>
    <w:p w14:paraId="0B2D5E57" w14:textId="2BABB6D1" w:rsidR="00C92ADC" w:rsidRPr="00C92ADC" w:rsidRDefault="00C92ADC" w:rsidP="00DC6765">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t>4.3. Fortalecimiento de la formaci</w:t>
      </w:r>
      <w:r w:rsidR="007C1034">
        <w:rPr>
          <w:rFonts w:ascii="Arial Narrow" w:hAnsi="Arial Narrow"/>
          <w:b/>
          <w:bCs/>
          <w:sz w:val="22"/>
          <w:szCs w:val="22"/>
          <w:lang w:val="es-ES"/>
        </w:rPr>
        <w:t>ó</w:t>
      </w:r>
      <w:r w:rsidRPr="00C92ADC">
        <w:rPr>
          <w:rFonts w:ascii="Arial Narrow" w:hAnsi="Arial Narrow"/>
          <w:b/>
          <w:bCs/>
          <w:sz w:val="22"/>
          <w:szCs w:val="22"/>
          <w:lang w:val="es-ES"/>
        </w:rPr>
        <w:t>n pr</w:t>
      </w:r>
      <w:r w:rsidR="00DC6765">
        <w:rPr>
          <w:rFonts w:ascii="Arial Narrow" w:hAnsi="Arial Narrow"/>
          <w:b/>
          <w:bCs/>
          <w:sz w:val="22"/>
          <w:szCs w:val="22"/>
          <w:lang w:val="es-ES"/>
        </w:rPr>
        <w:t>á</w:t>
      </w:r>
      <w:r w:rsidRPr="00C92ADC">
        <w:rPr>
          <w:rFonts w:ascii="Arial Narrow" w:hAnsi="Arial Narrow"/>
          <w:b/>
          <w:bCs/>
          <w:sz w:val="22"/>
          <w:szCs w:val="22"/>
          <w:lang w:val="es-ES"/>
        </w:rPr>
        <w:t>ctica y basada en proyectos</w:t>
      </w:r>
    </w:p>
    <w:p w14:paraId="6688ECF8" w14:textId="58E87797" w:rsidR="00C92ADC" w:rsidRPr="00DC6765" w:rsidRDefault="00C92ADC" w:rsidP="00DC6765">
      <w:pPr>
        <w:spacing w:line="276" w:lineRule="auto"/>
        <w:ind w:left="720"/>
        <w:jc w:val="both"/>
        <w:rPr>
          <w:rFonts w:ascii="Arial Narrow" w:hAnsi="Arial Narrow"/>
          <w:sz w:val="22"/>
          <w:szCs w:val="22"/>
          <w:lang w:val="es-ES"/>
        </w:rPr>
      </w:pPr>
      <w:r w:rsidRPr="00DC6765">
        <w:rPr>
          <w:rFonts w:ascii="Arial Narrow" w:hAnsi="Arial Narrow"/>
          <w:sz w:val="22"/>
          <w:szCs w:val="22"/>
          <w:lang w:val="es-ES"/>
        </w:rPr>
        <w:t>Finalmente, propongo impulsar una docencia activa en la que el aula se convierta en un laboratorio de an</w:t>
      </w:r>
      <w:r w:rsidR="007C1034" w:rsidRPr="00DC6765">
        <w:rPr>
          <w:rFonts w:ascii="Arial Narrow" w:hAnsi="Arial Narrow"/>
          <w:sz w:val="22"/>
          <w:szCs w:val="22"/>
          <w:lang w:val="es-ES"/>
        </w:rPr>
        <w:t>á</w:t>
      </w:r>
      <w:r w:rsidRPr="00DC6765">
        <w:rPr>
          <w:rFonts w:ascii="Arial Narrow" w:hAnsi="Arial Narrow"/>
          <w:sz w:val="22"/>
          <w:szCs w:val="22"/>
          <w:lang w:val="es-ES"/>
        </w:rPr>
        <w:t>lisis territorial. Para ello, las asignaturas que tenga a cargo incorporar</w:t>
      </w:r>
      <w:r w:rsidR="007C1034" w:rsidRPr="00DC6765">
        <w:rPr>
          <w:rFonts w:ascii="Arial Narrow" w:hAnsi="Arial Narrow"/>
          <w:sz w:val="22"/>
          <w:szCs w:val="22"/>
          <w:lang w:val="es-ES"/>
        </w:rPr>
        <w:t>á</w:t>
      </w:r>
      <w:r w:rsidRPr="00DC6765">
        <w:rPr>
          <w:rFonts w:ascii="Arial Narrow" w:hAnsi="Arial Narrow"/>
          <w:sz w:val="22"/>
          <w:szCs w:val="22"/>
          <w:lang w:val="es-ES"/>
        </w:rPr>
        <w:t>n:</w:t>
      </w:r>
    </w:p>
    <w:p w14:paraId="2DF7DD3B" w14:textId="7C8BDB45" w:rsidR="00C92ADC" w:rsidRPr="00DC6765" w:rsidRDefault="00C92ADC" w:rsidP="00DC6765">
      <w:pPr>
        <w:pStyle w:val="ListParagraph"/>
        <w:numPr>
          <w:ilvl w:val="0"/>
          <w:numId w:val="11"/>
        </w:numPr>
        <w:spacing w:line="276" w:lineRule="auto"/>
        <w:ind w:left="1440"/>
        <w:jc w:val="both"/>
        <w:rPr>
          <w:rFonts w:ascii="Arial Narrow" w:hAnsi="Arial Narrow"/>
          <w:sz w:val="22"/>
          <w:szCs w:val="22"/>
          <w:lang w:val="es-ES"/>
        </w:rPr>
      </w:pPr>
      <w:r w:rsidRPr="00DC6765">
        <w:rPr>
          <w:rFonts w:ascii="Arial Narrow" w:hAnsi="Arial Narrow"/>
          <w:sz w:val="22"/>
          <w:szCs w:val="22"/>
          <w:lang w:val="es-ES"/>
        </w:rPr>
        <w:t>Talleres pr</w:t>
      </w:r>
      <w:r w:rsidR="007C1034" w:rsidRPr="00DC6765">
        <w:rPr>
          <w:rFonts w:ascii="Arial Narrow" w:hAnsi="Arial Narrow"/>
          <w:sz w:val="22"/>
          <w:szCs w:val="22"/>
          <w:lang w:val="es-ES"/>
        </w:rPr>
        <w:t>á</w:t>
      </w:r>
      <w:r w:rsidRPr="00DC6765">
        <w:rPr>
          <w:rFonts w:ascii="Arial Narrow" w:hAnsi="Arial Narrow"/>
          <w:sz w:val="22"/>
          <w:szCs w:val="22"/>
          <w:lang w:val="es-ES"/>
        </w:rPr>
        <w:t>cticos con herramientas como Python, QGIS, JupyterLab.</w:t>
      </w:r>
    </w:p>
    <w:p w14:paraId="18EEF2EF" w14:textId="3B376C07" w:rsidR="00C92ADC" w:rsidRPr="00DC6765" w:rsidRDefault="00C92ADC" w:rsidP="00DC6765">
      <w:pPr>
        <w:pStyle w:val="ListParagraph"/>
        <w:numPr>
          <w:ilvl w:val="0"/>
          <w:numId w:val="11"/>
        </w:numPr>
        <w:spacing w:line="276" w:lineRule="auto"/>
        <w:ind w:left="1440"/>
        <w:jc w:val="both"/>
        <w:rPr>
          <w:rFonts w:ascii="Arial Narrow" w:hAnsi="Arial Narrow"/>
          <w:sz w:val="22"/>
          <w:szCs w:val="22"/>
          <w:lang w:val="es-ES"/>
        </w:rPr>
      </w:pPr>
      <w:r w:rsidRPr="00DC6765">
        <w:rPr>
          <w:rFonts w:ascii="Arial Narrow" w:hAnsi="Arial Narrow"/>
          <w:sz w:val="22"/>
          <w:szCs w:val="22"/>
          <w:lang w:val="es-ES"/>
        </w:rPr>
        <w:t>Estudios de caso reales en cuencas y regiones estrat</w:t>
      </w:r>
      <w:r w:rsidR="007C1034" w:rsidRPr="00DC6765">
        <w:rPr>
          <w:rFonts w:ascii="Arial Narrow" w:hAnsi="Arial Narrow"/>
          <w:sz w:val="22"/>
          <w:szCs w:val="22"/>
          <w:lang w:val="es-ES"/>
        </w:rPr>
        <w:t>é</w:t>
      </w:r>
      <w:r w:rsidRPr="00DC6765">
        <w:rPr>
          <w:rFonts w:ascii="Arial Narrow" w:hAnsi="Arial Narrow"/>
          <w:sz w:val="22"/>
          <w:szCs w:val="22"/>
          <w:lang w:val="es-ES"/>
        </w:rPr>
        <w:t>gicas.</w:t>
      </w:r>
    </w:p>
    <w:p w14:paraId="21EA6DC7" w14:textId="26BC0EAF" w:rsidR="00C92ADC" w:rsidRPr="00DC6765" w:rsidRDefault="00C92ADC" w:rsidP="00DC6765">
      <w:pPr>
        <w:pStyle w:val="ListParagraph"/>
        <w:numPr>
          <w:ilvl w:val="0"/>
          <w:numId w:val="11"/>
        </w:numPr>
        <w:spacing w:line="276" w:lineRule="auto"/>
        <w:ind w:left="1440"/>
        <w:jc w:val="both"/>
        <w:rPr>
          <w:rFonts w:ascii="Arial Narrow" w:hAnsi="Arial Narrow"/>
          <w:sz w:val="22"/>
          <w:szCs w:val="22"/>
          <w:lang w:val="es-ES"/>
        </w:rPr>
      </w:pPr>
      <w:r w:rsidRPr="00DC6765">
        <w:rPr>
          <w:rFonts w:ascii="Arial Narrow" w:hAnsi="Arial Narrow"/>
          <w:sz w:val="22"/>
          <w:szCs w:val="22"/>
          <w:lang w:val="es-ES"/>
        </w:rPr>
        <w:lastRenderedPageBreak/>
        <w:t xml:space="preserve">Evaluaciones basadas en proyectos con datos abiertos (IDEAM, </w:t>
      </w:r>
      <w:proofErr w:type="spellStart"/>
      <w:r w:rsidRPr="00DC6765">
        <w:rPr>
          <w:rFonts w:ascii="Arial Narrow" w:hAnsi="Arial Narrow"/>
          <w:sz w:val="22"/>
          <w:szCs w:val="22"/>
          <w:lang w:val="es-ES"/>
        </w:rPr>
        <w:t>Copernicus</w:t>
      </w:r>
      <w:proofErr w:type="spellEnd"/>
      <w:r w:rsidRPr="00DC6765">
        <w:rPr>
          <w:rFonts w:ascii="Arial Narrow" w:hAnsi="Arial Narrow"/>
          <w:sz w:val="22"/>
          <w:szCs w:val="22"/>
          <w:lang w:val="es-ES"/>
        </w:rPr>
        <w:t xml:space="preserve">, NASA), flujos de trabajo reproducibles y </w:t>
      </w:r>
      <w:r w:rsidR="007C1034" w:rsidRPr="00DC6765">
        <w:rPr>
          <w:rFonts w:ascii="Arial Narrow" w:hAnsi="Arial Narrow"/>
          <w:sz w:val="22"/>
          <w:szCs w:val="22"/>
          <w:lang w:val="es-ES"/>
        </w:rPr>
        <w:t>é</w:t>
      </w:r>
      <w:r w:rsidRPr="00DC6765">
        <w:rPr>
          <w:rFonts w:ascii="Arial Narrow" w:hAnsi="Arial Narrow"/>
          <w:sz w:val="22"/>
          <w:szCs w:val="22"/>
          <w:lang w:val="es-ES"/>
        </w:rPr>
        <w:t>nfasis en la comunicaci</w:t>
      </w:r>
      <w:r w:rsidR="007C1034" w:rsidRPr="00DC6765">
        <w:rPr>
          <w:rFonts w:ascii="Arial Narrow" w:hAnsi="Arial Narrow"/>
          <w:sz w:val="22"/>
          <w:szCs w:val="22"/>
          <w:lang w:val="es-ES"/>
        </w:rPr>
        <w:t>ó</w:t>
      </w:r>
      <w:r w:rsidRPr="00DC6765">
        <w:rPr>
          <w:rFonts w:ascii="Arial Narrow" w:hAnsi="Arial Narrow"/>
          <w:sz w:val="22"/>
          <w:szCs w:val="22"/>
          <w:lang w:val="es-ES"/>
        </w:rPr>
        <w:t>n cient</w:t>
      </w:r>
      <w:r w:rsidR="007C1034" w:rsidRPr="00DC6765">
        <w:rPr>
          <w:rFonts w:ascii="Arial Narrow" w:hAnsi="Arial Narrow"/>
          <w:sz w:val="22"/>
          <w:szCs w:val="22"/>
          <w:lang w:val="es-ES"/>
        </w:rPr>
        <w:t>í</w:t>
      </w:r>
      <w:r w:rsidRPr="00DC6765">
        <w:rPr>
          <w:rFonts w:ascii="Arial Narrow" w:hAnsi="Arial Narrow"/>
          <w:sz w:val="22"/>
          <w:szCs w:val="22"/>
          <w:lang w:val="es-ES"/>
        </w:rPr>
        <w:t>fica.</w:t>
      </w:r>
    </w:p>
    <w:p w14:paraId="3982328D" w14:textId="0BBF9A29" w:rsidR="00C92ADC" w:rsidRPr="00DC6765" w:rsidRDefault="007C1034" w:rsidP="00DC6765">
      <w:pPr>
        <w:pStyle w:val="ListParagraph"/>
        <w:numPr>
          <w:ilvl w:val="0"/>
          <w:numId w:val="11"/>
        </w:numPr>
        <w:spacing w:line="276" w:lineRule="auto"/>
        <w:ind w:left="1440"/>
        <w:jc w:val="both"/>
        <w:rPr>
          <w:rFonts w:ascii="Arial Narrow" w:hAnsi="Arial Narrow"/>
          <w:sz w:val="22"/>
          <w:szCs w:val="22"/>
          <w:lang w:val="es-ES"/>
        </w:rPr>
      </w:pPr>
      <w:r w:rsidRPr="00DC6765">
        <w:rPr>
          <w:rFonts w:ascii="Arial Narrow" w:hAnsi="Arial Narrow"/>
          <w:kern w:val="0"/>
          <w:sz w:val="22"/>
          <w:szCs w:val="22"/>
          <w:lang w:val="es-ES"/>
          <w14:ligatures w14:val="none"/>
        </w:rPr>
        <w:t>Promoción de prácticas de ciencia abierta y del uso ético de la inteligencia artificial como apoyo al análisis y al desarrollo de código.</w:t>
      </w:r>
    </w:p>
    <w:p w14:paraId="52DA1B18" w14:textId="0C77B910" w:rsidR="00C92ADC" w:rsidRPr="00DC6765" w:rsidRDefault="00C92ADC" w:rsidP="00DC6765">
      <w:pPr>
        <w:spacing w:line="276" w:lineRule="auto"/>
        <w:ind w:left="720"/>
        <w:jc w:val="both"/>
        <w:rPr>
          <w:rFonts w:ascii="Arial Narrow" w:hAnsi="Arial Narrow"/>
          <w:sz w:val="22"/>
          <w:szCs w:val="22"/>
          <w:lang w:val="es-ES"/>
        </w:rPr>
      </w:pPr>
      <w:r w:rsidRPr="00DC6765">
        <w:rPr>
          <w:rFonts w:ascii="Arial Narrow" w:hAnsi="Arial Narrow"/>
          <w:sz w:val="22"/>
          <w:szCs w:val="22"/>
          <w:lang w:val="es-ES"/>
        </w:rPr>
        <w:t xml:space="preserve">Esta </w:t>
      </w:r>
      <w:r w:rsidR="007C1034" w:rsidRPr="00DC6765">
        <w:rPr>
          <w:rFonts w:ascii="Arial Narrow" w:hAnsi="Arial Narrow"/>
          <w:kern w:val="0"/>
          <w:sz w:val="22"/>
          <w:szCs w:val="22"/>
          <w:lang w:val="es-ES"/>
          <w14:ligatures w14:val="none"/>
        </w:rPr>
        <w:t>metodología est</w:t>
      </w:r>
      <w:r w:rsidR="00C7127A">
        <w:rPr>
          <w:rFonts w:ascii="Arial Narrow" w:hAnsi="Arial Narrow"/>
          <w:kern w:val="0"/>
          <w:sz w:val="22"/>
          <w:szCs w:val="22"/>
          <w:lang w:val="es-ES"/>
          <w14:ligatures w14:val="none"/>
        </w:rPr>
        <w:t>ar</w:t>
      </w:r>
      <w:r w:rsidR="007C1034" w:rsidRPr="00DC6765">
        <w:rPr>
          <w:rFonts w:ascii="Arial Narrow" w:hAnsi="Arial Narrow"/>
          <w:kern w:val="0"/>
          <w:sz w:val="22"/>
          <w:szCs w:val="22"/>
          <w:lang w:val="es-ES"/>
          <w14:ligatures w14:val="none"/>
        </w:rPr>
        <w:t xml:space="preserve">á orientada a formar profesionales con capacidades técnicas, analíticas y de comunicación, </w:t>
      </w:r>
      <w:r w:rsidR="00C7127A">
        <w:rPr>
          <w:rFonts w:ascii="Arial Narrow" w:hAnsi="Arial Narrow"/>
          <w:kern w:val="0"/>
          <w:sz w:val="22"/>
          <w:szCs w:val="22"/>
          <w:lang w:val="es-ES"/>
          <w14:ligatures w14:val="none"/>
        </w:rPr>
        <w:t>que considero</w:t>
      </w:r>
      <w:r w:rsidR="007C1034" w:rsidRPr="00DC6765">
        <w:rPr>
          <w:rFonts w:ascii="Arial Narrow" w:hAnsi="Arial Narrow"/>
          <w:kern w:val="0"/>
          <w:sz w:val="22"/>
          <w:szCs w:val="22"/>
          <w:lang w:val="es-ES"/>
          <w14:ligatures w14:val="none"/>
        </w:rPr>
        <w:t xml:space="preserve"> claves para fortalecer el perfil de los egresados de los programas del departamento de Ingeniería Civil y Agrícola.</w:t>
      </w:r>
    </w:p>
    <w:p w14:paraId="144E59B0" w14:textId="4C262AD3" w:rsidR="00C92ADC" w:rsidRPr="00C92ADC" w:rsidRDefault="00C92ADC" w:rsidP="00C92ADC">
      <w:pPr>
        <w:spacing w:line="276" w:lineRule="auto"/>
        <w:jc w:val="both"/>
        <w:rPr>
          <w:rFonts w:ascii="Arial Narrow" w:hAnsi="Arial Narrow"/>
          <w:b/>
          <w:bCs/>
          <w:sz w:val="22"/>
          <w:szCs w:val="22"/>
          <w:lang w:val="es-ES"/>
        </w:rPr>
      </w:pPr>
      <w:r w:rsidRPr="00C92ADC">
        <w:rPr>
          <w:rFonts w:ascii="Arial Narrow" w:hAnsi="Arial Narrow"/>
          <w:b/>
          <w:bCs/>
          <w:sz w:val="22"/>
          <w:szCs w:val="22"/>
          <w:lang w:val="es-ES"/>
        </w:rPr>
        <w:t>5. Propuesta en extensi</w:t>
      </w:r>
      <w:r w:rsidR="007C1034">
        <w:rPr>
          <w:rFonts w:ascii="Arial Narrow" w:hAnsi="Arial Narrow"/>
          <w:b/>
          <w:bCs/>
          <w:sz w:val="22"/>
          <w:szCs w:val="22"/>
          <w:lang w:val="es-ES"/>
        </w:rPr>
        <w:t>ón</w:t>
      </w:r>
    </w:p>
    <w:p w14:paraId="1CD372FB" w14:textId="1665D592" w:rsidR="00C92ADC" w:rsidRPr="007C1034" w:rsidRDefault="00C92ADC" w:rsidP="00C92ADC">
      <w:pPr>
        <w:spacing w:line="276" w:lineRule="auto"/>
        <w:jc w:val="both"/>
        <w:rPr>
          <w:rFonts w:ascii="Arial Narrow" w:hAnsi="Arial Narrow"/>
          <w:sz w:val="22"/>
          <w:szCs w:val="22"/>
          <w:lang w:val="es-ES"/>
        </w:rPr>
      </w:pPr>
      <w:r w:rsidRPr="007C1034">
        <w:rPr>
          <w:rFonts w:ascii="Arial Narrow" w:hAnsi="Arial Narrow"/>
          <w:sz w:val="22"/>
          <w:szCs w:val="22"/>
          <w:lang w:val="es-ES"/>
        </w:rPr>
        <w:t>La extensi</w:t>
      </w:r>
      <w:r w:rsidR="007C1034" w:rsidRPr="007C1034">
        <w:rPr>
          <w:rFonts w:ascii="Arial Narrow" w:hAnsi="Arial Narrow"/>
          <w:sz w:val="22"/>
          <w:szCs w:val="22"/>
          <w:lang w:val="es-ES"/>
        </w:rPr>
        <w:t>ó</w:t>
      </w:r>
      <w:r w:rsidRPr="007C1034">
        <w:rPr>
          <w:rFonts w:ascii="Arial Narrow" w:hAnsi="Arial Narrow"/>
          <w:sz w:val="22"/>
          <w:szCs w:val="22"/>
          <w:lang w:val="es-ES"/>
        </w:rPr>
        <w:t>n universitaria permite que la ciencia y la innovaci</w:t>
      </w:r>
      <w:r w:rsidR="007C1034" w:rsidRPr="007C1034">
        <w:rPr>
          <w:rFonts w:ascii="Arial Narrow" w:hAnsi="Arial Narrow"/>
          <w:sz w:val="22"/>
          <w:szCs w:val="22"/>
          <w:lang w:val="es-ES"/>
        </w:rPr>
        <w:t>ó</w:t>
      </w:r>
      <w:r w:rsidRPr="007C1034">
        <w:rPr>
          <w:rFonts w:ascii="Arial Narrow" w:hAnsi="Arial Narrow"/>
          <w:sz w:val="22"/>
          <w:szCs w:val="22"/>
          <w:lang w:val="es-ES"/>
        </w:rPr>
        <w:t xml:space="preserve">n contribuyan a resolver problemas territoriales. En materia de recursos </w:t>
      </w:r>
      <w:r w:rsidR="007C1034" w:rsidRPr="007C1034">
        <w:rPr>
          <w:rFonts w:ascii="Arial Narrow" w:hAnsi="Arial Narrow"/>
          <w:kern w:val="0"/>
          <w:sz w:val="22"/>
          <w:szCs w:val="22"/>
          <w:lang w:val="es-ES"/>
          <w14:ligatures w14:val="none"/>
        </w:rPr>
        <w:t>hídricos, la aplicación de modelos y herramientas en zonas agrícolas y rurales fortalece la gestión</w:t>
      </w:r>
      <w:r w:rsidRPr="007C1034">
        <w:rPr>
          <w:rFonts w:ascii="Arial Narrow" w:hAnsi="Arial Narrow"/>
          <w:sz w:val="22"/>
          <w:szCs w:val="22"/>
          <w:lang w:val="es-ES"/>
        </w:rPr>
        <w:t xml:space="preserve"> local, la gobernanza y la sostenibilidad ambiental. Esta propuesta busca consolidar una </w:t>
      </w:r>
      <w:r w:rsidR="007C1034" w:rsidRPr="007C1034">
        <w:rPr>
          <w:rFonts w:ascii="Arial Narrow" w:hAnsi="Arial Narrow"/>
          <w:kern w:val="0"/>
          <w:sz w:val="22"/>
          <w:szCs w:val="22"/>
          <w:lang w:val="es-ES"/>
          <w14:ligatures w14:val="none"/>
        </w:rPr>
        <w:t>línea de generación de productos útiles para comunidades y actores del sector hídrico.</w:t>
      </w:r>
    </w:p>
    <w:p w14:paraId="76EEC9F1" w14:textId="77777777" w:rsidR="00C92ADC" w:rsidRPr="007C1034" w:rsidRDefault="00C92ADC" w:rsidP="00C92ADC">
      <w:pPr>
        <w:spacing w:line="276" w:lineRule="auto"/>
        <w:jc w:val="both"/>
        <w:rPr>
          <w:rFonts w:ascii="Arial Narrow" w:hAnsi="Arial Narrow"/>
          <w:sz w:val="22"/>
          <w:szCs w:val="22"/>
          <w:lang w:val="es-ES"/>
        </w:rPr>
      </w:pPr>
      <w:r w:rsidRPr="007C1034">
        <w:rPr>
          <w:rFonts w:ascii="Arial Narrow" w:hAnsi="Arial Narrow"/>
          <w:sz w:val="22"/>
          <w:szCs w:val="22"/>
          <w:lang w:val="es-ES"/>
        </w:rPr>
        <w:t>Esta propuesta se estructura en tres componentes interrelacionados:</w:t>
      </w:r>
    </w:p>
    <w:p w14:paraId="41C61CAF" w14:textId="61ACB285" w:rsidR="00C92ADC" w:rsidRPr="00C92ADC" w:rsidRDefault="00C92ADC" w:rsidP="007C1034">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t>5.1. Transferencia de productos de investigaci</w:t>
      </w:r>
      <w:r w:rsidR="007C1034">
        <w:rPr>
          <w:rFonts w:ascii="Arial Narrow" w:hAnsi="Arial Narrow"/>
          <w:b/>
          <w:bCs/>
          <w:sz w:val="22"/>
          <w:szCs w:val="22"/>
          <w:lang w:val="es-ES"/>
        </w:rPr>
        <w:t>ó</w:t>
      </w:r>
      <w:r w:rsidRPr="00C92ADC">
        <w:rPr>
          <w:rFonts w:ascii="Arial Narrow" w:hAnsi="Arial Narrow"/>
          <w:b/>
          <w:bCs/>
          <w:sz w:val="22"/>
          <w:szCs w:val="22"/>
          <w:lang w:val="es-ES"/>
        </w:rPr>
        <w:t>n a territorios agr</w:t>
      </w:r>
      <w:r w:rsidR="007C1034">
        <w:rPr>
          <w:rFonts w:ascii="Arial Narrow" w:hAnsi="Arial Narrow"/>
          <w:b/>
          <w:bCs/>
          <w:sz w:val="22"/>
          <w:szCs w:val="22"/>
          <w:lang w:val="es-ES"/>
        </w:rPr>
        <w:t>í</w:t>
      </w:r>
      <w:r w:rsidRPr="00C92ADC">
        <w:rPr>
          <w:rFonts w:ascii="Arial Narrow" w:hAnsi="Arial Narrow"/>
          <w:b/>
          <w:bCs/>
          <w:sz w:val="22"/>
          <w:szCs w:val="22"/>
          <w:lang w:val="es-ES"/>
        </w:rPr>
        <w:t>colas y rurales</w:t>
      </w:r>
    </w:p>
    <w:p w14:paraId="68474242" w14:textId="38A07257" w:rsidR="00C92ADC" w:rsidRPr="007C1034" w:rsidRDefault="00C92ADC" w:rsidP="007C1034">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Propongo desarrollar proyectos piloto de coproducci</w:t>
      </w:r>
      <w:r w:rsidR="007C1034" w:rsidRPr="007C1034">
        <w:rPr>
          <w:rFonts w:ascii="Arial Narrow" w:hAnsi="Arial Narrow"/>
          <w:sz w:val="22"/>
          <w:szCs w:val="22"/>
          <w:lang w:val="es-ES"/>
        </w:rPr>
        <w:t>ó</w:t>
      </w:r>
      <w:r w:rsidRPr="007C1034">
        <w:rPr>
          <w:rFonts w:ascii="Arial Narrow" w:hAnsi="Arial Narrow"/>
          <w:sz w:val="22"/>
          <w:szCs w:val="22"/>
          <w:lang w:val="es-ES"/>
        </w:rPr>
        <w:t>n de conocimiento y de herramientas aplicadas en cuencas y regiones con alta vulnerabilidad h</w:t>
      </w:r>
      <w:r w:rsidR="007C1034" w:rsidRPr="007C1034">
        <w:rPr>
          <w:rFonts w:ascii="Arial Narrow" w:hAnsi="Arial Narrow"/>
          <w:sz w:val="22"/>
          <w:szCs w:val="22"/>
          <w:lang w:val="es-ES"/>
        </w:rPr>
        <w:t>í</w:t>
      </w:r>
      <w:r w:rsidRPr="007C1034">
        <w:rPr>
          <w:rFonts w:ascii="Arial Narrow" w:hAnsi="Arial Narrow"/>
          <w:sz w:val="22"/>
          <w:szCs w:val="22"/>
          <w:lang w:val="es-ES"/>
        </w:rPr>
        <w:t xml:space="preserve">drica. Estos proyectos </w:t>
      </w:r>
      <w:r w:rsidR="007C1034" w:rsidRPr="007C1034">
        <w:rPr>
          <w:rFonts w:ascii="Arial Narrow" w:hAnsi="Arial Narrow"/>
          <w:kern w:val="0"/>
          <w:sz w:val="22"/>
          <w:szCs w:val="22"/>
          <w:lang w:val="es-ES"/>
          <w14:ligatures w14:val="none"/>
        </w:rPr>
        <w:t xml:space="preserve">estarán enfocados en generar productos operativos, como mapas de humedad del suelo, estrés y balance hídrico espacial, derivados de modelos </w:t>
      </w:r>
      <w:proofErr w:type="spellStart"/>
      <w:r w:rsidR="007C1034" w:rsidRPr="007C1034">
        <w:rPr>
          <w:rFonts w:ascii="Arial Narrow" w:hAnsi="Arial Narrow"/>
          <w:kern w:val="0"/>
          <w:sz w:val="22"/>
          <w:szCs w:val="22"/>
          <w:lang w:val="es-ES"/>
          <w14:ligatures w14:val="none"/>
        </w:rPr>
        <w:t>semidistribuidos</w:t>
      </w:r>
      <w:proofErr w:type="spellEnd"/>
      <w:r w:rsidR="007C1034" w:rsidRPr="007C1034">
        <w:rPr>
          <w:rFonts w:ascii="Arial Narrow" w:hAnsi="Arial Narrow"/>
          <w:kern w:val="0"/>
          <w:sz w:val="22"/>
          <w:szCs w:val="22"/>
          <w:lang w:val="es-ES"/>
          <w14:ligatures w14:val="none"/>
        </w:rPr>
        <w:t xml:space="preserve"> (p.ej., HydroBlocks), de información</w:t>
      </w:r>
      <w:r w:rsidRPr="007C1034">
        <w:rPr>
          <w:rFonts w:ascii="Arial Narrow" w:hAnsi="Arial Narrow"/>
          <w:sz w:val="22"/>
          <w:szCs w:val="22"/>
          <w:lang w:val="es-ES"/>
        </w:rPr>
        <w:t xml:space="preserve"> satelital (</w:t>
      </w:r>
      <w:proofErr w:type="spellStart"/>
      <w:r w:rsidRPr="007C1034">
        <w:rPr>
          <w:rFonts w:ascii="Arial Narrow" w:hAnsi="Arial Narrow"/>
          <w:sz w:val="22"/>
          <w:szCs w:val="22"/>
          <w:lang w:val="es-ES"/>
        </w:rPr>
        <w:t>Sentinel</w:t>
      </w:r>
      <w:proofErr w:type="spellEnd"/>
      <w:r w:rsidRPr="007C1034">
        <w:rPr>
          <w:rFonts w:ascii="Arial Narrow" w:hAnsi="Arial Narrow"/>
          <w:sz w:val="22"/>
          <w:szCs w:val="22"/>
          <w:lang w:val="es-ES"/>
        </w:rPr>
        <w:t xml:space="preserve">, SMAP, CHIRPS) y de observaciones locales. La meta es que estos productos puedan ser utilizados por agricultores, asociaciones campesinas, acueductos rurales y autoridades ambientales para tomar decisiones informadas sobre riego, </w:t>
      </w:r>
      <w:r w:rsidR="007C1034" w:rsidRPr="007C1034">
        <w:rPr>
          <w:rFonts w:ascii="Arial Narrow" w:hAnsi="Arial Narrow"/>
          <w:kern w:val="0"/>
          <w:sz w:val="22"/>
          <w:szCs w:val="22"/>
          <w:lang w:val="es-ES"/>
          <w14:ligatures w14:val="none"/>
        </w:rPr>
        <w:t>conservación de suelos, restauración ecológica y adaptación al cambio climático.</w:t>
      </w:r>
    </w:p>
    <w:p w14:paraId="10C5D245" w14:textId="3C5EEDA3" w:rsidR="00C92ADC" w:rsidRPr="007C1034" w:rsidRDefault="00C92ADC" w:rsidP="007C1034">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 xml:space="preserve">Se </w:t>
      </w:r>
      <w:r w:rsidR="007C1034" w:rsidRPr="007C1034">
        <w:rPr>
          <w:rFonts w:ascii="Arial Narrow" w:hAnsi="Arial Narrow"/>
          <w:kern w:val="0"/>
          <w:sz w:val="22"/>
          <w:szCs w:val="22"/>
          <w:lang w:val="es-ES"/>
          <w14:ligatures w14:val="none"/>
        </w:rPr>
        <w:t>priorizar</w:t>
      </w:r>
      <w:r w:rsidR="00C7127A">
        <w:rPr>
          <w:rFonts w:ascii="Arial Narrow" w:hAnsi="Arial Narrow"/>
          <w:kern w:val="0"/>
          <w:sz w:val="22"/>
          <w:szCs w:val="22"/>
          <w:lang w:val="es-ES"/>
          <w14:ligatures w14:val="none"/>
        </w:rPr>
        <w:t>á</w:t>
      </w:r>
      <w:r w:rsidR="007C1034" w:rsidRPr="007C1034">
        <w:rPr>
          <w:rFonts w:ascii="Arial Narrow" w:hAnsi="Arial Narrow"/>
          <w:kern w:val="0"/>
          <w:sz w:val="22"/>
          <w:szCs w:val="22"/>
          <w:lang w:val="es-ES"/>
          <w14:ligatures w14:val="none"/>
        </w:rPr>
        <w:t>n territorios como el altiplano cundiboyacense, las zonas de páramo y las cuencas agrícolas interandinas, donde existen fuertes contrastes en el uso del suelo, en la disponibilidad de datos y en las necesidades de planificación hídrica.</w:t>
      </w:r>
      <w:r w:rsidRPr="007C1034">
        <w:rPr>
          <w:rFonts w:ascii="Arial Narrow" w:hAnsi="Arial Narrow"/>
          <w:sz w:val="22"/>
          <w:szCs w:val="22"/>
          <w:lang w:val="es-ES"/>
        </w:rPr>
        <w:t xml:space="preserve"> Los resultados de los proyectos piloto se </w:t>
      </w:r>
      <w:r w:rsidR="007C1034" w:rsidRPr="007C1034">
        <w:rPr>
          <w:rFonts w:ascii="Arial Narrow" w:hAnsi="Arial Narrow"/>
          <w:kern w:val="0"/>
          <w:sz w:val="22"/>
          <w:szCs w:val="22"/>
          <w:lang w:val="es-ES"/>
          <w14:ligatures w14:val="none"/>
        </w:rPr>
        <w:t>documentar</w:t>
      </w:r>
      <w:r w:rsidR="00C7127A">
        <w:rPr>
          <w:rFonts w:ascii="Arial Narrow" w:hAnsi="Arial Narrow"/>
          <w:kern w:val="0"/>
          <w:sz w:val="22"/>
          <w:szCs w:val="22"/>
          <w:lang w:val="es-ES"/>
          <w14:ligatures w14:val="none"/>
        </w:rPr>
        <w:t>á</w:t>
      </w:r>
      <w:r w:rsidR="007C1034" w:rsidRPr="007C1034">
        <w:rPr>
          <w:rFonts w:ascii="Arial Narrow" w:hAnsi="Arial Narrow"/>
          <w:kern w:val="0"/>
          <w:sz w:val="22"/>
          <w:szCs w:val="22"/>
          <w:lang w:val="es-ES"/>
          <w14:ligatures w14:val="none"/>
        </w:rPr>
        <w:t>n en informes técnicos y guías de uso, con énfasis en la apropiación</w:t>
      </w:r>
      <w:r w:rsidRPr="007C1034">
        <w:rPr>
          <w:rFonts w:ascii="Arial Narrow" w:hAnsi="Arial Narrow"/>
          <w:sz w:val="22"/>
          <w:szCs w:val="22"/>
          <w:lang w:val="es-ES"/>
        </w:rPr>
        <w:t xml:space="preserve"> social del conocimiento.</w:t>
      </w:r>
    </w:p>
    <w:p w14:paraId="102050F3" w14:textId="37BB3344" w:rsidR="00C92ADC" w:rsidRPr="00C92ADC" w:rsidRDefault="00C92ADC" w:rsidP="007C1034">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t>5.2. Fortalecimiento de capacidades locales en an</w:t>
      </w:r>
      <w:r w:rsidR="007C1034">
        <w:rPr>
          <w:rFonts w:ascii="Arial Narrow" w:hAnsi="Arial Narrow"/>
          <w:b/>
          <w:bCs/>
          <w:sz w:val="22"/>
          <w:szCs w:val="22"/>
          <w:lang w:val="es-ES"/>
        </w:rPr>
        <w:t>á</w:t>
      </w:r>
      <w:r w:rsidRPr="00C92ADC">
        <w:rPr>
          <w:rFonts w:ascii="Arial Narrow" w:hAnsi="Arial Narrow"/>
          <w:b/>
          <w:bCs/>
          <w:sz w:val="22"/>
          <w:szCs w:val="22"/>
          <w:lang w:val="es-ES"/>
        </w:rPr>
        <w:t>lisis y modelaci</w:t>
      </w:r>
      <w:r w:rsidR="007C1034">
        <w:rPr>
          <w:rFonts w:ascii="Arial Narrow" w:hAnsi="Arial Narrow"/>
          <w:b/>
          <w:bCs/>
          <w:sz w:val="22"/>
          <w:szCs w:val="22"/>
          <w:lang w:val="es-ES"/>
        </w:rPr>
        <w:t>ó</w:t>
      </w:r>
      <w:r w:rsidRPr="00C92ADC">
        <w:rPr>
          <w:rFonts w:ascii="Arial Narrow" w:hAnsi="Arial Narrow"/>
          <w:b/>
          <w:bCs/>
          <w:sz w:val="22"/>
          <w:szCs w:val="22"/>
          <w:lang w:val="es-ES"/>
        </w:rPr>
        <w:t>n ambiental</w:t>
      </w:r>
    </w:p>
    <w:p w14:paraId="42CE3060" w14:textId="47C93F2A" w:rsidR="00C92ADC" w:rsidRPr="007C1034" w:rsidRDefault="00C92ADC" w:rsidP="007C1034">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La apropiaci</w:t>
      </w:r>
      <w:r w:rsidR="007C1034" w:rsidRPr="007C1034">
        <w:rPr>
          <w:rFonts w:ascii="Arial Narrow" w:hAnsi="Arial Narrow"/>
          <w:sz w:val="22"/>
          <w:szCs w:val="22"/>
          <w:lang w:val="es-ES"/>
        </w:rPr>
        <w:t>ó</w:t>
      </w:r>
      <w:r w:rsidRPr="007C1034">
        <w:rPr>
          <w:rFonts w:ascii="Arial Narrow" w:hAnsi="Arial Narrow"/>
          <w:sz w:val="22"/>
          <w:szCs w:val="22"/>
          <w:lang w:val="es-ES"/>
        </w:rPr>
        <w:t>n de herramientas por parte de actores locales requiere fortalecer las capacidades t</w:t>
      </w:r>
      <w:r w:rsidR="007C1034" w:rsidRPr="007C1034">
        <w:rPr>
          <w:rFonts w:ascii="Arial Narrow" w:hAnsi="Arial Narrow"/>
          <w:sz w:val="22"/>
          <w:szCs w:val="22"/>
          <w:lang w:val="es-ES"/>
        </w:rPr>
        <w:t>é</w:t>
      </w:r>
      <w:r w:rsidRPr="007C1034">
        <w:rPr>
          <w:rFonts w:ascii="Arial Narrow" w:hAnsi="Arial Narrow"/>
          <w:sz w:val="22"/>
          <w:szCs w:val="22"/>
          <w:lang w:val="es-ES"/>
        </w:rPr>
        <w:t>cnicas y anal</w:t>
      </w:r>
      <w:r w:rsidR="007C1034" w:rsidRPr="007C1034">
        <w:rPr>
          <w:rFonts w:ascii="Arial Narrow" w:hAnsi="Arial Narrow"/>
          <w:sz w:val="22"/>
          <w:szCs w:val="22"/>
          <w:lang w:val="es-ES"/>
        </w:rPr>
        <w:t>í</w:t>
      </w:r>
      <w:r w:rsidRPr="007C1034">
        <w:rPr>
          <w:rFonts w:ascii="Arial Narrow" w:hAnsi="Arial Narrow"/>
          <w:sz w:val="22"/>
          <w:szCs w:val="22"/>
          <w:lang w:val="es-ES"/>
        </w:rPr>
        <w:t xml:space="preserve">ticas. Por tanto, propongo implementar </w:t>
      </w:r>
      <w:r w:rsidR="007C1034" w:rsidRPr="007C1034">
        <w:rPr>
          <w:rFonts w:ascii="Arial Narrow" w:hAnsi="Arial Narrow"/>
          <w:kern w:val="0"/>
          <w:sz w:val="22"/>
          <w:szCs w:val="22"/>
          <w:lang w:val="es-ES"/>
          <w14:ligatures w14:val="none"/>
        </w:rPr>
        <w:t>módulos de formación presenciales y virtuales orientados a técnicos, líderes</w:t>
      </w:r>
      <w:r w:rsidRPr="007C1034">
        <w:rPr>
          <w:rFonts w:ascii="Arial Narrow" w:hAnsi="Arial Narrow"/>
          <w:sz w:val="22"/>
          <w:szCs w:val="22"/>
          <w:lang w:val="es-ES"/>
        </w:rPr>
        <w:t xml:space="preserve"> comunitarios y profesionales de entidades territoriales. Estos </w:t>
      </w:r>
      <w:r w:rsidR="007C1034" w:rsidRPr="007C1034">
        <w:rPr>
          <w:rFonts w:ascii="Arial Narrow" w:hAnsi="Arial Narrow"/>
          <w:kern w:val="0"/>
          <w:sz w:val="22"/>
          <w:szCs w:val="22"/>
          <w:lang w:val="es-ES"/>
          <w14:ligatures w14:val="none"/>
        </w:rPr>
        <w:t xml:space="preserve">módulos cubrirán temas como el acceso y el manejo de datos climáticos e hidrológicos abiertos; el uso básico de QGIS y Python para el análisis ambiental; la interpretación de las salidas de </w:t>
      </w:r>
      <w:r w:rsidR="007C1034" w:rsidRPr="007C1034">
        <w:rPr>
          <w:rFonts w:ascii="Arial Narrow" w:hAnsi="Arial Narrow"/>
          <w:kern w:val="0"/>
          <w:sz w:val="22"/>
          <w:szCs w:val="22"/>
          <w:lang w:val="es-ES"/>
          <w14:ligatures w14:val="none"/>
        </w:rPr>
        <w:t xml:space="preserve">los </w:t>
      </w:r>
      <w:r w:rsidR="007C1034" w:rsidRPr="007C1034">
        <w:rPr>
          <w:rFonts w:ascii="Arial Narrow" w:hAnsi="Arial Narrow"/>
          <w:kern w:val="0"/>
          <w:sz w:val="22"/>
          <w:szCs w:val="22"/>
          <w:lang w:val="es-ES"/>
          <w14:ligatures w14:val="none"/>
        </w:rPr>
        <w:t>modelos; y las prácticas</w:t>
      </w:r>
      <w:r w:rsidRPr="007C1034">
        <w:rPr>
          <w:rFonts w:ascii="Arial Narrow" w:hAnsi="Arial Narrow"/>
          <w:sz w:val="22"/>
          <w:szCs w:val="22"/>
          <w:lang w:val="es-ES"/>
        </w:rPr>
        <w:t xml:space="preserve"> de monitoreo participativo.</w:t>
      </w:r>
    </w:p>
    <w:p w14:paraId="7B22B241" w14:textId="41D14726" w:rsidR="00C92ADC" w:rsidRPr="007C1034" w:rsidRDefault="00C92ADC" w:rsidP="007C1034">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 xml:space="preserve">Esta estrategia de </w:t>
      </w:r>
      <w:r w:rsidR="007C1034" w:rsidRPr="007C1034">
        <w:rPr>
          <w:rFonts w:ascii="Arial Narrow" w:hAnsi="Arial Narrow"/>
          <w:kern w:val="0"/>
          <w:sz w:val="22"/>
          <w:szCs w:val="22"/>
          <w:lang w:val="es-ES"/>
          <w14:ligatures w14:val="none"/>
        </w:rPr>
        <w:t>formación se desarrollará en sinergia con los cursos ofrecidos en programas de maestría, lo que permitirá la participación</w:t>
      </w:r>
      <w:r w:rsidRPr="007C1034">
        <w:rPr>
          <w:rFonts w:ascii="Arial Narrow" w:hAnsi="Arial Narrow"/>
          <w:sz w:val="22"/>
          <w:szCs w:val="22"/>
          <w:lang w:val="es-ES"/>
        </w:rPr>
        <w:t xml:space="preserve"> de estudiantes como facilitadores o desarrolladores de materiales. Asimismo, se foment</w:t>
      </w:r>
      <w:r w:rsidR="00C7127A">
        <w:rPr>
          <w:rFonts w:ascii="Arial Narrow" w:hAnsi="Arial Narrow"/>
          <w:sz w:val="22"/>
          <w:szCs w:val="22"/>
          <w:lang w:val="es-ES"/>
        </w:rPr>
        <w:t>ará</w:t>
      </w:r>
      <w:r w:rsidRPr="007C1034">
        <w:rPr>
          <w:rFonts w:ascii="Arial Narrow" w:hAnsi="Arial Narrow"/>
          <w:sz w:val="22"/>
          <w:szCs w:val="22"/>
          <w:lang w:val="es-ES"/>
        </w:rPr>
        <w:t xml:space="preserve"> la creaci</w:t>
      </w:r>
      <w:r w:rsidR="007C1034" w:rsidRPr="007C1034">
        <w:rPr>
          <w:rFonts w:ascii="Arial Narrow" w:hAnsi="Arial Narrow"/>
          <w:sz w:val="22"/>
          <w:szCs w:val="22"/>
          <w:lang w:val="es-ES"/>
        </w:rPr>
        <w:t>ó</w:t>
      </w:r>
      <w:r w:rsidRPr="007C1034">
        <w:rPr>
          <w:rFonts w:ascii="Arial Narrow" w:hAnsi="Arial Narrow"/>
          <w:sz w:val="22"/>
          <w:szCs w:val="22"/>
          <w:lang w:val="es-ES"/>
        </w:rPr>
        <w:t>n de materiales abiertos, como notebooks reproducibles y videos explicativos, que puedan ser reutilizados por otras universidades o instituciones.</w:t>
      </w:r>
    </w:p>
    <w:p w14:paraId="7D1D7094" w14:textId="52B5086F" w:rsidR="00C92ADC" w:rsidRPr="00C92ADC" w:rsidRDefault="00C92ADC" w:rsidP="007C1034">
      <w:pPr>
        <w:spacing w:line="276" w:lineRule="auto"/>
        <w:ind w:left="720"/>
        <w:jc w:val="both"/>
        <w:rPr>
          <w:rFonts w:ascii="Arial Narrow" w:hAnsi="Arial Narrow"/>
          <w:b/>
          <w:bCs/>
          <w:sz w:val="22"/>
          <w:szCs w:val="22"/>
          <w:lang w:val="es-ES"/>
        </w:rPr>
      </w:pPr>
      <w:r w:rsidRPr="00C92ADC">
        <w:rPr>
          <w:rFonts w:ascii="Arial Narrow" w:hAnsi="Arial Narrow"/>
          <w:b/>
          <w:bCs/>
          <w:sz w:val="22"/>
          <w:szCs w:val="22"/>
          <w:lang w:val="es-ES"/>
        </w:rPr>
        <w:t>5.3. Articulaci</w:t>
      </w:r>
      <w:r w:rsidR="007C1034">
        <w:rPr>
          <w:rFonts w:ascii="Arial Narrow" w:hAnsi="Arial Narrow"/>
          <w:b/>
          <w:bCs/>
          <w:sz w:val="22"/>
          <w:szCs w:val="22"/>
          <w:lang w:val="es-ES"/>
        </w:rPr>
        <w:t>ó</w:t>
      </w:r>
      <w:r w:rsidRPr="00C92ADC">
        <w:rPr>
          <w:rFonts w:ascii="Arial Narrow" w:hAnsi="Arial Narrow"/>
          <w:b/>
          <w:bCs/>
          <w:sz w:val="22"/>
          <w:szCs w:val="22"/>
          <w:lang w:val="es-ES"/>
        </w:rPr>
        <w:t>n con pol</w:t>
      </w:r>
      <w:r w:rsidR="007C1034">
        <w:rPr>
          <w:rFonts w:ascii="Arial Narrow" w:hAnsi="Arial Narrow"/>
          <w:b/>
          <w:bCs/>
          <w:sz w:val="22"/>
          <w:szCs w:val="22"/>
          <w:lang w:val="es-ES"/>
        </w:rPr>
        <w:t>í</w:t>
      </w:r>
      <w:r w:rsidRPr="00C92ADC">
        <w:rPr>
          <w:rFonts w:ascii="Arial Narrow" w:hAnsi="Arial Narrow"/>
          <w:b/>
          <w:bCs/>
          <w:sz w:val="22"/>
          <w:szCs w:val="22"/>
          <w:lang w:val="es-ES"/>
        </w:rPr>
        <w:t>ticas p</w:t>
      </w:r>
      <w:r w:rsidR="007C1034">
        <w:rPr>
          <w:rFonts w:ascii="Arial Narrow" w:hAnsi="Arial Narrow"/>
          <w:b/>
          <w:bCs/>
          <w:sz w:val="22"/>
          <w:szCs w:val="22"/>
          <w:lang w:val="es-ES"/>
        </w:rPr>
        <w:t>ú</w:t>
      </w:r>
      <w:r w:rsidRPr="00C92ADC">
        <w:rPr>
          <w:rFonts w:ascii="Arial Narrow" w:hAnsi="Arial Narrow"/>
          <w:b/>
          <w:bCs/>
          <w:sz w:val="22"/>
          <w:szCs w:val="22"/>
          <w:lang w:val="es-ES"/>
        </w:rPr>
        <w:t>blicas y entidades territoriales</w:t>
      </w:r>
    </w:p>
    <w:p w14:paraId="6D74DF77" w14:textId="60F703A3" w:rsidR="00C92ADC" w:rsidRPr="007C1034" w:rsidRDefault="00C92ADC" w:rsidP="007C1034">
      <w:pPr>
        <w:spacing w:line="276" w:lineRule="auto"/>
        <w:ind w:left="720"/>
        <w:jc w:val="both"/>
        <w:rPr>
          <w:rFonts w:ascii="Arial Narrow" w:hAnsi="Arial Narrow"/>
          <w:sz w:val="22"/>
          <w:szCs w:val="22"/>
          <w:lang w:val="es-ES"/>
        </w:rPr>
      </w:pPr>
      <w:r w:rsidRPr="007C1034">
        <w:rPr>
          <w:rFonts w:ascii="Arial Narrow" w:hAnsi="Arial Narrow"/>
          <w:sz w:val="22"/>
          <w:szCs w:val="22"/>
          <w:lang w:val="es-ES"/>
        </w:rPr>
        <w:t>La extensi</w:t>
      </w:r>
      <w:r w:rsidR="007C1034" w:rsidRPr="007C1034">
        <w:rPr>
          <w:rFonts w:ascii="Arial Narrow" w:hAnsi="Arial Narrow"/>
          <w:sz w:val="22"/>
          <w:szCs w:val="22"/>
          <w:lang w:val="es-ES"/>
        </w:rPr>
        <w:t>ó</w:t>
      </w:r>
      <w:r w:rsidRPr="007C1034">
        <w:rPr>
          <w:rFonts w:ascii="Arial Narrow" w:hAnsi="Arial Narrow"/>
          <w:sz w:val="22"/>
          <w:szCs w:val="22"/>
          <w:lang w:val="es-ES"/>
        </w:rPr>
        <w:t>n tambi</w:t>
      </w:r>
      <w:r w:rsidR="007C1034" w:rsidRPr="007C1034">
        <w:rPr>
          <w:rFonts w:ascii="Arial Narrow" w:hAnsi="Arial Narrow"/>
          <w:sz w:val="22"/>
          <w:szCs w:val="22"/>
          <w:lang w:val="es-ES"/>
        </w:rPr>
        <w:t>é</w:t>
      </w:r>
      <w:r w:rsidRPr="007C1034">
        <w:rPr>
          <w:rFonts w:ascii="Arial Narrow" w:hAnsi="Arial Narrow"/>
          <w:sz w:val="22"/>
          <w:szCs w:val="22"/>
          <w:lang w:val="es-ES"/>
        </w:rPr>
        <w:t>n implica incidir en las pol</w:t>
      </w:r>
      <w:r w:rsidR="007C1034" w:rsidRPr="007C1034">
        <w:rPr>
          <w:rFonts w:ascii="Arial Narrow" w:hAnsi="Arial Narrow"/>
          <w:sz w:val="22"/>
          <w:szCs w:val="22"/>
          <w:lang w:val="es-ES"/>
        </w:rPr>
        <w:t>í</w:t>
      </w:r>
      <w:r w:rsidRPr="007C1034">
        <w:rPr>
          <w:rFonts w:ascii="Arial Narrow" w:hAnsi="Arial Narrow"/>
          <w:sz w:val="22"/>
          <w:szCs w:val="22"/>
          <w:lang w:val="es-ES"/>
        </w:rPr>
        <w:t>ticas p</w:t>
      </w:r>
      <w:r w:rsidR="007C1034" w:rsidRPr="007C1034">
        <w:rPr>
          <w:rFonts w:ascii="Arial Narrow" w:hAnsi="Arial Narrow"/>
          <w:sz w:val="22"/>
          <w:szCs w:val="22"/>
          <w:lang w:val="es-ES"/>
        </w:rPr>
        <w:t>ú</w:t>
      </w:r>
      <w:r w:rsidRPr="007C1034">
        <w:rPr>
          <w:rFonts w:ascii="Arial Narrow" w:hAnsi="Arial Narrow"/>
          <w:sz w:val="22"/>
          <w:szCs w:val="22"/>
          <w:lang w:val="es-ES"/>
        </w:rPr>
        <w:t>blicas y en las iniciativas de planeaci</w:t>
      </w:r>
      <w:r w:rsidR="007C1034" w:rsidRPr="007C1034">
        <w:rPr>
          <w:rFonts w:ascii="Arial Narrow" w:hAnsi="Arial Narrow"/>
          <w:sz w:val="22"/>
          <w:szCs w:val="22"/>
          <w:lang w:val="es-ES"/>
        </w:rPr>
        <w:t>ó</w:t>
      </w:r>
      <w:r w:rsidRPr="007C1034">
        <w:rPr>
          <w:rFonts w:ascii="Arial Narrow" w:hAnsi="Arial Narrow"/>
          <w:sz w:val="22"/>
          <w:szCs w:val="22"/>
          <w:lang w:val="es-ES"/>
        </w:rPr>
        <w:t xml:space="preserve">n territorial. En esta </w:t>
      </w:r>
      <w:r w:rsidR="007C1034" w:rsidRPr="007C1034">
        <w:rPr>
          <w:rFonts w:ascii="Arial Narrow" w:hAnsi="Arial Narrow"/>
          <w:kern w:val="0"/>
          <w:sz w:val="22"/>
          <w:szCs w:val="22"/>
          <w:lang w:val="es-ES"/>
          <w14:ligatures w14:val="none"/>
        </w:rPr>
        <w:t xml:space="preserve">línea, se buscará colaborar con autoridades ambientales, corporaciones autónomas regionales, </w:t>
      </w:r>
      <w:r w:rsidR="007C1034" w:rsidRPr="007C1034">
        <w:rPr>
          <w:rFonts w:ascii="Arial Narrow" w:hAnsi="Arial Narrow"/>
          <w:kern w:val="0"/>
          <w:sz w:val="22"/>
          <w:szCs w:val="22"/>
          <w:lang w:val="es-ES"/>
          <w14:ligatures w14:val="none"/>
        </w:rPr>
        <w:lastRenderedPageBreak/>
        <w:t>secretarías de agricultura y oficinas de planeación</w:t>
      </w:r>
      <w:r w:rsidRPr="007C1034">
        <w:rPr>
          <w:rFonts w:ascii="Arial Narrow" w:hAnsi="Arial Narrow"/>
          <w:sz w:val="22"/>
          <w:szCs w:val="22"/>
          <w:lang w:val="es-ES"/>
        </w:rPr>
        <w:t xml:space="preserve"> municipales o departamentales. El objetivo es ofrecer insumos </w:t>
      </w:r>
      <w:r w:rsidR="007C1034" w:rsidRPr="007C1034">
        <w:rPr>
          <w:rFonts w:ascii="Arial Narrow" w:hAnsi="Arial Narrow"/>
          <w:kern w:val="0"/>
          <w:sz w:val="22"/>
          <w:szCs w:val="22"/>
          <w:lang w:val="es-ES"/>
          <w14:ligatures w14:val="none"/>
        </w:rPr>
        <w:t>técnicos basados en evidencia, como escenarios hidrológicos bajo el cambio climático, evaluaciones de infraestructura verde o análisis de riesgo hídrico, que apoyen procesos de planificación, de ordenamiento territorial o de gestión</w:t>
      </w:r>
      <w:r w:rsidRPr="007C1034">
        <w:rPr>
          <w:rFonts w:ascii="Arial Narrow" w:hAnsi="Arial Narrow"/>
          <w:sz w:val="22"/>
          <w:szCs w:val="22"/>
          <w:lang w:val="es-ES"/>
        </w:rPr>
        <w:t xml:space="preserve"> del riesgo.</w:t>
      </w:r>
    </w:p>
    <w:p w14:paraId="37ADC241" w14:textId="18C7EF54" w:rsidR="00C92ADC" w:rsidRPr="007C1034" w:rsidRDefault="007C1034" w:rsidP="007C1034">
      <w:pPr>
        <w:spacing w:line="276" w:lineRule="auto"/>
        <w:ind w:left="720"/>
        <w:jc w:val="both"/>
        <w:rPr>
          <w:rFonts w:ascii="Arial Narrow" w:hAnsi="Arial Narrow"/>
          <w:sz w:val="22"/>
          <w:szCs w:val="22"/>
          <w:lang w:val="es-ES"/>
        </w:rPr>
      </w:pPr>
      <w:r w:rsidRPr="007C1034">
        <w:rPr>
          <w:rFonts w:ascii="Arial Narrow" w:hAnsi="Arial Narrow"/>
          <w:kern w:val="0"/>
          <w:sz w:val="22"/>
          <w:szCs w:val="22"/>
          <w:lang w:val="es-ES"/>
          <w14:ligatures w14:val="none"/>
        </w:rPr>
        <w:t>Además, los productos generados en los proyectos de investigación se traduc</w:t>
      </w:r>
      <w:r w:rsidR="00C7127A">
        <w:rPr>
          <w:rFonts w:ascii="Arial Narrow" w:hAnsi="Arial Narrow"/>
          <w:kern w:val="0"/>
          <w:sz w:val="22"/>
          <w:szCs w:val="22"/>
          <w:lang w:val="es-ES"/>
          <w14:ligatures w14:val="none"/>
        </w:rPr>
        <w:t>irá</w:t>
      </w:r>
      <w:r w:rsidRPr="007C1034">
        <w:rPr>
          <w:rFonts w:ascii="Arial Narrow" w:hAnsi="Arial Narrow"/>
          <w:kern w:val="0"/>
          <w:sz w:val="22"/>
          <w:szCs w:val="22"/>
          <w:lang w:val="es-ES"/>
          <w14:ligatures w14:val="none"/>
        </w:rPr>
        <w:t>n en herramientas de apoyo a la toma de decisiones (p.ej., mapas, visualiza</w:t>
      </w:r>
      <w:r w:rsidR="00C7127A">
        <w:rPr>
          <w:rFonts w:ascii="Arial Narrow" w:hAnsi="Arial Narrow"/>
          <w:kern w:val="0"/>
          <w:sz w:val="22"/>
          <w:szCs w:val="22"/>
          <w:lang w:val="es-ES"/>
          <w14:ligatures w14:val="none"/>
        </w:rPr>
        <w:t>ciones</w:t>
      </w:r>
      <w:r w:rsidRPr="007C1034">
        <w:rPr>
          <w:rFonts w:ascii="Arial Narrow" w:hAnsi="Arial Narrow"/>
          <w:kern w:val="0"/>
          <w:sz w:val="22"/>
          <w:szCs w:val="22"/>
          <w:lang w:val="es-ES"/>
          <w14:ligatures w14:val="none"/>
        </w:rPr>
        <w:t xml:space="preserve">, </w:t>
      </w:r>
      <w:proofErr w:type="spellStart"/>
      <w:r w:rsidRPr="007C1034">
        <w:rPr>
          <w:rFonts w:ascii="Arial Narrow" w:hAnsi="Arial Narrow"/>
          <w:kern w:val="0"/>
          <w:sz w:val="22"/>
          <w:szCs w:val="22"/>
          <w:lang w:val="es-ES"/>
          <w14:ligatures w14:val="none"/>
        </w:rPr>
        <w:t>dashboards</w:t>
      </w:r>
      <w:proofErr w:type="spellEnd"/>
      <w:r w:rsidRPr="007C1034">
        <w:rPr>
          <w:rFonts w:ascii="Arial Narrow" w:hAnsi="Arial Narrow"/>
          <w:kern w:val="0"/>
          <w:sz w:val="22"/>
          <w:szCs w:val="22"/>
          <w:lang w:val="es-ES"/>
          <w14:ligatures w14:val="none"/>
        </w:rPr>
        <w:t>) que puedan ser compartidas a través</w:t>
      </w:r>
      <w:r w:rsidR="00C92ADC" w:rsidRPr="007C1034">
        <w:rPr>
          <w:rFonts w:ascii="Arial Narrow" w:hAnsi="Arial Narrow"/>
          <w:sz w:val="22"/>
          <w:szCs w:val="22"/>
          <w:lang w:val="es-ES"/>
        </w:rPr>
        <w:t xml:space="preserve"> de plataformas web, en concordancia con los principios de la ciencia abierta. En caso de requerirse, estos productos podr</w:t>
      </w:r>
      <w:r w:rsidRPr="007C1034">
        <w:rPr>
          <w:rFonts w:ascii="Arial Narrow" w:hAnsi="Arial Narrow"/>
          <w:sz w:val="22"/>
          <w:szCs w:val="22"/>
          <w:lang w:val="es-ES"/>
        </w:rPr>
        <w:t>á</w:t>
      </w:r>
      <w:r w:rsidR="00C92ADC" w:rsidRPr="007C1034">
        <w:rPr>
          <w:rFonts w:ascii="Arial Narrow" w:hAnsi="Arial Narrow"/>
          <w:sz w:val="22"/>
          <w:szCs w:val="22"/>
          <w:lang w:val="es-ES"/>
        </w:rPr>
        <w:t>n adaptarse a marcos regulatorios espec</w:t>
      </w:r>
      <w:r w:rsidRPr="007C1034">
        <w:rPr>
          <w:rFonts w:ascii="Arial Narrow" w:hAnsi="Arial Narrow"/>
          <w:sz w:val="22"/>
          <w:szCs w:val="22"/>
          <w:lang w:val="es-ES"/>
        </w:rPr>
        <w:t>í</w:t>
      </w:r>
      <w:r w:rsidR="00C92ADC" w:rsidRPr="007C1034">
        <w:rPr>
          <w:rFonts w:ascii="Arial Narrow" w:hAnsi="Arial Narrow"/>
          <w:sz w:val="22"/>
          <w:szCs w:val="22"/>
          <w:lang w:val="es-ES"/>
        </w:rPr>
        <w:t>ficos o a los lineamientos de los planes de desarrollo locales o regionales.</w:t>
      </w:r>
    </w:p>
    <w:p w14:paraId="2002125B" w14:textId="07CE99D0" w:rsidR="00C92ADC" w:rsidRPr="007C1034" w:rsidRDefault="00C92ADC" w:rsidP="00C92ADC">
      <w:pPr>
        <w:spacing w:line="276" w:lineRule="auto"/>
        <w:jc w:val="both"/>
        <w:rPr>
          <w:rFonts w:ascii="Arial Narrow" w:hAnsi="Arial Narrow"/>
          <w:sz w:val="22"/>
          <w:szCs w:val="22"/>
          <w:lang w:val="es-ES"/>
        </w:rPr>
      </w:pPr>
      <w:r w:rsidRPr="007C1034">
        <w:rPr>
          <w:rFonts w:ascii="Arial Narrow" w:hAnsi="Arial Narrow"/>
          <w:sz w:val="22"/>
          <w:szCs w:val="22"/>
          <w:lang w:val="es-ES"/>
        </w:rPr>
        <w:t xml:space="preserve">La propuesta busca consolidar un enfoque de </w:t>
      </w:r>
      <w:r w:rsidR="007C1034" w:rsidRPr="007C1034">
        <w:rPr>
          <w:rFonts w:ascii="Arial Narrow" w:hAnsi="Arial Narrow"/>
          <w:kern w:val="0"/>
          <w:sz w:val="22"/>
          <w:szCs w:val="22"/>
          <w:lang w:val="es-ES"/>
          <w14:ligatures w14:val="none"/>
        </w:rPr>
        <w:t>extensión universitaria de alto impacto territorial, al conectar capacidades científicas y técnicas con necesidades sociales urgentes en torno a la gestión</w:t>
      </w:r>
      <w:r w:rsidRPr="007C1034">
        <w:rPr>
          <w:rFonts w:ascii="Arial Narrow" w:hAnsi="Arial Narrow"/>
          <w:sz w:val="22"/>
          <w:szCs w:val="22"/>
          <w:lang w:val="es-ES"/>
        </w:rPr>
        <w:t xml:space="preserve"> del agua. Mediante la </w:t>
      </w:r>
      <w:r w:rsidR="007C1034" w:rsidRPr="007C1034">
        <w:rPr>
          <w:rFonts w:ascii="Arial Narrow" w:hAnsi="Arial Narrow"/>
          <w:kern w:val="0"/>
          <w:sz w:val="22"/>
          <w:szCs w:val="22"/>
          <w:lang w:val="es-ES"/>
          <w14:ligatures w14:val="none"/>
        </w:rPr>
        <w:t>colaboración con comunidades, autoridades y profesionales, se espera fortalecer la gobernanza hídrica desde lo local, promover el uso responsable de la tecnología y formar agentes multiplicadores que actúen</w:t>
      </w:r>
      <w:r w:rsidRPr="007C1034">
        <w:rPr>
          <w:rFonts w:ascii="Arial Narrow" w:hAnsi="Arial Narrow"/>
          <w:sz w:val="22"/>
          <w:szCs w:val="22"/>
          <w:lang w:val="es-ES"/>
        </w:rPr>
        <w:t xml:space="preserve"> como puentes entre la academia y la sociedad. </w:t>
      </w:r>
      <w:r w:rsidR="007C1034" w:rsidRPr="007C1034">
        <w:rPr>
          <w:rFonts w:ascii="Arial Narrow" w:hAnsi="Arial Narrow"/>
          <w:kern w:val="0"/>
          <w:sz w:val="22"/>
          <w:szCs w:val="22"/>
          <w:lang w:val="es-ES"/>
          <w14:ligatures w14:val="none"/>
        </w:rPr>
        <w:t>Además, al articularse con las líneas de docencia e investigación propuestas, este enfoque de extensión contribuirá a una formación más integral y contextualizada para los estudiantes y egresados del Departamento de Ingeniería Civil y Agrícola.</w:t>
      </w:r>
    </w:p>
    <w:p w14:paraId="0A86DF44" w14:textId="6BAC852C" w:rsidR="00C92ADC" w:rsidRPr="00C92ADC" w:rsidRDefault="00C92ADC" w:rsidP="00C92ADC">
      <w:pPr>
        <w:spacing w:line="276" w:lineRule="auto"/>
        <w:jc w:val="both"/>
        <w:rPr>
          <w:rFonts w:ascii="Arial Narrow" w:hAnsi="Arial Narrow"/>
          <w:b/>
          <w:bCs/>
          <w:sz w:val="22"/>
          <w:szCs w:val="22"/>
          <w:lang w:val="es-ES"/>
        </w:rPr>
      </w:pPr>
      <w:r w:rsidRPr="00C92ADC">
        <w:rPr>
          <w:rFonts w:ascii="Arial Narrow" w:hAnsi="Arial Narrow"/>
          <w:b/>
          <w:bCs/>
          <w:sz w:val="22"/>
          <w:szCs w:val="22"/>
          <w:lang w:val="es-ES"/>
        </w:rPr>
        <w:t>6. Plan de acci</w:t>
      </w:r>
      <w:r w:rsidR="007C1034">
        <w:rPr>
          <w:rFonts w:ascii="Arial Narrow" w:hAnsi="Arial Narrow"/>
          <w:b/>
          <w:bCs/>
          <w:sz w:val="22"/>
          <w:szCs w:val="22"/>
          <w:lang w:val="es-ES"/>
        </w:rPr>
        <w:t>ó</w:t>
      </w:r>
      <w:r w:rsidRPr="00C92ADC">
        <w:rPr>
          <w:rFonts w:ascii="Arial Narrow" w:hAnsi="Arial Narrow"/>
          <w:b/>
          <w:bCs/>
          <w:sz w:val="22"/>
          <w:szCs w:val="22"/>
          <w:lang w:val="es-ES"/>
        </w:rPr>
        <w:t>n, colaboraciones y proyecci</w:t>
      </w:r>
      <w:r w:rsidR="007C1034">
        <w:rPr>
          <w:rFonts w:ascii="Arial Narrow" w:hAnsi="Arial Narrow"/>
          <w:b/>
          <w:bCs/>
          <w:sz w:val="22"/>
          <w:szCs w:val="22"/>
          <w:lang w:val="es-ES"/>
        </w:rPr>
        <w:t>ó</w:t>
      </w:r>
      <w:r w:rsidRPr="00C92ADC">
        <w:rPr>
          <w:rFonts w:ascii="Arial Narrow" w:hAnsi="Arial Narrow"/>
          <w:b/>
          <w:bCs/>
          <w:sz w:val="22"/>
          <w:szCs w:val="22"/>
          <w:lang w:val="es-ES"/>
        </w:rPr>
        <w:t>n</w:t>
      </w:r>
    </w:p>
    <w:p w14:paraId="732FDBA3" w14:textId="2748CDE1" w:rsidR="00C92ADC" w:rsidRPr="007C1034" w:rsidRDefault="00C92ADC" w:rsidP="00C92ADC">
      <w:pPr>
        <w:spacing w:line="276" w:lineRule="auto"/>
        <w:jc w:val="both"/>
        <w:rPr>
          <w:rFonts w:ascii="Arial Narrow" w:hAnsi="Arial Narrow"/>
          <w:sz w:val="22"/>
          <w:szCs w:val="22"/>
          <w:lang w:val="es-ES"/>
        </w:rPr>
      </w:pPr>
      <w:r w:rsidRPr="007C1034">
        <w:rPr>
          <w:rFonts w:ascii="Arial Narrow" w:hAnsi="Arial Narrow"/>
          <w:sz w:val="22"/>
          <w:szCs w:val="22"/>
          <w:lang w:val="es-ES"/>
        </w:rPr>
        <w:t xml:space="preserve">Para implementar las </w:t>
      </w:r>
      <w:r w:rsidR="007C1034" w:rsidRPr="007C1034">
        <w:rPr>
          <w:rFonts w:ascii="Arial Narrow" w:hAnsi="Arial Narrow"/>
          <w:kern w:val="0"/>
          <w:sz w:val="22"/>
          <w:szCs w:val="22"/>
          <w:lang w:val="es-ES"/>
          <w14:ligatures w14:val="none"/>
        </w:rPr>
        <w:t>líneas de investigación, docencia y extensión presentadas, propongo una estrategia que combine infraestructura física, capacidades computacionales, formación interdisciplinaria y cooperación académica</w:t>
      </w:r>
      <w:r w:rsidRPr="007C1034">
        <w:rPr>
          <w:rFonts w:ascii="Arial Narrow" w:hAnsi="Arial Narrow"/>
          <w:sz w:val="22"/>
          <w:szCs w:val="22"/>
          <w:lang w:val="es-ES"/>
        </w:rPr>
        <w:t xml:space="preserve"> y territorial. A nivel computacional, se </w:t>
      </w:r>
      <w:r w:rsidR="007C1034" w:rsidRPr="007C1034">
        <w:rPr>
          <w:rFonts w:ascii="Arial Narrow" w:hAnsi="Arial Narrow"/>
          <w:kern w:val="0"/>
          <w:sz w:val="22"/>
          <w:szCs w:val="22"/>
          <w:lang w:val="es-ES"/>
          <w14:ligatures w14:val="none"/>
        </w:rPr>
        <w:t>aprovechar</w:t>
      </w:r>
      <w:r w:rsidR="00C7127A">
        <w:rPr>
          <w:rFonts w:ascii="Arial Narrow" w:hAnsi="Arial Narrow"/>
          <w:kern w:val="0"/>
          <w:sz w:val="22"/>
          <w:szCs w:val="22"/>
          <w:lang w:val="es-ES"/>
          <w14:ligatures w14:val="none"/>
        </w:rPr>
        <w:t>á</w:t>
      </w:r>
      <w:r w:rsidR="007C1034" w:rsidRPr="007C1034">
        <w:rPr>
          <w:rFonts w:ascii="Arial Narrow" w:hAnsi="Arial Narrow"/>
          <w:kern w:val="0"/>
          <w:sz w:val="22"/>
          <w:szCs w:val="22"/>
          <w:lang w:val="es-ES"/>
          <w14:ligatures w14:val="none"/>
        </w:rPr>
        <w:t>n las estaciones de trabajo disponibles en la Facultad de Ingeniería y los recursos del Centro de Excelencia para Computación Científica de la UNAL para el procesamiento de datos satelitales, la realización de simulaciones y el análisis</w:t>
      </w:r>
      <w:r w:rsidRPr="007C1034">
        <w:rPr>
          <w:rFonts w:ascii="Arial Narrow" w:hAnsi="Arial Narrow"/>
          <w:sz w:val="22"/>
          <w:szCs w:val="22"/>
          <w:lang w:val="es-ES"/>
        </w:rPr>
        <w:t xml:space="preserve"> espacial. </w:t>
      </w:r>
      <w:r w:rsidR="00C7127A">
        <w:rPr>
          <w:rFonts w:ascii="Arial Narrow" w:hAnsi="Arial Narrow"/>
          <w:sz w:val="22"/>
          <w:szCs w:val="22"/>
          <w:lang w:val="es-ES"/>
        </w:rPr>
        <w:t>Estos recursos se</w:t>
      </w:r>
      <w:r w:rsidRPr="007C1034">
        <w:rPr>
          <w:rFonts w:ascii="Arial Narrow" w:hAnsi="Arial Narrow"/>
          <w:sz w:val="22"/>
          <w:szCs w:val="22"/>
          <w:lang w:val="es-ES"/>
        </w:rPr>
        <w:t xml:space="preserve"> complementar</w:t>
      </w:r>
      <w:r w:rsidR="007C1034" w:rsidRPr="007C1034">
        <w:rPr>
          <w:rFonts w:ascii="Arial Narrow" w:hAnsi="Arial Narrow"/>
          <w:sz w:val="22"/>
          <w:szCs w:val="22"/>
          <w:lang w:val="es-ES"/>
        </w:rPr>
        <w:t>á</w:t>
      </w:r>
      <w:r w:rsidR="00C7127A">
        <w:rPr>
          <w:rFonts w:ascii="Arial Narrow" w:hAnsi="Arial Narrow"/>
          <w:sz w:val="22"/>
          <w:szCs w:val="22"/>
          <w:lang w:val="es-ES"/>
        </w:rPr>
        <w:t>n</w:t>
      </w:r>
      <w:r w:rsidRPr="007C1034">
        <w:rPr>
          <w:rFonts w:ascii="Arial Narrow" w:hAnsi="Arial Narrow"/>
          <w:sz w:val="22"/>
          <w:szCs w:val="22"/>
          <w:lang w:val="es-ES"/>
        </w:rPr>
        <w:t xml:space="preserve"> con el uso de plataformas en la nube y v</w:t>
      </w:r>
      <w:r w:rsidR="007C1034" w:rsidRPr="007C1034">
        <w:rPr>
          <w:rFonts w:ascii="Arial Narrow" w:hAnsi="Arial Narrow"/>
          <w:sz w:val="22"/>
          <w:szCs w:val="22"/>
          <w:lang w:val="es-ES"/>
        </w:rPr>
        <w:t>í</w:t>
      </w:r>
      <w:r w:rsidRPr="007C1034">
        <w:rPr>
          <w:rFonts w:ascii="Arial Narrow" w:hAnsi="Arial Narrow"/>
          <w:sz w:val="22"/>
          <w:szCs w:val="22"/>
          <w:lang w:val="es-ES"/>
        </w:rPr>
        <w:t>nculos con centros nacionales e internacionales de superc</w:t>
      </w:r>
      <w:r w:rsidR="007C1034" w:rsidRPr="007C1034">
        <w:rPr>
          <w:rFonts w:ascii="Arial Narrow" w:hAnsi="Arial Narrow"/>
          <w:sz w:val="22"/>
          <w:szCs w:val="22"/>
          <w:lang w:val="es-ES"/>
        </w:rPr>
        <w:t>ó</w:t>
      </w:r>
      <w:r w:rsidRPr="007C1034">
        <w:rPr>
          <w:rFonts w:ascii="Arial Narrow" w:hAnsi="Arial Narrow"/>
          <w:sz w:val="22"/>
          <w:szCs w:val="22"/>
          <w:lang w:val="es-ES"/>
        </w:rPr>
        <w:t xml:space="preserve">mputo. Esta infraestructura </w:t>
      </w:r>
      <w:r w:rsidR="007C1034" w:rsidRPr="007C1034">
        <w:rPr>
          <w:rFonts w:ascii="Arial Narrow" w:hAnsi="Arial Narrow"/>
          <w:kern w:val="0"/>
          <w:sz w:val="22"/>
          <w:szCs w:val="22"/>
          <w:lang w:val="es-ES"/>
          <w14:ligatures w14:val="none"/>
        </w:rPr>
        <w:t>técnica integrará a estudiantes de pregrado y posgrado en proyectos de investigación, fortaleciendo su formación en análisis de datos, modelación y programación científica.</w:t>
      </w:r>
    </w:p>
    <w:p w14:paraId="0E09F54D" w14:textId="5A454211" w:rsidR="00C92ADC" w:rsidRPr="007C1034" w:rsidRDefault="00C92ADC" w:rsidP="00C92ADC">
      <w:pPr>
        <w:spacing w:line="276" w:lineRule="auto"/>
        <w:jc w:val="both"/>
        <w:rPr>
          <w:rFonts w:ascii="Arial Narrow" w:hAnsi="Arial Narrow"/>
          <w:sz w:val="22"/>
          <w:szCs w:val="22"/>
          <w:lang w:val="es-ES"/>
        </w:rPr>
      </w:pPr>
      <w:r w:rsidRPr="007C1034">
        <w:rPr>
          <w:rFonts w:ascii="Arial Narrow" w:hAnsi="Arial Narrow"/>
          <w:sz w:val="22"/>
          <w:szCs w:val="22"/>
          <w:lang w:val="es-ES"/>
        </w:rPr>
        <w:t xml:space="preserve">Para la </w:t>
      </w:r>
      <w:r w:rsidR="007C1034" w:rsidRPr="007C1034">
        <w:rPr>
          <w:rFonts w:ascii="Arial Narrow" w:hAnsi="Arial Narrow"/>
          <w:kern w:val="0"/>
          <w:sz w:val="22"/>
          <w:szCs w:val="22"/>
          <w:lang w:val="es-ES"/>
          <w14:ligatures w14:val="none"/>
        </w:rPr>
        <w:t>financiación, se gestionar</w:t>
      </w:r>
      <w:r w:rsidR="00E32984">
        <w:rPr>
          <w:rFonts w:ascii="Arial Narrow" w:hAnsi="Arial Narrow"/>
          <w:kern w:val="0"/>
          <w:sz w:val="22"/>
          <w:szCs w:val="22"/>
          <w:lang w:val="es-ES"/>
          <w14:ligatures w14:val="none"/>
        </w:rPr>
        <w:t>á</w:t>
      </w:r>
      <w:r w:rsidR="007C1034" w:rsidRPr="007C1034">
        <w:rPr>
          <w:rFonts w:ascii="Arial Narrow" w:hAnsi="Arial Narrow"/>
          <w:kern w:val="0"/>
          <w:sz w:val="22"/>
          <w:szCs w:val="22"/>
          <w:lang w:val="es-ES"/>
          <w14:ligatures w14:val="none"/>
        </w:rPr>
        <w:t>n recursos internos de la UNAL, así como convocatorias externas de MinCiencias, ICETEX y de agencias internacionales vinculadas al cambio climático,</w:t>
      </w:r>
      <w:r w:rsidRPr="007C1034">
        <w:rPr>
          <w:rFonts w:ascii="Arial Narrow" w:hAnsi="Arial Narrow"/>
          <w:sz w:val="22"/>
          <w:szCs w:val="22"/>
          <w:lang w:val="es-ES"/>
        </w:rPr>
        <w:t xml:space="preserve"> a la sostenibilidad o al desarrollo rural. En el plano territorial, se </w:t>
      </w:r>
      <w:r w:rsidR="007C1034" w:rsidRPr="007C1034">
        <w:rPr>
          <w:rFonts w:ascii="Arial Narrow" w:hAnsi="Arial Narrow"/>
          <w:kern w:val="0"/>
          <w:sz w:val="22"/>
          <w:szCs w:val="22"/>
          <w:lang w:val="es-ES"/>
          <w14:ligatures w14:val="none"/>
        </w:rPr>
        <w:t>desarrollar</w:t>
      </w:r>
      <w:r w:rsidR="00E32984">
        <w:rPr>
          <w:rFonts w:ascii="Arial Narrow" w:hAnsi="Arial Narrow"/>
          <w:kern w:val="0"/>
          <w:sz w:val="22"/>
          <w:szCs w:val="22"/>
          <w:lang w:val="es-ES"/>
          <w14:ligatures w14:val="none"/>
        </w:rPr>
        <w:t>á</w:t>
      </w:r>
      <w:r w:rsidR="007C1034" w:rsidRPr="007C1034">
        <w:rPr>
          <w:rFonts w:ascii="Arial Narrow" w:hAnsi="Arial Narrow"/>
          <w:kern w:val="0"/>
          <w:sz w:val="22"/>
          <w:szCs w:val="22"/>
          <w:lang w:val="es-ES"/>
          <w14:ligatures w14:val="none"/>
        </w:rPr>
        <w:t>n proyectos piloto en cuencas estratégicas con agricultores, autoridades ambientales y organizaciones sociales, con el objetivo de trasladar modelos y productos científicos (p.ej., mapas de humedad, pronósticos climáticos) a decisiones operativas en la gestión</w:t>
      </w:r>
      <w:r w:rsidRPr="007C1034">
        <w:rPr>
          <w:rFonts w:ascii="Arial Narrow" w:hAnsi="Arial Narrow"/>
          <w:sz w:val="22"/>
          <w:szCs w:val="22"/>
          <w:lang w:val="es-ES"/>
        </w:rPr>
        <w:t xml:space="preserve"> local del agua.</w:t>
      </w:r>
    </w:p>
    <w:p w14:paraId="2F1452D5" w14:textId="28338DE9" w:rsidR="00C92ADC" w:rsidRPr="007C1034" w:rsidRDefault="00C92ADC" w:rsidP="00C92ADC">
      <w:pPr>
        <w:spacing w:line="276" w:lineRule="auto"/>
        <w:jc w:val="both"/>
        <w:rPr>
          <w:rFonts w:ascii="Arial Narrow" w:hAnsi="Arial Narrow"/>
          <w:sz w:val="22"/>
          <w:szCs w:val="22"/>
          <w:lang w:val="es-ES"/>
        </w:rPr>
      </w:pPr>
      <w:r w:rsidRPr="007C1034">
        <w:rPr>
          <w:rFonts w:ascii="Arial Narrow" w:hAnsi="Arial Narrow"/>
          <w:sz w:val="22"/>
          <w:szCs w:val="22"/>
          <w:lang w:val="es-ES"/>
        </w:rPr>
        <w:t xml:space="preserve">Asimismo, se </w:t>
      </w:r>
      <w:r w:rsidR="007C1034" w:rsidRPr="007C1034">
        <w:rPr>
          <w:rFonts w:ascii="Arial Narrow" w:hAnsi="Arial Narrow"/>
          <w:kern w:val="0"/>
          <w:sz w:val="22"/>
          <w:szCs w:val="22"/>
          <w:lang w:val="es-ES"/>
          <w14:ligatures w14:val="none"/>
        </w:rPr>
        <w:t>consolidar</w:t>
      </w:r>
      <w:r w:rsidR="00C7127A">
        <w:rPr>
          <w:rFonts w:ascii="Arial Narrow" w:hAnsi="Arial Narrow"/>
          <w:kern w:val="0"/>
          <w:sz w:val="22"/>
          <w:szCs w:val="22"/>
          <w:lang w:val="es-ES"/>
          <w14:ligatures w14:val="none"/>
        </w:rPr>
        <w:t>á</w:t>
      </w:r>
      <w:r w:rsidR="007C1034" w:rsidRPr="007C1034">
        <w:rPr>
          <w:rFonts w:ascii="Arial Narrow" w:hAnsi="Arial Narrow"/>
          <w:kern w:val="0"/>
          <w:sz w:val="22"/>
          <w:szCs w:val="22"/>
          <w:lang w:val="es-ES"/>
          <w14:ligatures w14:val="none"/>
        </w:rPr>
        <w:t xml:space="preserve">n alianzas con grupos de investigación del Departamento de Ingeniería Civil y Agrícola y con otras dependencias afines (agronomía, </w:t>
      </w:r>
      <w:r w:rsidR="00653527">
        <w:rPr>
          <w:rFonts w:ascii="Arial Narrow" w:hAnsi="Arial Narrow"/>
          <w:kern w:val="0"/>
          <w:sz w:val="22"/>
          <w:szCs w:val="22"/>
          <w:lang w:val="es-ES"/>
          <w14:ligatures w14:val="none"/>
        </w:rPr>
        <w:t xml:space="preserve">ciencias </w:t>
      </w:r>
      <w:r w:rsidR="007C1034" w:rsidRPr="007C1034">
        <w:rPr>
          <w:rFonts w:ascii="Arial Narrow" w:hAnsi="Arial Narrow"/>
          <w:kern w:val="0"/>
          <w:sz w:val="22"/>
          <w:szCs w:val="22"/>
          <w:lang w:val="es-ES"/>
          <w14:ligatures w14:val="none"/>
        </w:rPr>
        <w:t>forestales y ambientales), promoviendo sinergias interdepartamentales y la coproducción</w:t>
      </w:r>
      <w:r w:rsidRPr="007C1034">
        <w:rPr>
          <w:rFonts w:ascii="Arial Narrow" w:hAnsi="Arial Narrow"/>
          <w:sz w:val="22"/>
          <w:szCs w:val="22"/>
          <w:lang w:val="es-ES"/>
        </w:rPr>
        <w:t xml:space="preserve"> de conocimiento. </w:t>
      </w:r>
      <w:r w:rsidR="00C7127A">
        <w:rPr>
          <w:rFonts w:ascii="Arial Narrow" w:hAnsi="Arial Narrow"/>
          <w:sz w:val="22"/>
          <w:szCs w:val="22"/>
          <w:lang w:val="es-ES"/>
        </w:rPr>
        <w:t>Adicionalmente, s</w:t>
      </w:r>
      <w:r w:rsidRPr="007C1034">
        <w:rPr>
          <w:rFonts w:ascii="Arial Narrow" w:hAnsi="Arial Narrow"/>
          <w:sz w:val="22"/>
          <w:szCs w:val="22"/>
          <w:lang w:val="es-ES"/>
        </w:rPr>
        <w:t xml:space="preserve">e </w:t>
      </w:r>
      <w:r w:rsidR="007C1034" w:rsidRPr="007C1034">
        <w:rPr>
          <w:rFonts w:ascii="Arial Narrow" w:hAnsi="Arial Narrow"/>
          <w:kern w:val="0"/>
          <w:sz w:val="22"/>
          <w:szCs w:val="22"/>
          <w:lang w:val="es-ES"/>
          <w14:ligatures w14:val="none"/>
        </w:rPr>
        <w:t>fortalecer</w:t>
      </w:r>
      <w:r w:rsidR="007C1034">
        <w:rPr>
          <w:rFonts w:ascii="Arial Narrow" w:hAnsi="Arial Narrow"/>
          <w:kern w:val="0"/>
          <w:sz w:val="22"/>
          <w:szCs w:val="22"/>
          <w:lang w:val="es-ES"/>
          <w14:ligatures w14:val="none"/>
        </w:rPr>
        <w:t>á</w:t>
      </w:r>
      <w:r w:rsidR="007C1034" w:rsidRPr="007C1034">
        <w:rPr>
          <w:rFonts w:ascii="Arial Narrow" w:hAnsi="Arial Narrow"/>
          <w:kern w:val="0"/>
          <w:sz w:val="22"/>
          <w:szCs w:val="22"/>
          <w:lang w:val="es-ES"/>
          <w14:ligatures w14:val="none"/>
        </w:rPr>
        <w:t>n los vínculos internacionales ya existentes con universidades como Duke, Princeton y MIT e instituciones como NOAA, NCAR y USDA, y se buscar</w:t>
      </w:r>
      <w:r w:rsidR="007C1034">
        <w:rPr>
          <w:rFonts w:ascii="Arial Narrow" w:hAnsi="Arial Narrow"/>
          <w:kern w:val="0"/>
          <w:sz w:val="22"/>
          <w:szCs w:val="22"/>
          <w:lang w:val="es-ES"/>
          <w14:ligatures w14:val="none"/>
        </w:rPr>
        <w:t>á</w:t>
      </w:r>
      <w:r w:rsidR="007C1034" w:rsidRPr="007C1034">
        <w:rPr>
          <w:rFonts w:ascii="Arial Narrow" w:hAnsi="Arial Narrow"/>
          <w:kern w:val="0"/>
          <w:sz w:val="22"/>
          <w:szCs w:val="22"/>
          <w:lang w:val="es-ES"/>
          <w14:ligatures w14:val="none"/>
        </w:rPr>
        <w:t>n nuevas colaboraciones en América Latina con instituciones que trabajen en modelación hidrológica y climática.</w:t>
      </w:r>
      <w:r w:rsidRPr="007C1034">
        <w:rPr>
          <w:rFonts w:ascii="Arial Narrow" w:hAnsi="Arial Narrow"/>
          <w:sz w:val="22"/>
          <w:szCs w:val="22"/>
          <w:lang w:val="es-ES"/>
        </w:rPr>
        <w:t xml:space="preserve"> Esta </w:t>
      </w:r>
      <w:r w:rsidR="007C1034" w:rsidRPr="007C1034">
        <w:rPr>
          <w:rFonts w:ascii="Arial Narrow" w:hAnsi="Arial Narrow"/>
          <w:kern w:val="0"/>
          <w:sz w:val="22"/>
          <w:szCs w:val="22"/>
          <w:lang w:val="es-ES"/>
          <w14:ligatures w14:val="none"/>
        </w:rPr>
        <w:t>articulación de recursos, vínculos y capacidades busca</w:t>
      </w:r>
      <w:r w:rsidR="00C7127A">
        <w:rPr>
          <w:rFonts w:ascii="Arial Narrow" w:hAnsi="Arial Narrow"/>
          <w:kern w:val="0"/>
          <w:sz w:val="22"/>
          <w:szCs w:val="22"/>
          <w:lang w:val="es-ES"/>
          <w14:ligatures w14:val="none"/>
        </w:rPr>
        <w:t>rá</w:t>
      </w:r>
      <w:r w:rsidR="007C1034" w:rsidRPr="007C1034">
        <w:rPr>
          <w:rFonts w:ascii="Arial Narrow" w:hAnsi="Arial Narrow"/>
          <w:kern w:val="0"/>
          <w:sz w:val="22"/>
          <w:szCs w:val="22"/>
          <w:lang w:val="es-ES"/>
          <w14:ligatures w14:val="none"/>
        </w:rPr>
        <w:t xml:space="preserve"> consolidar una agenda académica </w:t>
      </w:r>
      <w:r w:rsidR="00653527">
        <w:rPr>
          <w:rFonts w:ascii="Arial Narrow" w:hAnsi="Arial Narrow"/>
          <w:kern w:val="0"/>
          <w:sz w:val="22"/>
          <w:szCs w:val="22"/>
          <w:lang w:val="es-ES"/>
          <w14:ligatures w14:val="none"/>
        </w:rPr>
        <w:t>sólid</w:t>
      </w:r>
      <w:r w:rsidR="007C1034" w:rsidRPr="007C1034">
        <w:rPr>
          <w:rFonts w:ascii="Arial Narrow" w:hAnsi="Arial Narrow"/>
          <w:kern w:val="0"/>
          <w:sz w:val="22"/>
          <w:szCs w:val="22"/>
          <w:lang w:val="es-ES"/>
          <w14:ligatures w14:val="none"/>
        </w:rPr>
        <w:t>a.</w:t>
      </w:r>
    </w:p>
    <w:p w14:paraId="39BA7046" w14:textId="313B009A" w:rsidR="00C92ADC" w:rsidRPr="00C92ADC" w:rsidRDefault="00C92ADC" w:rsidP="00C92ADC">
      <w:pPr>
        <w:spacing w:line="276" w:lineRule="auto"/>
        <w:jc w:val="both"/>
        <w:rPr>
          <w:rFonts w:ascii="Arial Narrow" w:hAnsi="Arial Narrow"/>
          <w:b/>
          <w:bCs/>
          <w:sz w:val="22"/>
          <w:szCs w:val="22"/>
          <w:lang w:val="es-ES"/>
        </w:rPr>
      </w:pPr>
      <w:r w:rsidRPr="00C92ADC">
        <w:rPr>
          <w:rFonts w:ascii="Arial Narrow" w:hAnsi="Arial Narrow"/>
          <w:b/>
          <w:bCs/>
          <w:sz w:val="22"/>
          <w:szCs w:val="22"/>
          <w:lang w:val="es-ES"/>
        </w:rPr>
        <w:t xml:space="preserve">7. </w:t>
      </w:r>
      <w:r w:rsidR="007C1034" w:rsidRPr="00C92ADC">
        <w:rPr>
          <w:rFonts w:ascii="Arial Narrow" w:hAnsi="Arial Narrow"/>
          <w:b/>
          <w:bCs/>
          <w:sz w:val="22"/>
          <w:szCs w:val="22"/>
          <w:lang w:val="es-ES"/>
        </w:rPr>
        <w:t>Conclusi</w:t>
      </w:r>
      <w:r w:rsidR="007C1034">
        <w:rPr>
          <w:rFonts w:ascii="Arial Narrow" w:hAnsi="Arial Narrow"/>
          <w:b/>
          <w:bCs/>
          <w:sz w:val="22"/>
          <w:szCs w:val="22"/>
          <w:lang w:val="es-ES"/>
        </w:rPr>
        <w:t>ó</w:t>
      </w:r>
      <w:r w:rsidR="007C1034" w:rsidRPr="00C92ADC">
        <w:rPr>
          <w:rFonts w:ascii="Arial Narrow" w:hAnsi="Arial Narrow"/>
          <w:b/>
          <w:bCs/>
          <w:sz w:val="22"/>
          <w:szCs w:val="22"/>
          <w:lang w:val="es-ES"/>
        </w:rPr>
        <w:t>n</w:t>
      </w:r>
    </w:p>
    <w:p w14:paraId="4071FE6D" w14:textId="3283EADC" w:rsidR="00C92ADC" w:rsidRPr="007C1034" w:rsidRDefault="00C92ADC" w:rsidP="00C92ADC">
      <w:pPr>
        <w:spacing w:line="276" w:lineRule="auto"/>
        <w:jc w:val="both"/>
        <w:rPr>
          <w:rFonts w:ascii="Arial Narrow" w:hAnsi="Arial Narrow"/>
          <w:sz w:val="22"/>
          <w:szCs w:val="22"/>
          <w:lang w:val="es-ES"/>
        </w:rPr>
      </w:pPr>
      <w:r w:rsidRPr="007C1034">
        <w:rPr>
          <w:rFonts w:ascii="Arial Narrow" w:hAnsi="Arial Narrow"/>
          <w:sz w:val="22"/>
          <w:szCs w:val="22"/>
          <w:lang w:val="es-ES"/>
        </w:rPr>
        <w:t>Ante los retos del cambio clim</w:t>
      </w:r>
      <w:r w:rsidR="007C1034" w:rsidRPr="007C1034">
        <w:rPr>
          <w:rFonts w:ascii="Arial Narrow" w:hAnsi="Arial Narrow"/>
          <w:sz w:val="22"/>
          <w:szCs w:val="22"/>
          <w:lang w:val="es-ES"/>
        </w:rPr>
        <w:t>á</w:t>
      </w:r>
      <w:r w:rsidRPr="007C1034">
        <w:rPr>
          <w:rFonts w:ascii="Arial Narrow" w:hAnsi="Arial Narrow"/>
          <w:sz w:val="22"/>
          <w:szCs w:val="22"/>
          <w:lang w:val="es-ES"/>
        </w:rPr>
        <w:t xml:space="preserve">tico y </w:t>
      </w:r>
      <w:r w:rsidR="00C7127A">
        <w:rPr>
          <w:rFonts w:ascii="Arial Narrow" w:hAnsi="Arial Narrow"/>
          <w:sz w:val="22"/>
          <w:szCs w:val="22"/>
          <w:lang w:val="es-ES"/>
        </w:rPr>
        <w:t xml:space="preserve">de </w:t>
      </w:r>
      <w:r w:rsidRPr="007C1034">
        <w:rPr>
          <w:rFonts w:ascii="Arial Narrow" w:hAnsi="Arial Narrow"/>
          <w:sz w:val="22"/>
          <w:szCs w:val="22"/>
          <w:lang w:val="es-ES"/>
        </w:rPr>
        <w:t>la transformaci</w:t>
      </w:r>
      <w:r w:rsidR="007C1034" w:rsidRPr="007C1034">
        <w:rPr>
          <w:rFonts w:ascii="Arial Narrow" w:hAnsi="Arial Narrow"/>
          <w:sz w:val="22"/>
          <w:szCs w:val="22"/>
          <w:lang w:val="es-ES"/>
        </w:rPr>
        <w:t>ó</w:t>
      </w:r>
      <w:r w:rsidRPr="007C1034">
        <w:rPr>
          <w:rFonts w:ascii="Arial Narrow" w:hAnsi="Arial Narrow"/>
          <w:sz w:val="22"/>
          <w:szCs w:val="22"/>
          <w:lang w:val="es-ES"/>
        </w:rPr>
        <w:t>n territorial, se requiere una acci</w:t>
      </w:r>
      <w:r w:rsidR="007C1034" w:rsidRPr="007C1034">
        <w:rPr>
          <w:rFonts w:ascii="Arial Narrow" w:hAnsi="Arial Narrow"/>
          <w:sz w:val="22"/>
          <w:szCs w:val="22"/>
          <w:lang w:val="es-ES"/>
        </w:rPr>
        <w:t>ó</w:t>
      </w:r>
      <w:r w:rsidRPr="007C1034">
        <w:rPr>
          <w:rFonts w:ascii="Arial Narrow" w:hAnsi="Arial Narrow"/>
          <w:sz w:val="22"/>
          <w:szCs w:val="22"/>
          <w:lang w:val="es-ES"/>
        </w:rPr>
        <w:t xml:space="preserve">n universitaria que combine ciencia rigurosa y compromiso social. Esta propuesta busca una agenda </w:t>
      </w:r>
      <w:r w:rsidR="007C1034" w:rsidRPr="007C1034">
        <w:rPr>
          <w:rFonts w:ascii="Arial Narrow" w:hAnsi="Arial Narrow"/>
          <w:kern w:val="0"/>
          <w:sz w:val="22"/>
          <w:szCs w:val="22"/>
          <w:lang w:val="es-ES"/>
          <w14:ligatures w14:val="none"/>
        </w:rPr>
        <w:t>académica integral en gestión hídrica sostenible, articulando investigación, docencia y extensión.</w:t>
      </w:r>
      <w:r w:rsidRPr="007C1034">
        <w:rPr>
          <w:rFonts w:ascii="Arial Narrow" w:hAnsi="Arial Narrow"/>
          <w:sz w:val="22"/>
          <w:szCs w:val="22"/>
          <w:lang w:val="es-ES"/>
        </w:rPr>
        <w:t xml:space="preserve"> Desde una perspectiva interdisciplinaria, </w:t>
      </w:r>
      <w:r w:rsidR="00C7127A">
        <w:rPr>
          <w:rFonts w:ascii="Arial Narrow" w:hAnsi="Arial Narrow"/>
          <w:sz w:val="22"/>
          <w:szCs w:val="22"/>
          <w:lang w:val="es-ES"/>
        </w:rPr>
        <w:t xml:space="preserve">espero </w:t>
      </w:r>
      <w:r w:rsidR="007C1034" w:rsidRPr="007C1034">
        <w:rPr>
          <w:rFonts w:ascii="Arial Narrow" w:hAnsi="Arial Narrow"/>
          <w:kern w:val="0"/>
          <w:sz w:val="22"/>
          <w:szCs w:val="22"/>
          <w:lang w:val="es-ES"/>
          <w14:ligatures w14:val="none"/>
        </w:rPr>
        <w:t xml:space="preserve">contribuir </w:t>
      </w:r>
      <w:r w:rsidR="007C1034" w:rsidRPr="007C1034">
        <w:rPr>
          <w:rFonts w:ascii="Arial Narrow" w:hAnsi="Arial Narrow"/>
          <w:kern w:val="0"/>
          <w:sz w:val="22"/>
          <w:szCs w:val="22"/>
          <w:lang w:val="es-ES"/>
          <w14:ligatures w14:val="none"/>
        </w:rPr>
        <w:lastRenderedPageBreak/>
        <w:t xml:space="preserve">a la formación de profesionales capaces de aplicar herramientas modernas a </w:t>
      </w:r>
      <w:r w:rsidR="00C7127A">
        <w:rPr>
          <w:rFonts w:ascii="Arial Narrow" w:hAnsi="Arial Narrow"/>
          <w:kern w:val="0"/>
          <w:sz w:val="22"/>
          <w:szCs w:val="22"/>
          <w:lang w:val="es-ES"/>
          <w14:ligatures w14:val="none"/>
        </w:rPr>
        <w:t xml:space="preserve">los </w:t>
      </w:r>
      <w:r w:rsidR="007C1034" w:rsidRPr="007C1034">
        <w:rPr>
          <w:rFonts w:ascii="Arial Narrow" w:hAnsi="Arial Narrow"/>
          <w:kern w:val="0"/>
          <w:sz w:val="22"/>
          <w:szCs w:val="22"/>
          <w:lang w:val="es-ES"/>
          <w14:ligatures w14:val="none"/>
        </w:rPr>
        <w:t>problemas reales del país, fortaleciendo el vínculo</w:t>
      </w:r>
      <w:r w:rsidRPr="007C1034">
        <w:rPr>
          <w:rFonts w:ascii="Arial Narrow" w:hAnsi="Arial Narrow"/>
          <w:sz w:val="22"/>
          <w:szCs w:val="22"/>
          <w:lang w:val="es-ES"/>
        </w:rPr>
        <w:t xml:space="preserve"> </w:t>
      </w:r>
      <w:r w:rsidR="007C1034" w:rsidRPr="007C1034">
        <w:rPr>
          <w:rFonts w:ascii="Arial Narrow" w:hAnsi="Arial Narrow"/>
          <w:sz w:val="22"/>
          <w:szCs w:val="22"/>
          <w:lang w:val="es-ES"/>
        </w:rPr>
        <w:t xml:space="preserve">entre la universidad y la </w:t>
      </w:r>
      <w:r w:rsidRPr="007C1034">
        <w:rPr>
          <w:rFonts w:ascii="Arial Narrow" w:hAnsi="Arial Narrow"/>
          <w:sz w:val="22"/>
          <w:szCs w:val="22"/>
          <w:lang w:val="es-ES"/>
        </w:rPr>
        <w:t xml:space="preserve">sociedad. La </w:t>
      </w:r>
      <w:r w:rsidR="007C1034" w:rsidRPr="007C1034">
        <w:rPr>
          <w:rFonts w:ascii="Arial Narrow" w:hAnsi="Arial Narrow"/>
          <w:kern w:val="0"/>
          <w:sz w:val="22"/>
          <w:szCs w:val="22"/>
          <w:lang w:val="es-ES"/>
          <w14:ligatures w14:val="none"/>
        </w:rPr>
        <w:t>coproducción de conocimiento, el uso de datos abiertos y la ciencia reproducible serán principios orientadores</w:t>
      </w:r>
      <w:r w:rsidR="00E32984">
        <w:rPr>
          <w:rFonts w:ascii="Arial Narrow" w:hAnsi="Arial Narrow"/>
          <w:kern w:val="0"/>
          <w:sz w:val="22"/>
          <w:szCs w:val="22"/>
          <w:lang w:val="es-ES"/>
          <w14:ligatures w14:val="none"/>
        </w:rPr>
        <w:t xml:space="preserve"> que</w:t>
      </w:r>
      <w:r w:rsidR="007C1034" w:rsidRPr="007C1034">
        <w:rPr>
          <w:rFonts w:ascii="Arial Narrow" w:hAnsi="Arial Narrow"/>
          <w:kern w:val="0"/>
          <w:sz w:val="22"/>
          <w:szCs w:val="22"/>
          <w:lang w:val="es-ES"/>
          <w14:ligatures w14:val="none"/>
        </w:rPr>
        <w:t xml:space="preserve"> posiciona</w:t>
      </w:r>
      <w:r w:rsidR="00E32984">
        <w:rPr>
          <w:rFonts w:ascii="Arial Narrow" w:hAnsi="Arial Narrow"/>
          <w:kern w:val="0"/>
          <w:sz w:val="22"/>
          <w:szCs w:val="22"/>
          <w:lang w:val="es-ES"/>
          <w14:ligatures w14:val="none"/>
        </w:rPr>
        <w:t>rán</w:t>
      </w:r>
      <w:r w:rsidR="007C1034" w:rsidRPr="007C1034">
        <w:rPr>
          <w:rFonts w:ascii="Arial Narrow" w:hAnsi="Arial Narrow"/>
          <w:kern w:val="0"/>
          <w:sz w:val="22"/>
          <w:szCs w:val="22"/>
          <w:lang w:val="es-ES"/>
          <w14:ligatures w14:val="none"/>
        </w:rPr>
        <w:t xml:space="preserve"> al Departamento como referente en gestión hídrica </w:t>
      </w:r>
      <w:r w:rsidR="00E32984">
        <w:rPr>
          <w:rFonts w:ascii="Arial Narrow" w:hAnsi="Arial Narrow"/>
          <w:kern w:val="0"/>
          <w:sz w:val="22"/>
          <w:szCs w:val="22"/>
          <w:lang w:val="es-ES"/>
          <w14:ligatures w14:val="none"/>
        </w:rPr>
        <w:t xml:space="preserve">sostenible </w:t>
      </w:r>
      <w:r w:rsidR="007C1034" w:rsidRPr="007C1034">
        <w:rPr>
          <w:rFonts w:ascii="Arial Narrow" w:hAnsi="Arial Narrow"/>
          <w:kern w:val="0"/>
          <w:sz w:val="22"/>
          <w:szCs w:val="22"/>
          <w:lang w:val="es-ES"/>
          <w14:ligatures w14:val="none"/>
        </w:rPr>
        <w:t>y</w:t>
      </w:r>
      <w:r w:rsidR="00E32984">
        <w:rPr>
          <w:rFonts w:ascii="Arial Narrow" w:hAnsi="Arial Narrow"/>
          <w:kern w:val="0"/>
          <w:sz w:val="22"/>
          <w:szCs w:val="22"/>
          <w:lang w:val="es-ES"/>
          <w14:ligatures w14:val="none"/>
        </w:rPr>
        <w:t xml:space="preserve"> en</w:t>
      </w:r>
      <w:r w:rsidR="007C1034" w:rsidRPr="007C1034">
        <w:rPr>
          <w:rFonts w:ascii="Arial Narrow" w:hAnsi="Arial Narrow"/>
          <w:kern w:val="0"/>
          <w:sz w:val="22"/>
          <w:szCs w:val="22"/>
          <w:lang w:val="es-ES"/>
          <w14:ligatures w14:val="none"/>
        </w:rPr>
        <w:t xml:space="preserve"> universidad pública</w:t>
      </w:r>
      <w:r w:rsidRPr="007C1034">
        <w:rPr>
          <w:rFonts w:ascii="Arial Narrow" w:hAnsi="Arial Narrow"/>
          <w:sz w:val="22"/>
          <w:szCs w:val="22"/>
          <w:lang w:val="es-ES"/>
        </w:rPr>
        <w:t xml:space="preserve"> transformadora.</w:t>
      </w:r>
    </w:p>
    <w:p w14:paraId="703A82FF" w14:textId="77777777" w:rsidR="00C92ADC" w:rsidRPr="00C92ADC" w:rsidRDefault="00C92ADC" w:rsidP="00C92ADC">
      <w:pPr>
        <w:spacing w:line="276" w:lineRule="auto"/>
        <w:jc w:val="both"/>
        <w:rPr>
          <w:rFonts w:ascii="Arial Narrow" w:hAnsi="Arial Narrow"/>
          <w:b/>
          <w:bCs/>
          <w:sz w:val="22"/>
          <w:szCs w:val="22"/>
          <w:lang w:val="es-ES"/>
        </w:rPr>
      </w:pPr>
    </w:p>
    <w:p w14:paraId="133BF611" w14:textId="77777777" w:rsidR="003F3209" w:rsidRDefault="003F3209" w:rsidP="00E23D1F">
      <w:pPr>
        <w:spacing w:line="276" w:lineRule="auto"/>
        <w:jc w:val="both"/>
        <w:rPr>
          <w:rFonts w:ascii="Arial Narrow" w:hAnsi="Arial Narrow"/>
          <w:b/>
          <w:bCs/>
          <w:sz w:val="22"/>
          <w:szCs w:val="22"/>
          <w:lang w:val="es-ES"/>
        </w:rPr>
      </w:pPr>
    </w:p>
    <w:p w14:paraId="1E5C8314" w14:textId="77777777" w:rsidR="003F3209" w:rsidRDefault="003F3209" w:rsidP="00E23D1F">
      <w:pPr>
        <w:spacing w:line="276" w:lineRule="auto"/>
        <w:jc w:val="both"/>
        <w:rPr>
          <w:rFonts w:ascii="Arial Narrow" w:hAnsi="Arial Narrow"/>
          <w:b/>
          <w:bCs/>
          <w:sz w:val="22"/>
          <w:szCs w:val="22"/>
          <w:lang w:val="es-ES"/>
        </w:rPr>
      </w:pPr>
    </w:p>
    <w:p w14:paraId="29881750" w14:textId="77777777" w:rsidR="003F3209" w:rsidRDefault="003F3209" w:rsidP="00E23D1F">
      <w:pPr>
        <w:spacing w:line="276" w:lineRule="auto"/>
        <w:jc w:val="both"/>
        <w:rPr>
          <w:rFonts w:ascii="Arial Narrow" w:hAnsi="Arial Narrow"/>
          <w:b/>
          <w:bCs/>
          <w:sz w:val="22"/>
          <w:szCs w:val="22"/>
          <w:lang w:val="es-ES"/>
        </w:rPr>
      </w:pPr>
    </w:p>
    <w:p w14:paraId="3BA42501" w14:textId="77777777" w:rsidR="003F3209" w:rsidRDefault="003F3209" w:rsidP="00E23D1F">
      <w:pPr>
        <w:spacing w:line="276" w:lineRule="auto"/>
        <w:jc w:val="both"/>
        <w:rPr>
          <w:rFonts w:ascii="Arial Narrow" w:hAnsi="Arial Narrow"/>
          <w:b/>
          <w:bCs/>
          <w:sz w:val="22"/>
          <w:szCs w:val="22"/>
          <w:lang w:val="es-ES"/>
        </w:rPr>
      </w:pPr>
    </w:p>
    <w:p w14:paraId="7753B3D9" w14:textId="77777777" w:rsidR="003F3209" w:rsidRDefault="003F3209" w:rsidP="00E23D1F">
      <w:pPr>
        <w:spacing w:line="276" w:lineRule="auto"/>
        <w:jc w:val="both"/>
        <w:rPr>
          <w:rFonts w:ascii="Arial Narrow" w:hAnsi="Arial Narrow"/>
          <w:b/>
          <w:bCs/>
          <w:sz w:val="22"/>
          <w:szCs w:val="22"/>
          <w:lang w:val="es-ES"/>
        </w:rPr>
      </w:pPr>
    </w:p>
    <w:p w14:paraId="45DD9F50" w14:textId="77777777" w:rsidR="003F3209" w:rsidRDefault="003F3209" w:rsidP="00E23D1F">
      <w:pPr>
        <w:spacing w:line="276" w:lineRule="auto"/>
        <w:jc w:val="both"/>
        <w:rPr>
          <w:rFonts w:ascii="Arial Narrow" w:hAnsi="Arial Narrow"/>
          <w:b/>
          <w:bCs/>
          <w:sz w:val="22"/>
          <w:szCs w:val="22"/>
          <w:lang w:val="es-ES"/>
        </w:rPr>
      </w:pPr>
    </w:p>
    <w:p w14:paraId="3B5B7BBD" w14:textId="77777777" w:rsidR="003F3209" w:rsidRDefault="003F3209" w:rsidP="00E23D1F">
      <w:pPr>
        <w:spacing w:line="276" w:lineRule="auto"/>
        <w:jc w:val="both"/>
        <w:rPr>
          <w:rFonts w:ascii="Arial Narrow" w:hAnsi="Arial Narrow"/>
          <w:b/>
          <w:bCs/>
          <w:sz w:val="22"/>
          <w:szCs w:val="22"/>
          <w:lang w:val="es-ES"/>
        </w:rPr>
      </w:pPr>
    </w:p>
    <w:p w14:paraId="007EA0D2" w14:textId="77777777" w:rsidR="003F3209" w:rsidRDefault="003F3209" w:rsidP="00E23D1F">
      <w:pPr>
        <w:spacing w:line="276" w:lineRule="auto"/>
        <w:jc w:val="both"/>
        <w:rPr>
          <w:rFonts w:ascii="Arial Narrow" w:hAnsi="Arial Narrow"/>
          <w:b/>
          <w:bCs/>
          <w:sz w:val="22"/>
          <w:szCs w:val="22"/>
          <w:lang w:val="es-ES"/>
        </w:rPr>
      </w:pPr>
    </w:p>
    <w:p w14:paraId="48824B9C" w14:textId="77777777" w:rsidR="003F3209" w:rsidRDefault="003F3209" w:rsidP="00E23D1F">
      <w:pPr>
        <w:spacing w:line="276" w:lineRule="auto"/>
        <w:jc w:val="both"/>
        <w:rPr>
          <w:rFonts w:ascii="Arial Narrow" w:hAnsi="Arial Narrow"/>
          <w:b/>
          <w:bCs/>
          <w:sz w:val="22"/>
          <w:szCs w:val="22"/>
          <w:lang w:val="es-ES"/>
        </w:rPr>
      </w:pPr>
    </w:p>
    <w:p w14:paraId="6B17694E" w14:textId="77777777" w:rsidR="003F3209" w:rsidRDefault="003F3209" w:rsidP="00E23D1F">
      <w:pPr>
        <w:spacing w:line="276" w:lineRule="auto"/>
        <w:jc w:val="both"/>
        <w:rPr>
          <w:rFonts w:ascii="Arial Narrow" w:hAnsi="Arial Narrow"/>
          <w:b/>
          <w:bCs/>
          <w:sz w:val="22"/>
          <w:szCs w:val="22"/>
          <w:lang w:val="es-ES"/>
        </w:rPr>
      </w:pPr>
    </w:p>
    <w:p w14:paraId="7593EBA0" w14:textId="77777777" w:rsidR="00325E51" w:rsidRDefault="00325E51" w:rsidP="00E23D1F">
      <w:pPr>
        <w:spacing w:line="276" w:lineRule="auto"/>
        <w:jc w:val="both"/>
        <w:rPr>
          <w:rFonts w:ascii="Arial Narrow" w:hAnsi="Arial Narrow"/>
          <w:b/>
          <w:bCs/>
          <w:sz w:val="22"/>
          <w:szCs w:val="22"/>
          <w:lang w:val="es-ES"/>
        </w:rPr>
      </w:pPr>
    </w:p>
    <w:p w14:paraId="4E5B07DE" w14:textId="77777777" w:rsidR="00325E51" w:rsidRDefault="00325E51" w:rsidP="00E23D1F">
      <w:pPr>
        <w:spacing w:line="276" w:lineRule="auto"/>
        <w:jc w:val="both"/>
        <w:rPr>
          <w:rFonts w:ascii="Arial Narrow" w:hAnsi="Arial Narrow"/>
          <w:b/>
          <w:bCs/>
          <w:sz w:val="22"/>
          <w:szCs w:val="22"/>
          <w:lang w:val="es-ES"/>
        </w:rPr>
      </w:pPr>
    </w:p>
    <w:p w14:paraId="45D85381" w14:textId="77777777" w:rsidR="00325E51" w:rsidRDefault="00325E51" w:rsidP="00E23D1F">
      <w:pPr>
        <w:spacing w:line="276" w:lineRule="auto"/>
        <w:jc w:val="both"/>
        <w:rPr>
          <w:rFonts w:ascii="Arial Narrow" w:hAnsi="Arial Narrow"/>
          <w:b/>
          <w:bCs/>
          <w:sz w:val="22"/>
          <w:szCs w:val="22"/>
          <w:lang w:val="es-ES"/>
        </w:rPr>
      </w:pPr>
    </w:p>
    <w:p w14:paraId="36C6C0D0" w14:textId="77777777" w:rsidR="00325E51" w:rsidRDefault="00325E51" w:rsidP="00E23D1F">
      <w:pPr>
        <w:spacing w:line="276" w:lineRule="auto"/>
        <w:jc w:val="both"/>
        <w:rPr>
          <w:rFonts w:ascii="Arial Narrow" w:hAnsi="Arial Narrow"/>
          <w:b/>
          <w:bCs/>
          <w:sz w:val="22"/>
          <w:szCs w:val="22"/>
          <w:lang w:val="es-ES"/>
        </w:rPr>
      </w:pPr>
    </w:p>
    <w:p w14:paraId="7E96C9C1" w14:textId="77777777" w:rsidR="00325E51" w:rsidRDefault="00325E51" w:rsidP="00E23D1F">
      <w:pPr>
        <w:spacing w:line="276" w:lineRule="auto"/>
        <w:jc w:val="both"/>
        <w:rPr>
          <w:rFonts w:ascii="Arial Narrow" w:hAnsi="Arial Narrow"/>
          <w:b/>
          <w:bCs/>
          <w:sz w:val="22"/>
          <w:szCs w:val="22"/>
          <w:lang w:val="es-ES"/>
        </w:rPr>
      </w:pPr>
    </w:p>
    <w:p w14:paraId="5E1C506F" w14:textId="77777777" w:rsidR="00325E51" w:rsidRDefault="00325E51" w:rsidP="00E23D1F">
      <w:pPr>
        <w:spacing w:line="276" w:lineRule="auto"/>
        <w:jc w:val="both"/>
        <w:rPr>
          <w:rFonts w:ascii="Arial Narrow" w:hAnsi="Arial Narrow"/>
          <w:b/>
          <w:bCs/>
          <w:sz w:val="22"/>
          <w:szCs w:val="22"/>
          <w:lang w:val="es-ES"/>
        </w:rPr>
      </w:pPr>
    </w:p>
    <w:p w14:paraId="5092F7E5" w14:textId="77777777" w:rsidR="00325E51" w:rsidRDefault="00325E51" w:rsidP="00E23D1F">
      <w:pPr>
        <w:spacing w:line="276" w:lineRule="auto"/>
        <w:jc w:val="both"/>
        <w:rPr>
          <w:rFonts w:ascii="Arial Narrow" w:hAnsi="Arial Narrow"/>
          <w:b/>
          <w:bCs/>
          <w:sz w:val="22"/>
          <w:szCs w:val="22"/>
          <w:lang w:val="es-ES"/>
        </w:rPr>
      </w:pPr>
    </w:p>
    <w:p w14:paraId="090F4A0C" w14:textId="77777777" w:rsidR="00325E51" w:rsidRDefault="00325E51" w:rsidP="00E23D1F">
      <w:pPr>
        <w:spacing w:line="276" w:lineRule="auto"/>
        <w:jc w:val="both"/>
        <w:rPr>
          <w:rFonts w:ascii="Arial Narrow" w:hAnsi="Arial Narrow"/>
          <w:b/>
          <w:bCs/>
          <w:sz w:val="22"/>
          <w:szCs w:val="22"/>
          <w:lang w:val="es-ES"/>
        </w:rPr>
      </w:pPr>
    </w:p>
    <w:p w14:paraId="3258A724" w14:textId="77777777" w:rsidR="00325E51" w:rsidRDefault="00325E51" w:rsidP="00E23D1F">
      <w:pPr>
        <w:spacing w:line="276" w:lineRule="auto"/>
        <w:jc w:val="both"/>
        <w:rPr>
          <w:rFonts w:ascii="Arial Narrow" w:hAnsi="Arial Narrow"/>
          <w:b/>
          <w:bCs/>
          <w:sz w:val="22"/>
          <w:szCs w:val="22"/>
          <w:lang w:val="es-ES"/>
        </w:rPr>
      </w:pPr>
    </w:p>
    <w:p w14:paraId="37780A3D" w14:textId="77777777" w:rsidR="00325E51" w:rsidRDefault="00325E51" w:rsidP="00E23D1F">
      <w:pPr>
        <w:spacing w:line="276" w:lineRule="auto"/>
        <w:jc w:val="both"/>
        <w:rPr>
          <w:rFonts w:ascii="Arial Narrow" w:hAnsi="Arial Narrow"/>
          <w:b/>
          <w:bCs/>
          <w:sz w:val="22"/>
          <w:szCs w:val="22"/>
          <w:lang w:val="es-ES"/>
        </w:rPr>
      </w:pPr>
    </w:p>
    <w:p w14:paraId="54F618FC" w14:textId="77777777" w:rsidR="00325E51" w:rsidRDefault="00325E51" w:rsidP="00E23D1F">
      <w:pPr>
        <w:spacing w:line="276" w:lineRule="auto"/>
        <w:jc w:val="both"/>
        <w:rPr>
          <w:rFonts w:ascii="Arial Narrow" w:hAnsi="Arial Narrow"/>
          <w:b/>
          <w:bCs/>
          <w:sz w:val="22"/>
          <w:szCs w:val="22"/>
          <w:lang w:val="es-ES"/>
        </w:rPr>
      </w:pPr>
    </w:p>
    <w:p w14:paraId="50721DF5" w14:textId="77777777" w:rsidR="00325E51" w:rsidRDefault="00325E51" w:rsidP="00E23D1F">
      <w:pPr>
        <w:spacing w:line="276" w:lineRule="auto"/>
        <w:jc w:val="both"/>
        <w:rPr>
          <w:rFonts w:ascii="Arial Narrow" w:hAnsi="Arial Narrow"/>
          <w:b/>
          <w:bCs/>
          <w:sz w:val="22"/>
          <w:szCs w:val="22"/>
          <w:lang w:val="es-ES"/>
        </w:rPr>
      </w:pPr>
    </w:p>
    <w:p w14:paraId="64807717" w14:textId="77777777" w:rsidR="00653527" w:rsidRDefault="00653527" w:rsidP="00E23D1F">
      <w:pPr>
        <w:spacing w:line="276" w:lineRule="auto"/>
        <w:jc w:val="both"/>
        <w:rPr>
          <w:rFonts w:ascii="Arial Narrow" w:hAnsi="Arial Narrow"/>
          <w:b/>
          <w:bCs/>
          <w:sz w:val="22"/>
          <w:szCs w:val="22"/>
          <w:lang w:val="es-ES"/>
        </w:rPr>
      </w:pPr>
    </w:p>
    <w:p w14:paraId="66A9AFD5" w14:textId="77777777" w:rsidR="00325E51" w:rsidRDefault="00325E51" w:rsidP="00E23D1F">
      <w:pPr>
        <w:spacing w:line="276" w:lineRule="auto"/>
        <w:jc w:val="both"/>
        <w:rPr>
          <w:rFonts w:ascii="Arial Narrow" w:hAnsi="Arial Narrow"/>
          <w:b/>
          <w:bCs/>
          <w:sz w:val="22"/>
          <w:szCs w:val="22"/>
          <w:lang w:val="es-ES"/>
        </w:rPr>
      </w:pPr>
    </w:p>
    <w:p w14:paraId="13405FCB" w14:textId="77777777" w:rsidR="00325E51" w:rsidRDefault="00325E51" w:rsidP="00E23D1F">
      <w:pPr>
        <w:spacing w:line="276" w:lineRule="auto"/>
        <w:jc w:val="both"/>
        <w:rPr>
          <w:rFonts w:ascii="Arial Narrow" w:hAnsi="Arial Narrow"/>
          <w:b/>
          <w:bCs/>
          <w:sz w:val="22"/>
          <w:szCs w:val="22"/>
          <w:lang w:val="es-ES"/>
        </w:rPr>
      </w:pPr>
    </w:p>
    <w:p w14:paraId="1A23F5E7" w14:textId="1DC87663" w:rsidR="00E23D1F" w:rsidRPr="00E23D1F" w:rsidRDefault="00E23D1F" w:rsidP="00E23D1F">
      <w:pPr>
        <w:spacing w:line="276" w:lineRule="auto"/>
        <w:jc w:val="both"/>
        <w:rPr>
          <w:rFonts w:ascii="Arial Narrow" w:hAnsi="Arial Narrow"/>
          <w:b/>
          <w:bCs/>
          <w:sz w:val="22"/>
          <w:szCs w:val="22"/>
          <w:lang w:val="es-ES"/>
        </w:rPr>
      </w:pPr>
      <w:r w:rsidRPr="00E23D1F">
        <w:rPr>
          <w:rFonts w:ascii="Arial Narrow" w:hAnsi="Arial Narrow"/>
          <w:b/>
          <w:bCs/>
          <w:sz w:val="22"/>
          <w:szCs w:val="22"/>
          <w:lang w:val="es-ES"/>
        </w:rPr>
        <w:lastRenderedPageBreak/>
        <w:t>Bibliografía</w:t>
      </w:r>
    </w:p>
    <w:p w14:paraId="25ABA122"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Afanador-Barajas, L. N., Coca Peña, D. A., Vargas Giraldo, A. F., Bautista Murcia, M. F., Mendoza Hernández, A., &amp; Vallejo Quintero, V. E. (2020). Evaluación de la calidad de suelos en agroecosistemas de Colombia a través de la selección de un conjunto mínimo de datos. Colombia Forestal, 23(1), 35–50.</w:t>
      </w:r>
    </w:p>
    <w:p w14:paraId="44516899"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 xml:space="preserve">Bacelar, L., </w:t>
      </w:r>
      <w:r w:rsidRPr="00E7075D">
        <w:rPr>
          <w:rFonts w:ascii="Arial Narrow" w:hAnsi="Arial Narrow"/>
          <w:b/>
          <w:bCs/>
          <w:sz w:val="22"/>
          <w:szCs w:val="22"/>
          <w:lang w:val="es-ES"/>
        </w:rPr>
        <w:t>Torres-Rojas, L.,</w:t>
      </w:r>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Vergolopan</w:t>
      </w:r>
      <w:proofErr w:type="spellEnd"/>
      <w:r w:rsidRPr="00E23D1F">
        <w:rPr>
          <w:rFonts w:ascii="Arial Narrow" w:hAnsi="Arial Narrow"/>
          <w:sz w:val="22"/>
          <w:szCs w:val="22"/>
          <w:lang w:val="es-ES"/>
        </w:rPr>
        <w:t xml:space="preserve">, N., </w:t>
      </w:r>
      <w:proofErr w:type="spellStart"/>
      <w:r w:rsidRPr="00E23D1F">
        <w:rPr>
          <w:rFonts w:ascii="Arial Narrow" w:hAnsi="Arial Narrow"/>
          <w:sz w:val="22"/>
          <w:szCs w:val="22"/>
          <w:lang w:val="es-ES"/>
        </w:rPr>
        <w:t>Waterman</w:t>
      </w:r>
      <w:proofErr w:type="spellEnd"/>
      <w:r w:rsidRPr="00E23D1F">
        <w:rPr>
          <w:rFonts w:ascii="Arial Narrow" w:hAnsi="Arial Narrow"/>
          <w:sz w:val="22"/>
          <w:szCs w:val="22"/>
          <w:lang w:val="es-ES"/>
        </w:rPr>
        <w:t xml:space="preserve">, T., &amp; </w:t>
      </w: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(2023). </w:t>
      </w:r>
      <w:proofErr w:type="spellStart"/>
      <w:r w:rsidRPr="00E23D1F">
        <w:rPr>
          <w:rFonts w:ascii="Arial Narrow" w:hAnsi="Arial Narrow"/>
          <w:sz w:val="22"/>
          <w:szCs w:val="22"/>
          <w:lang w:val="es-ES"/>
        </w:rPr>
        <w:t>How</w:t>
      </w:r>
      <w:proofErr w:type="spellEnd"/>
      <w:r w:rsidRPr="00E23D1F">
        <w:rPr>
          <w:rFonts w:ascii="Arial Narrow" w:hAnsi="Arial Narrow"/>
          <w:sz w:val="22"/>
          <w:szCs w:val="22"/>
          <w:lang w:val="es-ES"/>
        </w:rPr>
        <w:t xml:space="preserve"> a </w:t>
      </w:r>
      <w:proofErr w:type="spellStart"/>
      <w:r w:rsidRPr="00E23D1F">
        <w:rPr>
          <w:rFonts w:ascii="Arial Narrow" w:hAnsi="Arial Narrow"/>
          <w:sz w:val="22"/>
          <w:szCs w:val="22"/>
          <w:lang w:val="es-ES"/>
        </w:rPr>
        <w:t>Hierarchical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Scheme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Unsupervised</w:t>
      </w:r>
      <w:proofErr w:type="spellEnd"/>
      <w:r w:rsidRPr="00E23D1F">
        <w:rPr>
          <w:rFonts w:ascii="Arial Narrow" w:hAnsi="Arial Narrow"/>
          <w:sz w:val="22"/>
          <w:szCs w:val="22"/>
          <w:lang w:val="es-ES"/>
        </w:rPr>
        <w:t xml:space="preserve"> Machine Learning </w:t>
      </w:r>
      <w:proofErr w:type="spellStart"/>
      <w:r w:rsidRPr="00E23D1F">
        <w:rPr>
          <w:rFonts w:ascii="Arial Narrow" w:hAnsi="Arial Narrow"/>
          <w:sz w:val="22"/>
          <w:szCs w:val="22"/>
          <w:lang w:val="es-ES"/>
        </w:rPr>
        <w:t>Algorithms</w:t>
      </w:r>
      <w:proofErr w:type="spellEnd"/>
      <w:r w:rsidRPr="00E23D1F">
        <w:rPr>
          <w:rFonts w:ascii="Arial Narrow" w:hAnsi="Arial Narrow"/>
          <w:sz w:val="22"/>
          <w:szCs w:val="22"/>
          <w:lang w:val="es-ES"/>
        </w:rPr>
        <w:t xml:space="preserve"> Can Reduce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Computational</w:t>
      </w:r>
      <w:proofErr w:type="spellEnd"/>
      <w:r w:rsidRPr="00E23D1F">
        <w:rPr>
          <w:rFonts w:ascii="Arial Narrow" w:hAnsi="Arial Narrow"/>
          <w:sz w:val="22"/>
          <w:szCs w:val="22"/>
          <w:lang w:val="es-ES"/>
        </w:rPr>
        <w:t xml:space="preserve"> Time </w:t>
      </w:r>
      <w:proofErr w:type="spellStart"/>
      <w:r w:rsidRPr="00E23D1F">
        <w:rPr>
          <w:rFonts w:ascii="Arial Narrow" w:hAnsi="Arial Narrow"/>
          <w:sz w:val="22"/>
          <w:szCs w:val="22"/>
          <w:lang w:val="es-ES"/>
        </w:rPr>
        <w:t>for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Hyper-Resolution</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Hydrological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Simulations</w:t>
      </w:r>
      <w:proofErr w:type="spellEnd"/>
      <w:r w:rsidRPr="00E23D1F">
        <w:rPr>
          <w:rFonts w:ascii="Arial Narrow" w:hAnsi="Arial Narrow"/>
          <w:sz w:val="22"/>
          <w:szCs w:val="22"/>
          <w:lang w:val="es-ES"/>
        </w:rPr>
        <w:t xml:space="preserve">. 103rd AMS </w:t>
      </w:r>
      <w:proofErr w:type="spellStart"/>
      <w:r w:rsidRPr="00E23D1F">
        <w:rPr>
          <w:rFonts w:ascii="Arial Narrow" w:hAnsi="Arial Narrow"/>
          <w:sz w:val="22"/>
          <w:szCs w:val="22"/>
          <w:lang w:val="es-ES"/>
        </w:rPr>
        <w:t>Annual</w:t>
      </w:r>
      <w:proofErr w:type="spellEnd"/>
      <w:r w:rsidRPr="00E23D1F">
        <w:rPr>
          <w:rFonts w:ascii="Arial Narrow" w:hAnsi="Arial Narrow"/>
          <w:sz w:val="22"/>
          <w:szCs w:val="22"/>
          <w:lang w:val="es-ES"/>
        </w:rPr>
        <w:t xml:space="preserve"> </w:t>
      </w:r>
      <w:proofErr w:type="gramStart"/>
      <w:r w:rsidRPr="00E23D1F">
        <w:rPr>
          <w:rFonts w:ascii="Arial Narrow" w:hAnsi="Arial Narrow"/>
          <w:sz w:val="22"/>
          <w:szCs w:val="22"/>
          <w:lang w:val="es-ES"/>
        </w:rPr>
        <w:t>Meeting</w:t>
      </w:r>
      <w:proofErr w:type="gramEnd"/>
      <w:r w:rsidRPr="00E23D1F">
        <w:rPr>
          <w:rFonts w:ascii="Arial Narrow" w:hAnsi="Arial Narrow"/>
          <w:sz w:val="22"/>
          <w:szCs w:val="22"/>
          <w:lang w:val="es-ES"/>
        </w:rPr>
        <w:t>.</w:t>
      </w:r>
    </w:p>
    <w:p w14:paraId="1B36A0F8"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 xml:space="preserve">Cardona-Almeida, C., &amp; Suárez, A. (2024). Gestión Integrada del Recurso Hídrico en Colombia, una Perspectiva Histórica. Ambiente &amp; </w:t>
      </w:r>
      <w:proofErr w:type="spellStart"/>
      <w:r w:rsidRPr="00E23D1F">
        <w:rPr>
          <w:rFonts w:ascii="Arial Narrow" w:hAnsi="Arial Narrow"/>
          <w:sz w:val="22"/>
          <w:szCs w:val="22"/>
          <w:lang w:val="es-ES"/>
        </w:rPr>
        <w:t>Sociedade</w:t>
      </w:r>
      <w:proofErr w:type="spellEnd"/>
      <w:r w:rsidRPr="00E23D1F">
        <w:rPr>
          <w:rFonts w:ascii="Arial Narrow" w:hAnsi="Arial Narrow"/>
          <w:sz w:val="22"/>
          <w:szCs w:val="22"/>
          <w:lang w:val="es-ES"/>
        </w:rPr>
        <w:t>, 27. https://doi.org/10.1590/1809-4422asoc0170r1vu27l1ao</w:t>
      </w:r>
    </w:p>
    <w:p w14:paraId="19CA1DB8" w14:textId="77777777" w:rsidR="00E23D1F" w:rsidRPr="00E23D1F" w:rsidRDefault="00E23D1F" w:rsidP="00E23D1F">
      <w:pPr>
        <w:spacing w:line="276" w:lineRule="auto"/>
        <w:jc w:val="both"/>
        <w:rPr>
          <w:rFonts w:ascii="Arial Narrow" w:hAnsi="Arial Narrow"/>
          <w:sz w:val="22"/>
          <w:szCs w:val="22"/>
          <w:lang w:val="es-ES"/>
        </w:rPr>
      </w:pP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Metcalfe, P., &amp; Wood, E. F. (2016). HydroBlocks: a </w:t>
      </w:r>
      <w:proofErr w:type="spellStart"/>
      <w:r w:rsidRPr="00E23D1F">
        <w:rPr>
          <w:rFonts w:ascii="Arial Narrow" w:hAnsi="Arial Narrow"/>
          <w:sz w:val="22"/>
          <w:szCs w:val="22"/>
          <w:lang w:val="es-ES"/>
        </w:rPr>
        <w:t>field-scale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resolving</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surface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model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for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application</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over</w:t>
      </w:r>
      <w:proofErr w:type="spellEnd"/>
      <w:r w:rsidRPr="00E23D1F">
        <w:rPr>
          <w:rFonts w:ascii="Arial Narrow" w:hAnsi="Arial Narrow"/>
          <w:sz w:val="22"/>
          <w:szCs w:val="22"/>
          <w:lang w:val="es-ES"/>
        </w:rPr>
        <w:t xml:space="preserve"> continental </w:t>
      </w:r>
      <w:proofErr w:type="spellStart"/>
      <w:r w:rsidRPr="00E23D1F">
        <w:rPr>
          <w:rFonts w:ascii="Arial Narrow" w:hAnsi="Arial Narrow"/>
          <w:sz w:val="22"/>
          <w:szCs w:val="22"/>
          <w:lang w:val="es-ES"/>
        </w:rPr>
        <w:t>extents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Hydrological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Processes</w:t>
      </w:r>
      <w:proofErr w:type="spellEnd"/>
      <w:r w:rsidRPr="00E23D1F">
        <w:rPr>
          <w:rFonts w:ascii="Arial Narrow" w:hAnsi="Arial Narrow"/>
          <w:sz w:val="22"/>
          <w:szCs w:val="22"/>
          <w:lang w:val="es-ES"/>
        </w:rPr>
        <w:t>, 30(20), 3543–3559. https://doi.org/10.1002/hyp.10891</w:t>
      </w:r>
    </w:p>
    <w:p w14:paraId="79E2DB3B" w14:textId="77777777" w:rsidR="00E23D1F" w:rsidRPr="00E23D1F" w:rsidRDefault="00E23D1F" w:rsidP="00E23D1F">
      <w:pPr>
        <w:spacing w:line="276" w:lineRule="auto"/>
        <w:jc w:val="both"/>
        <w:rPr>
          <w:rFonts w:ascii="Arial Narrow" w:hAnsi="Arial Narrow"/>
          <w:sz w:val="22"/>
          <w:szCs w:val="22"/>
          <w:lang w:val="es-ES"/>
        </w:rPr>
      </w:pP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w:t>
      </w:r>
      <w:proofErr w:type="spellStart"/>
      <w:r w:rsidRPr="00E23D1F">
        <w:rPr>
          <w:rFonts w:ascii="Arial Narrow" w:hAnsi="Arial Narrow"/>
          <w:sz w:val="22"/>
          <w:szCs w:val="22"/>
          <w:lang w:val="es-ES"/>
        </w:rPr>
        <w:t>Minasny</w:t>
      </w:r>
      <w:proofErr w:type="spellEnd"/>
      <w:r w:rsidRPr="00E23D1F">
        <w:rPr>
          <w:rFonts w:ascii="Arial Narrow" w:hAnsi="Arial Narrow"/>
          <w:sz w:val="22"/>
          <w:szCs w:val="22"/>
          <w:lang w:val="es-ES"/>
        </w:rPr>
        <w:t xml:space="preserve">, B., Herman, J. D., Nauman, T. W., </w:t>
      </w:r>
      <w:proofErr w:type="spellStart"/>
      <w:r w:rsidRPr="00E23D1F">
        <w:rPr>
          <w:rFonts w:ascii="Arial Narrow" w:hAnsi="Arial Narrow"/>
          <w:sz w:val="22"/>
          <w:szCs w:val="22"/>
          <w:lang w:val="es-ES"/>
        </w:rPr>
        <w:t>Brungard</w:t>
      </w:r>
      <w:proofErr w:type="spellEnd"/>
      <w:r w:rsidRPr="00E23D1F">
        <w:rPr>
          <w:rFonts w:ascii="Arial Narrow" w:hAnsi="Arial Narrow"/>
          <w:sz w:val="22"/>
          <w:szCs w:val="22"/>
          <w:lang w:val="es-ES"/>
        </w:rPr>
        <w:t xml:space="preserve">, C. W., Morgan, C. L. S., </w:t>
      </w:r>
      <w:proofErr w:type="spellStart"/>
      <w:r w:rsidRPr="00E23D1F">
        <w:rPr>
          <w:rFonts w:ascii="Arial Narrow" w:hAnsi="Arial Narrow"/>
          <w:sz w:val="22"/>
          <w:szCs w:val="22"/>
          <w:lang w:val="es-ES"/>
        </w:rPr>
        <w:t>McBratney</w:t>
      </w:r>
      <w:proofErr w:type="spellEnd"/>
      <w:r w:rsidRPr="00E23D1F">
        <w:rPr>
          <w:rFonts w:ascii="Arial Narrow" w:hAnsi="Arial Narrow"/>
          <w:sz w:val="22"/>
          <w:szCs w:val="22"/>
          <w:lang w:val="es-ES"/>
        </w:rPr>
        <w:t xml:space="preserve">, A. B., Wood, E. F., &amp; </w:t>
      </w:r>
      <w:proofErr w:type="spellStart"/>
      <w:r w:rsidRPr="00E23D1F">
        <w:rPr>
          <w:rFonts w:ascii="Arial Narrow" w:hAnsi="Arial Narrow"/>
          <w:sz w:val="22"/>
          <w:szCs w:val="22"/>
          <w:lang w:val="es-ES"/>
        </w:rPr>
        <w:t>Yimam</w:t>
      </w:r>
      <w:proofErr w:type="spellEnd"/>
      <w:r w:rsidRPr="00E23D1F">
        <w:rPr>
          <w:rFonts w:ascii="Arial Narrow" w:hAnsi="Arial Narrow"/>
          <w:sz w:val="22"/>
          <w:szCs w:val="22"/>
          <w:lang w:val="es-ES"/>
        </w:rPr>
        <w:t xml:space="preserve">, Y. (2019). POLARIS </w:t>
      </w:r>
      <w:proofErr w:type="spellStart"/>
      <w:r w:rsidRPr="00E23D1F">
        <w:rPr>
          <w:rFonts w:ascii="Arial Narrow" w:hAnsi="Arial Narrow"/>
          <w:sz w:val="22"/>
          <w:szCs w:val="22"/>
          <w:lang w:val="es-ES"/>
        </w:rPr>
        <w:t>Soil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Properties</w:t>
      </w:r>
      <w:proofErr w:type="spellEnd"/>
      <w:r w:rsidRPr="00E23D1F">
        <w:rPr>
          <w:rFonts w:ascii="Arial Narrow" w:hAnsi="Arial Narrow"/>
          <w:sz w:val="22"/>
          <w:szCs w:val="22"/>
          <w:lang w:val="es-ES"/>
        </w:rPr>
        <w:t>: 30</w:t>
      </w:r>
      <w:r w:rsidRPr="00E23D1F">
        <w:rPr>
          <w:rFonts w:ascii="Cambria Math" w:hAnsi="Cambria Math" w:cs="Cambria Math"/>
          <w:sz w:val="22"/>
          <w:szCs w:val="22"/>
          <w:lang w:val="es-ES"/>
        </w:rPr>
        <w:t>‐</w:t>
      </w:r>
      <w:r w:rsidRPr="00E23D1F">
        <w:rPr>
          <w:rFonts w:ascii="Arial Narrow" w:hAnsi="Arial Narrow"/>
          <w:sz w:val="22"/>
          <w:szCs w:val="22"/>
          <w:lang w:val="es-ES"/>
        </w:rPr>
        <w:t xml:space="preserve">m </w:t>
      </w:r>
      <w:proofErr w:type="spellStart"/>
      <w:r w:rsidRPr="00E23D1F">
        <w:rPr>
          <w:rFonts w:ascii="Arial Narrow" w:hAnsi="Arial Narrow"/>
          <w:sz w:val="22"/>
          <w:szCs w:val="22"/>
          <w:lang w:val="es-ES"/>
        </w:rPr>
        <w:t>Probabilistic</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Maps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Soil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Properties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Over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Contiguous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United</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States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Water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Resources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Research</w:t>
      </w:r>
      <w:proofErr w:type="spellEnd"/>
      <w:r w:rsidRPr="00E23D1F">
        <w:rPr>
          <w:rFonts w:ascii="Arial Narrow" w:hAnsi="Arial Narrow"/>
          <w:sz w:val="22"/>
          <w:szCs w:val="22"/>
          <w:lang w:val="es-ES"/>
        </w:rPr>
        <w:t>, 55(4), 2916–2938. https://doi.org/10.1029/2018WR022797</w:t>
      </w:r>
    </w:p>
    <w:p w14:paraId="0F0159E7" w14:textId="77777777" w:rsidR="00E23D1F" w:rsidRPr="00E23D1F" w:rsidRDefault="00E23D1F" w:rsidP="00E23D1F">
      <w:pPr>
        <w:spacing w:line="276" w:lineRule="auto"/>
        <w:jc w:val="both"/>
        <w:rPr>
          <w:rFonts w:ascii="Arial Narrow" w:hAnsi="Arial Narrow"/>
          <w:sz w:val="22"/>
          <w:szCs w:val="22"/>
          <w:lang w:val="es-ES"/>
        </w:rPr>
      </w:pP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w:t>
      </w:r>
      <w:r w:rsidRPr="00E7075D">
        <w:rPr>
          <w:rFonts w:ascii="Arial Narrow" w:hAnsi="Arial Narrow"/>
          <w:b/>
          <w:bCs/>
          <w:sz w:val="22"/>
          <w:szCs w:val="22"/>
          <w:lang w:val="es-ES"/>
        </w:rPr>
        <w:t>Torres-Rojas, L.,</w:t>
      </w:r>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Vergopolan</w:t>
      </w:r>
      <w:proofErr w:type="spellEnd"/>
      <w:r w:rsidRPr="00E23D1F">
        <w:rPr>
          <w:rFonts w:ascii="Arial Narrow" w:hAnsi="Arial Narrow"/>
          <w:sz w:val="22"/>
          <w:szCs w:val="22"/>
          <w:lang w:val="es-ES"/>
        </w:rPr>
        <w:t xml:space="preserve">, N., &amp; Fisher, C. K. (2021). HydroBlocks v0.2: </w:t>
      </w:r>
      <w:proofErr w:type="spellStart"/>
      <w:r w:rsidRPr="00E23D1F">
        <w:rPr>
          <w:rFonts w:ascii="Arial Narrow" w:hAnsi="Arial Narrow"/>
          <w:sz w:val="22"/>
          <w:szCs w:val="22"/>
          <w:lang w:val="es-ES"/>
        </w:rPr>
        <w:t>Enabling</w:t>
      </w:r>
      <w:proofErr w:type="spellEnd"/>
      <w:r w:rsidRPr="00E23D1F">
        <w:rPr>
          <w:rFonts w:ascii="Arial Narrow" w:hAnsi="Arial Narrow"/>
          <w:sz w:val="22"/>
          <w:szCs w:val="22"/>
          <w:lang w:val="es-ES"/>
        </w:rPr>
        <w:t xml:space="preserve"> a </w:t>
      </w:r>
      <w:proofErr w:type="spellStart"/>
      <w:r w:rsidRPr="00E23D1F">
        <w:rPr>
          <w:rFonts w:ascii="Arial Narrow" w:hAnsi="Arial Narrow"/>
          <w:sz w:val="22"/>
          <w:szCs w:val="22"/>
          <w:lang w:val="es-ES"/>
        </w:rPr>
        <w:t>field-scale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two-way</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coupling</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between</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surface</w:t>
      </w:r>
      <w:proofErr w:type="spellEnd"/>
      <w:r w:rsidRPr="00E23D1F">
        <w:rPr>
          <w:rFonts w:ascii="Arial Narrow" w:hAnsi="Arial Narrow"/>
          <w:sz w:val="22"/>
          <w:szCs w:val="22"/>
          <w:lang w:val="es-ES"/>
        </w:rPr>
        <w:t xml:space="preserve"> and </w:t>
      </w:r>
      <w:proofErr w:type="spellStart"/>
      <w:r w:rsidRPr="00E23D1F">
        <w:rPr>
          <w:rFonts w:ascii="Arial Narrow" w:hAnsi="Arial Narrow"/>
          <w:sz w:val="22"/>
          <w:szCs w:val="22"/>
          <w:lang w:val="es-ES"/>
        </w:rPr>
        <w:t>river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networks</w:t>
      </w:r>
      <w:proofErr w:type="spellEnd"/>
      <w:r w:rsidRPr="00E23D1F">
        <w:rPr>
          <w:rFonts w:ascii="Arial Narrow" w:hAnsi="Arial Narrow"/>
          <w:sz w:val="22"/>
          <w:szCs w:val="22"/>
          <w:lang w:val="es-ES"/>
        </w:rPr>
        <w:t xml:space="preserve"> in </w:t>
      </w:r>
      <w:proofErr w:type="spellStart"/>
      <w:r w:rsidRPr="00E23D1F">
        <w:rPr>
          <w:rFonts w:ascii="Arial Narrow" w:hAnsi="Arial Narrow"/>
          <w:sz w:val="22"/>
          <w:szCs w:val="22"/>
          <w:lang w:val="es-ES"/>
        </w:rPr>
        <w:t>Earth</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system</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models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Geoscientific</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Model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Development</w:t>
      </w:r>
      <w:proofErr w:type="spellEnd"/>
      <w:r w:rsidRPr="00E23D1F">
        <w:rPr>
          <w:rFonts w:ascii="Arial Narrow" w:hAnsi="Arial Narrow"/>
          <w:sz w:val="22"/>
          <w:szCs w:val="22"/>
          <w:lang w:val="es-ES"/>
        </w:rPr>
        <w:t>, 14(11), 6813–6832. https://doi.org/10.5194/gmd-14-6813-2021</w:t>
      </w:r>
    </w:p>
    <w:p w14:paraId="41E2A2F2" w14:textId="77777777" w:rsidR="00E23D1F" w:rsidRPr="00E23D1F" w:rsidRDefault="00E23D1F" w:rsidP="00E23D1F">
      <w:pPr>
        <w:spacing w:line="276" w:lineRule="auto"/>
        <w:jc w:val="both"/>
        <w:rPr>
          <w:rFonts w:ascii="Arial Narrow" w:hAnsi="Arial Narrow"/>
          <w:sz w:val="22"/>
          <w:szCs w:val="22"/>
          <w:lang w:val="es-ES"/>
        </w:rPr>
      </w:pP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Van </w:t>
      </w:r>
      <w:proofErr w:type="spellStart"/>
      <w:r w:rsidRPr="00E23D1F">
        <w:rPr>
          <w:rFonts w:ascii="Arial Narrow" w:hAnsi="Arial Narrow"/>
          <w:sz w:val="22"/>
          <w:szCs w:val="22"/>
          <w:lang w:val="es-ES"/>
        </w:rPr>
        <w:t>Huijgevoort</w:t>
      </w:r>
      <w:proofErr w:type="spellEnd"/>
      <w:r w:rsidRPr="00E23D1F">
        <w:rPr>
          <w:rFonts w:ascii="Arial Narrow" w:hAnsi="Arial Narrow"/>
          <w:sz w:val="22"/>
          <w:szCs w:val="22"/>
          <w:lang w:val="es-ES"/>
        </w:rPr>
        <w:t xml:space="preserve">, M. H. J., </w:t>
      </w:r>
      <w:proofErr w:type="spellStart"/>
      <w:r w:rsidRPr="00E23D1F">
        <w:rPr>
          <w:rFonts w:ascii="Arial Narrow" w:hAnsi="Arial Narrow"/>
          <w:sz w:val="22"/>
          <w:szCs w:val="22"/>
          <w:lang w:val="es-ES"/>
        </w:rPr>
        <w:t>Shevliakova</w:t>
      </w:r>
      <w:proofErr w:type="spellEnd"/>
      <w:r w:rsidRPr="00E23D1F">
        <w:rPr>
          <w:rFonts w:ascii="Arial Narrow" w:hAnsi="Arial Narrow"/>
          <w:sz w:val="22"/>
          <w:szCs w:val="22"/>
          <w:lang w:val="es-ES"/>
        </w:rPr>
        <w:t xml:space="preserve">, E., </w:t>
      </w:r>
      <w:proofErr w:type="spellStart"/>
      <w:r w:rsidRPr="00E23D1F">
        <w:rPr>
          <w:rFonts w:ascii="Arial Narrow" w:hAnsi="Arial Narrow"/>
          <w:sz w:val="22"/>
          <w:szCs w:val="22"/>
          <w:lang w:val="es-ES"/>
        </w:rPr>
        <w:t>Malyshev</w:t>
      </w:r>
      <w:proofErr w:type="spellEnd"/>
      <w:r w:rsidRPr="00E23D1F">
        <w:rPr>
          <w:rFonts w:ascii="Arial Narrow" w:hAnsi="Arial Narrow"/>
          <w:sz w:val="22"/>
          <w:szCs w:val="22"/>
          <w:lang w:val="es-ES"/>
        </w:rPr>
        <w:t xml:space="preserve">, S., </w:t>
      </w:r>
      <w:proofErr w:type="spellStart"/>
      <w:r w:rsidRPr="00E23D1F">
        <w:rPr>
          <w:rFonts w:ascii="Arial Narrow" w:hAnsi="Arial Narrow"/>
          <w:sz w:val="22"/>
          <w:szCs w:val="22"/>
          <w:lang w:val="es-ES"/>
        </w:rPr>
        <w:t>Milly</w:t>
      </w:r>
      <w:proofErr w:type="spellEnd"/>
      <w:r w:rsidRPr="00E23D1F">
        <w:rPr>
          <w:rFonts w:ascii="Arial Narrow" w:hAnsi="Arial Narrow"/>
          <w:sz w:val="22"/>
          <w:szCs w:val="22"/>
          <w:lang w:val="es-ES"/>
        </w:rPr>
        <w:t xml:space="preserve">, P. C. D., </w:t>
      </w:r>
      <w:proofErr w:type="spellStart"/>
      <w:r w:rsidRPr="00E23D1F">
        <w:rPr>
          <w:rFonts w:ascii="Arial Narrow" w:hAnsi="Arial Narrow"/>
          <w:sz w:val="22"/>
          <w:szCs w:val="22"/>
          <w:lang w:val="es-ES"/>
        </w:rPr>
        <w:t>Gauthier</w:t>
      </w:r>
      <w:proofErr w:type="spellEnd"/>
      <w:r w:rsidRPr="00E23D1F">
        <w:rPr>
          <w:rFonts w:ascii="Arial Narrow" w:hAnsi="Arial Narrow"/>
          <w:sz w:val="22"/>
          <w:szCs w:val="22"/>
          <w:lang w:val="es-ES"/>
        </w:rPr>
        <w:t xml:space="preserve">, P. P. G., &amp; Sulman, B. N. (2018). </w:t>
      </w:r>
      <w:proofErr w:type="spellStart"/>
      <w:r w:rsidRPr="00E23D1F">
        <w:rPr>
          <w:rFonts w:ascii="Arial Narrow" w:hAnsi="Arial Narrow"/>
          <w:sz w:val="22"/>
          <w:szCs w:val="22"/>
          <w:lang w:val="es-ES"/>
        </w:rPr>
        <w:t>Harnessing</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big</w:t>
      </w:r>
      <w:proofErr w:type="spellEnd"/>
      <w:r w:rsidRPr="00E23D1F">
        <w:rPr>
          <w:rFonts w:ascii="Arial Narrow" w:hAnsi="Arial Narrow"/>
          <w:sz w:val="22"/>
          <w:szCs w:val="22"/>
          <w:lang w:val="es-ES"/>
        </w:rPr>
        <w:t xml:space="preserve"> data </w:t>
      </w:r>
      <w:proofErr w:type="spellStart"/>
      <w:r w:rsidRPr="00E23D1F">
        <w:rPr>
          <w:rFonts w:ascii="Arial Narrow" w:hAnsi="Arial Narrow"/>
          <w:sz w:val="22"/>
          <w:szCs w:val="22"/>
          <w:lang w:val="es-ES"/>
        </w:rPr>
        <w:t>to</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rethink</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heterogeneity</w:t>
      </w:r>
      <w:proofErr w:type="spellEnd"/>
      <w:r w:rsidRPr="00E23D1F">
        <w:rPr>
          <w:rFonts w:ascii="Arial Narrow" w:hAnsi="Arial Narrow"/>
          <w:sz w:val="22"/>
          <w:szCs w:val="22"/>
          <w:lang w:val="es-ES"/>
        </w:rPr>
        <w:t xml:space="preserve"> in </w:t>
      </w:r>
      <w:proofErr w:type="spellStart"/>
      <w:r w:rsidRPr="00E23D1F">
        <w:rPr>
          <w:rFonts w:ascii="Arial Narrow" w:hAnsi="Arial Narrow"/>
          <w:sz w:val="22"/>
          <w:szCs w:val="22"/>
          <w:lang w:val="es-ES"/>
        </w:rPr>
        <w:t>Earth</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system</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models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Hydrology</w:t>
      </w:r>
      <w:proofErr w:type="spellEnd"/>
      <w:r w:rsidRPr="00E23D1F">
        <w:rPr>
          <w:rFonts w:ascii="Arial Narrow" w:hAnsi="Arial Narrow"/>
          <w:sz w:val="22"/>
          <w:szCs w:val="22"/>
          <w:lang w:val="es-ES"/>
        </w:rPr>
        <w:t xml:space="preserve"> and </w:t>
      </w:r>
      <w:proofErr w:type="spellStart"/>
      <w:r w:rsidRPr="00E23D1F">
        <w:rPr>
          <w:rFonts w:ascii="Arial Narrow" w:hAnsi="Arial Narrow"/>
          <w:sz w:val="22"/>
          <w:szCs w:val="22"/>
          <w:lang w:val="es-ES"/>
        </w:rPr>
        <w:t>Earth</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System</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Sciences</w:t>
      </w:r>
      <w:proofErr w:type="spellEnd"/>
      <w:r w:rsidRPr="00E23D1F">
        <w:rPr>
          <w:rFonts w:ascii="Arial Narrow" w:hAnsi="Arial Narrow"/>
          <w:sz w:val="22"/>
          <w:szCs w:val="22"/>
          <w:lang w:val="es-ES"/>
        </w:rPr>
        <w:t>, 22(6), 3311–3330. https://doi.org/10.5194/hess-22-3311-2018</w:t>
      </w:r>
    </w:p>
    <w:p w14:paraId="2E920850"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 xml:space="preserve">Díaz-Pulido, A. P., Muñoz-Moreno, D. P., &amp; Olaya-González, W. R. (2009). Desarrollo sostenible y el agua como derecho en Colombia </w:t>
      </w:r>
      <w:proofErr w:type="spellStart"/>
      <w:r w:rsidRPr="00E23D1F">
        <w:rPr>
          <w:rFonts w:ascii="Arial Narrow" w:hAnsi="Arial Narrow"/>
          <w:sz w:val="22"/>
          <w:szCs w:val="22"/>
          <w:lang w:val="es-ES"/>
        </w:rPr>
        <w:t>Sustainable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Development</w:t>
      </w:r>
      <w:proofErr w:type="spellEnd"/>
      <w:r w:rsidRPr="00E23D1F">
        <w:rPr>
          <w:rFonts w:ascii="Arial Narrow" w:hAnsi="Arial Narrow"/>
          <w:sz w:val="22"/>
          <w:szCs w:val="22"/>
          <w:lang w:val="es-ES"/>
        </w:rPr>
        <w:t xml:space="preserve"> and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Right</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to</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Water</w:t>
      </w:r>
      <w:proofErr w:type="spellEnd"/>
      <w:r w:rsidRPr="00E23D1F">
        <w:rPr>
          <w:rFonts w:ascii="Arial Narrow" w:hAnsi="Arial Narrow"/>
          <w:sz w:val="22"/>
          <w:szCs w:val="22"/>
          <w:lang w:val="es-ES"/>
        </w:rPr>
        <w:t xml:space="preserve"> in Colombia. Historia, 11(1), 84–116.</w:t>
      </w:r>
    </w:p>
    <w:p w14:paraId="3355BC35"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García, M. C., Piñeros Botero, A., Bernal Quiroga, F. A., &amp; Ardila Robles, E. (2012). Variabilidad climática, cambio climático y el recurso hídrico en Colombia*. Revista de Ingeniería, 36, 60–64. https://doi.org/10.16924/revinge.36.11</w:t>
      </w:r>
    </w:p>
    <w:p w14:paraId="7B21FA3E"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IDEAM. (2023). Estudio Nacional del Agua 2022 (p. 464). Instituto de Hidrología, Meteorología y Estudios Ambientales - IDEAM.</w:t>
      </w:r>
    </w:p>
    <w:p w14:paraId="618A172E"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IDEAM. (2024). Escenarios de cambio climático de la cuarta comunicación nacional de Colombia. Instituto de Hidrología, Meteorología y Estudios Ambientales - IDEAM, Ministerio de Ambiente y Desarrollo Sostenible, Programa de las Naciones Unidas para el Desarrollo - PNUD, Fundación Natura, Proyecto GEF-CBIT “Transparencia Climática Colombia.”</w:t>
      </w:r>
    </w:p>
    <w:p w14:paraId="09A826E4"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IDEAM - UNAL. (2018). Variabilidad Climática y Cambio Climático en Colombia.</w:t>
      </w:r>
    </w:p>
    <w:p w14:paraId="12E8B0E1" w14:textId="77777777" w:rsidR="00E23D1F" w:rsidRPr="00E23D1F" w:rsidRDefault="00E23D1F" w:rsidP="00E23D1F">
      <w:pPr>
        <w:spacing w:line="276" w:lineRule="auto"/>
        <w:jc w:val="both"/>
        <w:rPr>
          <w:rFonts w:ascii="Arial Narrow" w:hAnsi="Arial Narrow"/>
          <w:sz w:val="22"/>
          <w:szCs w:val="22"/>
          <w:lang w:val="es-ES"/>
        </w:rPr>
      </w:pPr>
      <w:proofErr w:type="spellStart"/>
      <w:r w:rsidRPr="00E23D1F">
        <w:rPr>
          <w:rFonts w:ascii="Arial Narrow" w:hAnsi="Arial Narrow"/>
          <w:sz w:val="22"/>
          <w:szCs w:val="22"/>
          <w:lang w:val="es-ES"/>
        </w:rPr>
        <w:t>Knoben</w:t>
      </w:r>
      <w:proofErr w:type="spellEnd"/>
      <w:r w:rsidRPr="00E23D1F">
        <w:rPr>
          <w:rFonts w:ascii="Arial Narrow" w:hAnsi="Arial Narrow"/>
          <w:sz w:val="22"/>
          <w:szCs w:val="22"/>
          <w:lang w:val="es-ES"/>
        </w:rPr>
        <w:t xml:space="preserve">, W. J. M., </w:t>
      </w:r>
      <w:proofErr w:type="spellStart"/>
      <w:r w:rsidRPr="00E23D1F">
        <w:rPr>
          <w:rFonts w:ascii="Arial Narrow" w:hAnsi="Arial Narrow"/>
          <w:sz w:val="22"/>
          <w:szCs w:val="22"/>
          <w:lang w:val="es-ES"/>
        </w:rPr>
        <w:t>Keshavarz</w:t>
      </w:r>
      <w:proofErr w:type="spellEnd"/>
      <w:r w:rsidRPr="00E23D1F">
        <w:rPr>
          <w:rFonts w:ascii="Arial Narrow" w:hAnsi="Arial Narrow"/>
          <w:sz w:val="22"/>
          <w:szCs w:val="22"/>
          <w:lang w:val="es-ES"/>
        </w:rPr>
        <w:t xml:space="preserve">, K., </w:t>
      </w:r>
      <w:r w:rsidRPr="00E7075D">
        <w:rPr>
          <w:rFonts w:ascii="Arial Narrow" w:hAnsi="Arial Narrow"/>
          <w:b/>
          <w:bCs/>
          <w:sz w:val="22"/>
          <w:szCs w:val="22"/>
          <w:lang w:val="es-ES"/>
        </w:rPr>
        <w:t>Torres-Rojas, L.,</w:t>
      </w:r>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Thébault</w:t>
      </w:r>
      <w:proofErr w:type="spellEnd"/>
      <w:r w:rsidRPr="00E23D1F">
        <w:rPr>
          <w:rFonts w:ascii="Arial Narrow" w:hAnsi="Arial Narrow"/>
          <w:sz w:val="22"/>
          <w:szCs w:val="22"/>
          <w:lang w:val="es-ES"/>
        </w:rPr>
        <w:t xml:space="preserve">, C., </w:t>
      </w: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w:t>
      </w:r>
      <w:proofErr w:type="spellStart"/>
      <w:r w:rsidRPr="00E23D1F">
        <w:rPr>
          <w:rFonts w:ascii="Arial Narrow" w:hAnsi="Arial Narrow"/>
          <w:sz w:val="22"/>
          <w:szCs w:val="22"/>
          <w:lang w:val="es-ES"/>
        </w:rPr>
        <w:t>Pietroniro</w:t>
      </w:r>
      <w:proofErr w:type="spellEnd"/>
      <w:r w:rsidRPr="00E23D1F">
        <w:rPr>
          <w:rFonts w:ascii="Arial Narrow" w:hAnsi="Arial Narrow"/>
          <w:sz w:val="22"/>
          <w:szCs w:val="22"/>
          <w:lang w:val="es-ES"/>
        </w:rPr>
        <w:t xml:space="preserve">, A., &amp; Clark, M. P. (2025). </w:t>
      </w:r>
      <w:proofErr w:type="spellStart"/>
      <w:r w:rsidRPr="00E23D1F">
        <w:rPr>
          <w:rFonts w:ascii="Arial Narrow" w:hAnsi="Arial Narrow"/>
          <w:sz w:val="22"/>
          <w:szCs w:val="22"/>
          <w:lang w:val="es-ES"/>
        </w:rPr>
        <w:t>Catchment</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Attributes</w:t>
      </w:r>
      <w:proofErr w:type="spellEnd"/>
      <w:r w:rsidRPr="00E23D1F">
        <w:rPr>
          <w:rFonts w:ascii="Arial Narrow" w:hAnsi="Arial Narrow"/>
          <w:sz w:val="22"/>
          <w:szCs w:val="22"/>
          <w:lang w:val="es-ES"/>
        </w:rPr>
        <w:t xml:space="preserve"> and </w:t>
      </w:r>
      <w:proofErr w:type="spellStart"/>
      <w:r w:rsidRPr="00E23D1F">
        <w:rPr>
          <w:rFonts w:ascii="Arial Narrow" w:hAnsi="Arial Narrow"/>
          <w:sz w:val="22"/>
          <w:szCs w:val="22"/>
          <w:lang w:val="es-ES"/>
        </w:rPr>
        <w:t>MEteorology</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for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Large-Sample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SPATially</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distributed</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analysis</w:t>
      </w:r>
      <w:proofErr w:type="spellEnd"/>
      <w:r w:rsidRPr="00E23D1F">
        <w:rPr>
          <w:rFonts w:ascii="Arial Narrow" w:hAnsi="Arial Narrow"/>
          <w:sz w:val="22"/>
          <w:szCs w:val="22"/>
          <w:lang w:val="es-ES"/>
        </w:rPr>
        <w:t xml:space="preserve"> (CAMELS-SPAT): </w:t>
      </w:r>
      <w:proofErr w:type="spellStart"/>
      <w:r w:rsidRPr="00E23D1F">
        <w:rPr>
          <w:rFonts w:ascii="Arial Narrow" w:hAnsi="Arial Narrow"/>
          <w:sz w:val="22"/>
          <w:szCs w:val="22"/>
          <w:lang w:val="es-ES"/>
        </w:rPr>
        <w:t>Streamflow</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observations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forcing</w:t>
      </w:r>
      <w:proofErr w:type="spellEnd"/>
      <w:r w:rsidRPr="00E23D1F">
        <w:rPr>
          <w:rFonts w:ascii="Arial Narrow" w:hAnsi="Arial Narrow"/>
          <w:sz w:val="22"/>
          <w:szCs w:val="22"/>
          <w:lang w:val="es-ES"/>
        </w:rPr>
        <w:t xml:space="preserve"> data and </w:t>
      </w:r>
      <w:proofErr w:type="spellStart"/>
      <w:r w:rsidRPr="00E23D1F">
        <w:rPr>
          <w:rFonts w:ascii="Arial Narrow" w:hAnsi="Arial Narrow"/>
          <w:sz w:val="22"/>
          <w:szCs w:val="22"/>
          <w:lang w:val="es-ES"/>
        </w:rPr>
        <w:t>geospatial</w:t>
      </w:r>
      <w:proofErr w:type="spellEnd"/>
      <w:r w:rsidRPr="00E23D1F">
        <w:rPr>
          <w:rFonts w:ascii="Arial Narrow" w:hAnsi="Arial Narrow"/>
          <w:sz w:val="22"/>
          <w:szCs w:val="22"/>
          <w:lang w:val="es-ES"/>
        </w:rPr>
        <w:t xml:space="preserve"> data </w:t>
      </w:r>
      <w:proofErr w:type="spellStart"/>
      <w:r w:rsidRPr="00E23D1F">
        <w:rPr>
          <w:rFonts w:ascii="Arial Narrow" w:hAnsi="Arial Narrow"/>
          <w:sz w:val="22"/>
          <w:szCs w:val="22"/>
          <w:lang w:val="es-ES"/>
        </w:rPr>
        <w:t>for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hydrologic</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studies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across</w:t>
      </w:r>
      <w:proofErr w:type="spellEnd"/>
      <w:r w:rsidRPr="00E23D1F">
        <w:rPr>
          <w:rFonts w:ascii="Arial Narrow" w:hAnsi="Arial Narrow"/>
          <w:sz w:val="22"/>
          <w:szCs w:val="22"/>
          <w:lang w:val="es-ES"/>
        </w:rPr>
        <w:t xml:space="preserve"> North </w:t>
      </w:r>
      <w:proofErr w:type="spellStart"/>
      <w:r w:rsidRPr="00E23D1F">
        <w:rPr>
          <w:rFonts w:ascii="Arial Narrow" w:hAnsi="Arial Narrow"/>
          <w:sz w:val="22"/>
          <w:szCs w:val="22"/>
          <w:lang w:val="es-ES"/>
        </w:rPr>
        <w:t>America</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EGUsphere</w:t>
      </w:r>
      <w:proofErr w:type="spellEnd"/>
      <w:r w:rsidRPr="00E23D1F">
        <w:rPr>
          <w:rFonts w:ascii="Arial Narrow" w:hAnsi="Arial Narrow"/>
          <w:sz w:val="22"/>
          <w:szCs w:val="22"/>
          <w:lang w:val="es-ES"/>
        </w:rPr>
        <w:t>, 2025, 1–62. https://doi.org/10.5194/egusphere-2025-893</w:t>
      </w:r>
    </w:p>
    <w:p w14:paraId="50B2A772"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lastRenderedPageBreak/>
        <w:t>Malagón Castro, D. (2023). Ensayo Sobre Tipología De Suelos Colombianos - Énfasis En Génesis Y Aspectos Ambientales. Revista de La Academia Colombiana de Ciencias Exactas, Físicas y Naturales, 27(104), 319–342. https://doi.org/10.18257/raccefyn.27(104).2003.2082</w:t>
      </w:r>
    </w:p>
    <w:p w14:paraId="42AFADE3"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 xml:space="preserve">Poveda, G. (2004). La </w:t>
      </w:r>
      <w:proofErr w:type="spellStart"/>
      <w:r w:rsidRPr="00E23D1F">
        <w:rPr>
          <w:rFonts w:ascii="Arial Narrow" w:hAnsi="Arial Narrow"/>
          <w:sz w:val="22"/>
          <w:szCs w:val="22"/>
          <w:lang w:val="es-ES"/>
        </w:rPr>
        <w:t>hidroclimatología</w:t>
      </w:r>
      <w:proofErr w:type="spellEnd"/>
      <w:r w:rsidRPr="00E23D1F">
        <w:rPr>
          <w:rFonts w:ascii="Arial Narrow" w:hAnsi="Arial Narrow"/>
          <w:sz w:val="22"/>
          <w:szCs w:val="22"/>
          <w:lang w:val="es-ES"/>
        </w:rPr>
        <w:t xml:space="preserve"> de Colombia: Una síntesis desde la escala inter-decadal hasta la escala diurna. Revista de La Academia Colombiana de Ciencias Exactas, Físicas y Naturales, 28(107), 201–221. https://doi.org/10.18257/raccefyn.28(107).2004.1991</w:t>
      </w:r>
    </w:p>
    <w:p w14:paraId="68AEB282"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 xml:space="preserve">Ruiz-Agudelo, C. A., Suarez, A., &amp; Gutiérrez-Bonilla, F. de P. (2025). </w:t>
      </w:r>
      <w:proofErr w:type="spellStart"/>
      <w:r w:rsidRPr="00E23D1F">
        <w:rPr>
          <w:rFonts w:ascii="Arial Narrow" w:hAnsi="Arial Narrow"/>
          <w:sz w:val="22"/>
          <w:szCs w:val="22"/>
          <w:lang w:val="es-ES"/>
        </w:rPr>
        <w:t>Conflict</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use </w:t>
      </w:r>
      <w:proofErr w:type="spellStart"/>
      <w:r w:rsidRPr="00E23D1F">
        <w:rPr>
          <w:rFonts w:ascii="Arial Narrow" w:hAnsi="Arial Narrow"/>
          <w:sz w:val="22"/>
          <w:szCs w:val="22"/>
          <w:lang w:val="es-ES"/>
        </w:rPr>
        <w:t>change</w:t>
      </w:r>
      <w:proofErr w:type="spellEnd"/>
      <w:r w:rsidRPr="00E23D1F">
        <w:rPr>
          <w:rFonts w:ascii="Arial Narrow" w:hAnsi="Arial Narrow"/>
          <w:sz w:val="22"/>
          <w:szCs w:val="22"/>
          <w:lang w:val="es-ES"/>
        </w:rPr>
        <w:t xml:space="preserve"> and natural capital </w:t>
      </w:r>
      <w:proofErr w:type="spellStart"/>
      <w:r w:rsidRPr="00E23D1F">
        <w:rPr>
          <w:rFonts w:ascii="Arial Narrow" w:hAnsi="Arial Narrow"/>
          <w:sz w:val="22"/>
          <w:szCs w:val="22"/>
          <w:lang w:val="es-ES"/>
        </w:rPr>
        <w:t>loss</w:t>
      </w:r>
      <w:proofErr w:type="spellEnd"/>
      <w:r w:rsidRPr="00E23D1F">
        <w:rPr>
          <w:rFonts w:ascii="Arial Narrow" w:hAnsi="Arial Narrow"/>
          <w:sz w:val="22"/>
          <w:szCs w:val="22"/>
          <w:lang w:val="es-ES"/>
        </w:rPr>
        <w:t xml:space="preserve"> in Colombia: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unholy</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trinity</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Peace</w:t>
      </w:r>
      <w:proofErr w:type="spellEnd"/>
      <w:r w:rsidRPr="00E23D1F">
        <w:rPr>
          <w:rFonts w:ascii="Arial Narrow" w:hAnsi="Arial Narrow"/>
          <w:sz w:val="22"/>
          <w:szCs w:val="22"/>
          <w:lang w:val="es-ES"/>
        </w:rPr>
        <w:t xml:space="preserve"> and </w:t>
      </w:r>
      <w:proofErr w:type="spellStart"/>
      <w:r w:rsidRPr="00E23D1F">
        <w:rPr>
          <w:rFonts w:ascii="Arial Narrow" w:hAnsi="Arial Narrow"/>
          <w:sz w:val="22"/>
          <w:szCs w:val="22"/>
          <w:lang w:val="es-ES"/>
        </w:rPr>
        <w:t>Sustainability</w:t>
      </w:r>
      <w:proofErr w:type="spellEnd"/>
      <w:r w:rsidRPr="00E23D1F">
        <w:rPr>
          <w:rFonts w:ascii="Arial Narrow" w:hAnsi="Arial Narrow"/>
          <w:sz w:val="22"/>
          <w:szCs w:val="22"/>
          <w:lang w:val="es-ES"/>
        </w:rPr>
        <w:t>, 1(1), 100006. https://doi.org/10.1016/j.nerpsj.2025.100006</w:t>
      </w:r>
    </w:p>
    <w:p w14:paraId="3BEE961D" w14:textId="77777777" w:rsidR="00E23D1F" w:rsidRPr="00E23D1F" w:rsidRDefault="00E23D1F" w:rsidP="00E23D1F">
      <w:pPr>
        <w:spacing w:line="276" w:lineRule="auto"/>
        <w:jc w:val="both"/>
        <w:rPr>
          <w:rFonts w:ascii="Arial Narrow" w:hAnsi="Arial Narrow"/>
          <w:sz w:val="22"/>
          <w:szCs w:val="22"/>
          <w:lang w:val="es-ES"/>
        </w:rPr>
      </w:pPr>
      <w:r w:rsidRPr="00E23D1F">
        <w:rPr>
          <w:rFonts w:ascii="Arial Narrow" w:hAnsi="Arial Narrow"/>
          <w:sz w:val="22"/>
          <w:szCs w:val="22"/>
          <w:lang w:val="es-ES"/>
        </w:rPr>
        <w:t xml:space="preserve">Suescún Barón, C. A., Giraldo </w:t>
      </w:r>
      <w:proofErr w:type="spellStart"/>
      <w:r w:rsidRPr="00E23D1F">
        <w:rPr>
          <w:rFonts w:ascii="Arial Narrow" w:hAnsi="Arial Narrow"/>
          <w:sz w:val="22"/>
          <w:szCs w:val="22"/>
          <w:lang w:val="es-ES"/>
        </w:rPr>
        <w:t>Giraldo</w:t>
      </w:r>
      <w:proofErr w:type="spellEnd"/>
      <w:r w:rsidRPr="00E23D1F">
        <w:rPr>
          <w:rFonts w:ascii="Arial Narrow" w:hAnsi="Arial Narrow"/>
          <w:sz w:val="22"/>
          <w:szCs w:val="22"/>
          <w:lang w:val="es-ES"/>
        </w:rPr>
        <w:t>, C. A., Sandoval Castaño, J. P., &amp; Cantor Ávila, V. A. (2023). La frontera agraria en disputa: análisis de algunos conflictos territoriales sobre comunidades étnicas y campesinas en Colombia. Cuadernos de Economía, 42(89), 297–329. https://doi.org/10.15446/cuad.econ.v42n89.97146</w:t>
      </w:r>
    </w:p>
    <w:p w14:paraId="4B01B325" w14:textId="77777777" w:rsidR="00E23D1F" w:rsidRPr="00E23D1F" w:rsidRDefault="00E23D1F" w:rsidP="00E23D1F">
      <w:pPr>
        <w:spacing w:line="276" w:lineRule="auto"/>
        <w:jc w:val="both"/>
        <w:rPr>
          <w:rFonts w:ascii="Arial Narrow" w:hAnsi="Arial Narrow"/>
          <w:sz w:val="22"/>
          <w:szCs w:val="22"/>
          <w:lang w:val="es-ES"/>
        </w:rPr>
      </w:pPr>
      <w:r w:rsidRPr="00E7075D">
        <w:rPr>
          <w:rFonts w:ascii="Arial Narrow" w:hAnsi="Arial Narrow"/>
          <w:b/>
          <w:bCs/>
          <w:sz w:val="22"/>
          <w:szCs w:val="22"/>
          <w:lang w:val="es-ES"/>
        </w:rPr>
        <w:t>Torres</w:t>
      </w:r>
      <w:r w:rsidRPr="00E7075D">
        <w:rPr>
          <w:rFonts w:ascii="Cambria Math" w:hAnsi="Cambria Math" w:cs="Cambria Math"/>
          <w:b/>
          <w:bCs/>
          <w:sz w:val="22"/>
          <w:szCs w:val="22"/>
          <w:lang w:val="es-ES"/>
        </w:rPr>
        <w:t>‐</w:t>
      </w:r>
      <w:r w:rsidRPr="00E7075D">
        <w:rPr>
          <w:rFonts w:ascii="Arial Narrow" w:hAnsi="Arial Narrow"/>
          <w:b/>
          <w:bCs/>
          <w:sz w:val="22"/>
          <w:szCs w:val="22"/>
          <w:lang w:val="es-ES"/>
        </w:rPr>
        <w:t>Rojas, L.</w:t>
      </w:r>
      <w:r w:rsidRPr="00E23D1F">
        <w:rPr>
          <w:rFonts w:ascii="Arial Narrow" w:hAnsi="Arial Narrow"/>
          <w:sz w:val="22"/>
          <w:szCs w:val="22"/>
          <w:lang w:val="es-ES"/>
        </w:rPr>
        <w:t xml:space="preserve"> (2024). </w:t>
      </w:r>
      <w:proofErr w:type="spellStart"/>
      <w:r w:rsidRPr="00E23D1F">
        <w:rPr>
          <w:rFonts w:ascii="Arial Narrow" w:hAnsi="Arial Narrow"/>
          <w:sz w:val="22"/>
          <w:szCs w:val="22"/>
          <w:lang w:val="es-ES"/>
        </w:rPr>
        <w:t>Advancing</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Representation</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Surface </w:t>
      </w:r>
      <w:proofErr w:type="spellStart"/>
      <w:r w:rsidRPr="00E23D1F">
        <w:rPr>
          <w:rFonts w:ascii="Arial Narrow" w:hAnsi="Arial Narrow"/>
          <w:sz w:val="22"/>
          <w:szCs w:val="22"/>
          <w:lang w:val="es-ES"/>
        </w:rPr>
        <w:t>Heterogeneity</w:t>
      </w:r>
      <w:proofErr w:type="spellEnd"/>
      <w:r w:rsidRPr="00E23D1F">
        <w:rPr>
          <w:rFonts w:ascii="Arial Narrow" w:hAnsi="Arial Narrow"/>
          <w:sz w:val="22"/>
          <w:szCs w:val="22"/>
          <w:lang w:val="es-ES"/>
        </w:rPr>
        <w:t xml:space="preserve"> in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Surface </w:t>
      </w:r>
      <w:proofErr w:type="spellStart"/>
      <w:r w:rsidRPr="00E23D1F">
        <w:rPr>
          <w:rFonts w:ascii="Arial Narrow" w:hAnsi="Arial Narrow"/>
          <w:sz w:val="22"/>
          <w:szCs w:val="22"/>
          <w:lang w:val="es-ES"/>
        </w:rPr>
        <w:t>Models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Dissertation</w:t>
      </w:r>
      <w:proofErr w:type="spellEnd"/>
      <w:r w:rsidRPr="00E23D1F">
        <w:rPr>
          <w:rFonts w:ascii="Arial Narrow" w:hAnsi="Arial Narrow"/>
          <w:sz w:val="22"/>
          <w:szCs w:val="22"/>
          <w:lang w:val="es-ES"/>
        </w:rPr>
        <w:t xml:space="preserve">]. Duke </w:t>
      </w:r>
      <w:proofErr w:type="spellStart"/>
      <w:r w:rsidRPr="00E23D1F">
        <w:rPr>
          <w:rFonts w:ascii="Arial Narrow" w:hAnsi="Arial Narrow"/>
          <w:sz w:val="22"/>
          <w:szCs w:val="22"/>
          <w:lang w:val="es-ES"/>
        </w:rPr>
        <w:t>University</w:t>
      </w:r>
      <w:proofErr w:type="spellEnd"/>
      <w:r w:rsidRPr="00E23D1F">
        <w:rPr>
          <w:rFonts w:ascii="Arial Narrow" w:hAnsi="Arial Narrow"/>
          <w:sz w:val="22"/>
          <w:szCs w:val="22"/>
          <w:lang w:val="es-ES"/>
        </w:rPr>
        <w:t>.</w:t>
      </w:r>
    </w:p>
    <w:p w14:paraId="1B427FC4" w14:textId="77777777" w:rsidR="00E23D1F" w:rsidRPr="00E23D1F" w:rsidRDefault="00E23D1F" w:rsidP="00E23D1F">
      <w:pPr>
        <w:spacing w:line="276" w:lineRule="auto"/>
        <w:jc w:val="both"/>
        <w:rPr>
          <w:rFonts w:ascii="Arial Narrow" w:hAnsi="Arial Narrow"/>
          <w:sz w:val="22"/>
          <w:szCs w:val="22"/>
          <w:lang w:val="es-ES"/>
        </w:rPr>
      </w:pPr>
      <w:r w:rsidRPr="00E7075D">
        <w:rPr>
          <w:rFonts w:ascii="Arial Narrow" w:hAnsi="Arial Narrow"/>
          <w:b/>
          <w:bCs/>
          <w:sz w:val="22"/>
          <w:szCs w:val="22"/>
          <w:lang w:val="es-ES"/>
        </w:rPr>
        <w:t>Torres-Rojas, L.,</w:t>
      </w:r>
      <w:r w:rsidRPr="00E23D1F">
        <w:rPr>
          <w:rFonts w:ascii="Arial Narrow" w:hAnsi="Arial Narrow"/>
          <w:sz w:val="22"/>
          <w:szCs w:val="22"/>
          <w:lang w:val="es-ES"/>
        </w:rPr>
        <w:t xml:space="preserve"> &amp; </w:t>
      </w: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(2023). A comprehensive global </w:t>
      </w:r>
      <w:proofErr w:type="spellStart"/>
      <w:r w:rsidRPr="00E23D1F">
        <w:rPr>
          <w:rFonts w:ascii="Arial Narrow" w:hAnsi="Arial Narrow"/>
          <w:sz w:val="22"/>
          <w:szCs w:val="22"/>
          <w:lang w:val="es-ES"/>
        </w:rPr>
        <w:t>analysis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spatiotemporal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variability</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Surface </w:t>
      </w:r>
      <w:proofErr w:type="spellStart"/>
      <w:r w:rsidRPr="00E23D1F">
        <w:rPr>
          <w:rFonts w:ascii="Arial Narrow" w:hAnsi="Arial Narrow"/>
          <w:sz w:val="22"/>
          <w:szCs w:val="22"/>
          <w:lang w:val="es-ES"/>
        </w:rPr>
        <w:t>Temperature</w:t>
      </w:r>
      <w:proofErr w:type="spellEnd"/>
      <w:r w:rsidRPr="00E23D1F">
        <w:rPr>
          <w:rFonts w:ascii="Arial Narrow" w:hAnsi="Arial Narrow"/>
          <w:sz w:val="22"/>
          <w:szCs w:val="22"/>
          <w:lang w:val="es-ES"/>
        </w:rPr>
        <w:t>. https://doi.org/10.5194/egusphere-egu23-10031</w:t>
      </w:r>
    </w:p>
    <w:p w14:paraId="612C3634" w14:textId="77777777" w:rsidR="00E23D1F" w:rsidRDefault="00E23D1F" w:rsidP="00E23D1F">
      <w:pPr>
        <w:spacing w:line="276" w:lineRule="auto"/>
        <w:jc w:val="both"/>
        <w:rPr>
          <w:rFonts w:ascii="Arial Narrow" w:hAnsi="Arial Narrow"/>
          <w:sz w:val="22"/>
          <w:szCs w:val="22"/>
          <w:lang w:val="es-ES"/>
        </w:rPr>
      </w:pPr>
      <w:r w:rsidRPr="00E7075D">
        <w:rPr>
          <w:rFonts w:ascii="Arial Narrow" w:hAnsi="Arial Narrow"/>
          <w:b/>
          <w:bCs/>
          <w:sz w:val="22"/>
          <w:szCs w:val="22"/>
          <w:lang w:val="es-ES"/>
        </w:rPr>
        <w:t>Torres-Rojas, L.,</w:t>
      </w:r>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Vergopolan</w:t>
      </w:r>
      <w:proofErr w:type="spellEnd"/>
      <w:r w:rsidRPr="00E23D1F">
        <w:rPr>
          <w:rFonts w:ascii="Arial Narrow" w:hAnsi="Arial Narrow"/>
          <w:sz w:val="22"/>
          <w:szCs w:val="22"/>
          <w:lang w:val="es-ES"/>
        </w:rPr>
        <w:t xml:space="preserve">, N., Herman, J. D., &amp; </w:t>
      </w: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(2022). </w:t>
      </w:r>
      <w:proofErr w:type="spellStart"/>
      <w:r w:rsidRPr="00E23D1F">
        <w:rPr>
          <w:rFonts w:ascii="Arial Narrow" w:hAnsi="Arial Narrow"/>
          <w:sz w:val="22"/>
          <w:szCs w:val="22"/>
          <w:lang w:val="es-ES"/>
        </w:rPr>
        <w:t>Towards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an</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Optimal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Representation</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Sub-</w:t>
      </w:r>
      <w:proofErr w:type="spellStart"/>
      <w:r w:rsidRPr="00E23D1F">
        <w:rPr>
          <w:rFonts w:ascii="Arial Narrow" w:hAnsi="Arial Narrow"/>
          <w:sz w:val="22"/>
          <w:szCs w:val="22"/>
          <w:lang w:val="es-ES"/>
        </w:rPr>
        <w:t>Grid</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Heterogeneity</w:t>
      </w:r>
      <w:proofErr w:type="spellEnd"/>
      <w:r w:rsidRPr="00E23D1F">
        <w:rPr>
          <w:rFonts w:ascii="Arial Narrow" w:hAnsi="Arial Narrow"/>
          <w:sz w:val="22"/>
          <w:szCs w:val="22"/>
          <w:lang w:val="es-ES"/>
        </w:rPr>
        <w:t xml:space="preserve"> in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Surface </w:t>
      </w:r>
      <w:proofErr w:type="spellStart"/>
      <w:r w:rsidRPr="00E23D1F">
        <w:rPr>
          <w:rFonts w:ascii="Arial Narrow" w:hAnsi="Arial Narrow"/>
          <w:sz w:val="22"/>
          <w:szCs w:val="22"/>
          <w:lang w:val="es-ES"/>
        </w:rPr>
        <w:t>Models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Water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Resources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Research</w:t>
      </w:r>
      <w:proofErr w:type="spellEnd"/>
      <w:r w:rsidRPr="00E23D1F">
        <w:rPr>
          <w:rFonts w:ascii="Arial Narrow" w:hAnsi="Arial Narrow"/>
          <w:sz w:val="22"/>
          <w:szCs w:val="22"/>
          <w:lang w:val="es-ES"/>
        </w:rPr>
        <w:t>, 58(12), e2022WR032233. https://doi.org/10.1029/2022WR032233</w:t>
      </w:r>
    </w:p>
    <w:p w14:paraId="2E58F77F" w14:textId="22E42BAB" w:rsidR="00670688" w:rsidRPr="00E23D1F" w:rsidRDefault="00670688" w:rsidP="00E23D1F">
      <w:pPr>
        <w:spacing w:line="276" w:lineRule="auto"/>
        <w:jc w:val="both"/>
        <w:rPr>
          <w:rFonts w:ascii="Arial Narrow" w:hAnsi="Arial Narrow"/>
          <w:sz w:val="22"/>
          <w:szCs w:val="22"/>
          <w:lang w:val="es-ES"/>
        </w:rPr>
      </w:pPr>
      <w:r w:rsidRPr="00E7075D">
        <w:rPr>
          <w:rFonts w:ascii="Arial Narrow" w:hAnsi="Arial Narrow"/>
          <w:b/>
          <w:bCs/>
          <w:sz w:val="22"/>
          <w:szCs w:val="22"/>
          <w:lang w:val="es-ES"/>
        </w:rPr>
        <w:t>Torres-Rojas, L.,</w:t>
      </w:r>
      <w:r w:rsidRPr="00E23D1F">
        <w:rPr>
          <w:rFonts w:ascii="Arial Narrow" w:hAnsi="Arial Narrow"/>
          <w:sz w:val="22"/>
          <w:szCs w:val="22"/>
          <w:lang w:val="es-ES"/>
        </w:rPr>
        <w:t xml:space="preserve"> </w:t>
      </w:r>
      <w:proofErr w:type="spellStart"/>
      <w:r w:rsidRPr="00670688">
        <w:rPr>
          <w:rFonts w:ascii="Arial Narrow" w:hAnsi="Arial Narrow"/>
          <w:sz w:val="22"/>
          <w:szCs w:val="22"/>
          <w:lang w:val="es-ES"/>
        </w:rPr>
        <w:t>Malyshev</w:t>
      </w:r>
      <w:proofErr w:type="spellEnd"/>
      <w:r w:rsidRPr="00E23D1F">
        <w:rPr>
          <w:rFonts w:ascii="Arial Narrow" w:hAnsi="Arial Narrow"/>
          <w:sz w:val="22"/>
          <w:szCs w:val="22"/>
          <w:lang w:val="es-ES"/>
        </w:rPr>
        <w:t xml:space="preserve">, </w:t>
      </w:r>
      <w:r>
        <w:rPr>
          <w:rFonts w:ascii="Arial Narrow" w:hAnsi="Arial Narrow"/>
          <w:sz w:val="22"/>
          <w:szCs w:val="22"/>
          <w:lang w:val="es-ES"/>
        </w:rPr>
        <w:t>S</w:t>
      </w:r>
      <w:r w:rsidRPr="00E23D1F">
        <w:rPr>
          <w:rFonts w:ascii="Arial Narrow" w:hAnsi="Arial Narrow"/>
          <w:sz w:val="22"/>
          <w:szCs w:val="22"/>
          <w:lang w:val="es-ES"/>
        </w:rPr>
        <w:t xml:space="preserve">., </w:t>
      </w:r>
      <w:proofErr w:type="spellStart"/>
      <w:r w:rsidRPr="00670688">
        <w:rPr>
          <w:rFonts w:ascii="Arial Narrow" w:hAnsi="Arial Narrow"/>
          <w:sz w:val="22"/>
          <w:szCs w:val="22"/>
          <w:lang w:val="es-ES"/>
        </w:rPr>
        <w:t>Shevliakova</w:t>
      </w:r>
      <w:proofErr w:type="spellEnd"/>
      <w:r w:rsidRPr="00E23D1F">
        <w:rPr>
          <w:rFonts w:ascii="Arial Narrow" w:hAnsi="Arial Narrow"/>
          <w:sz w:val="22"/>
          <w:szCs w:val="22"/>
          <w:lang w:val="es-ES"/>
        </w:rPr>
        <w:t xml:space="preserve">, </w:t>
      </w:r>
      <w:r>
        <w:rPr>
          <w:rFonts w:ascii="Arial Narrow" w:hAnsi="Arial Narrow"/>
          <w:sz w:val="22"/>
          <w:szCs w:val="22"/>
          <w:lang w:val="es-ES"/>
        </w:rPr>
        <w:t>E</w:t>
      </w:r>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N.</w:t>
      </w:r>
      <w:r>
        <w:rPr>
          <w:rFonts w:ascii="Arial Narrow" w:hAnsi="Arial Narrow"/>
          <w:sz w:val="22"/>
          <w:szCs w:val="22"/>
          <w:lang w:val="es-ES"/>
        </w:rPr>
        <w:t xml:space="preserve"> &amp; Lee, M.</w:t>
      </w:r>
      <w:r w:rsidRPr="00E23D1F">
        <w:rPr>
          <w:rFonts w:ascii="Arial Narrow" w:hAnsi="Arial Narrow"/>
          <w:sz w:val="22"/>
          <w:szCs w:val="22"/>
          <w:lang w:val="es-ES"/>
        </w:rPr>
        <w:t xml:space="preserve"> (202</w:t>
      </w:r>
      <w:r>
        <w:rPr>
          <w:rFonts w:ascii="Arial Narrow" w:hAnsi="Arial Narrow"/>
          <w:sz w:val="22"/>
          <w:szCs w:val="22"/>
          <w:lang w:val="es-ES"/>
        </w:rPr>
        <w:t>5</w:t>
      </w:r>
      <w:r w:rsidRPr="00E23D1F">
        <w:rPr>
          <w:rFonts w:ascii="Arial Narrow" w:hAnsi="Arial Narrow"/>
          <w:sz w:val="22"/>
          <w:szCs w:val="22"/>
          <w:lang w:val="es-ES"/>
        </w:rPr>
        <w:t xml:space="preserve">). </w:t>
      </w:r>
      <w:r w:rsidRPr="00670688">
        <w:rPr>
          <w:rFonts w:ascii="Arial Narrow" w:hAnsi="Arial Narrow"/>
          <w:sz w:val="22"/>
          <w:szCs w:val="22"/>
          <w:lang w:val="es-ES"/>
        </w:rPr>
        <w:t xml:space="preserve">Surface </w:t>
      </w:r>
      <w:proofErr w:type="spellStart"/>
      <w:r w:rsidRPr="00670688">
        <w:rPr>
          <w:rFonts w:ascii="Arial Narrow" w:hAnsi="Arial Narrow"/>
          <w:sz w:val="22"/>
          <w:szCs w:val="22"/>
          <w:lang w:val="es-ES"/>
        </w:rPr>
        <w:t>Ponding</w:t>
      </w:r>
      <w:proofErr w:type="spellEnd"/>
      <w:r w:rsidRPr="00670688">
        <w:rPr>
          <w:rFonts w:ascii="Arial Narrow" w:hAnsi="Arial Narrow"/>
          <w:sz w:val="22"/>
          <w:szCs w:val="22"/>
          <w:lang w:val="es-ES"/>
        </w:rPr>
        <w:t xml:space="preserve"> as a </w:t>
      </w:r>
      <w:proofErr w:type="spellStart"/>
      <w:r w:rsidRPr="00670688">
        <w:rPr>
          <w:rFonts w:ascii="Arial Narrow" w:hAnsi="Arial Narrow"/>
          <w:sz w:val="22"/>
          <w:szCs w:val="22"/>
          <w:lang w:val="es-ES"/>
        </w:rPr>
        <w:t>Missing</w:t>
      </w:r>
      <w:proofErr w:type="spellEnd"/>
      <w:r>
        <w:rPr>
          <w:rFonts w:ascii="Arial Narrow" w:hAnsi="Arial Narrow"/>
          <w:sz w:val="22"/>
          <w:szCs w:val="22"/>
          <w:lang w:val="es-ES"/>
        </w:rPr>
        <w:t xml:space="preserve"> </w:t>
      </w:r>
      <w:proofErr w:type="gramStart"/>
      <w:r w:rsidRPr="00670688">
        <w:rPr>
          <w:rFonts w:ascii="Arial Narrow" w:hAnsi="Arial Narrow"/>
          <w:sz w:val="22"/>
          <w:szCs w:val="22"/>
          <w:lang w:val="es-ES"/>
        </w:rPr>
        <w:t>Link</w:t>
      </w:r>
      <w:proofErr w:type="gramEnd"/>
      <w:r w:rsidRPr="00670688">
        <w:rPr>
          <w:rFonts w:ascii="Arial Narrow" w:hAnsi="Arial Narrow"/>
          <w:sz w:val="22"/>
          <w:szCs w:val="22"/>
          <w:lang w:val="es-ES"/>
        </w:rPr>
        <w:t xml:space="preserve"> in </w:t>
      </w:r>
      <w:proofErr w:type="spellStart"/>
      <w:r w:rsidRPr="00670688">
        <w:rPr>
          <w:rFonts w:ascii="Arial Narrow" w:hAnsi="Arial Narrow"/>
          <w:sz w:val="22"/>
          <w:szCs w:val="22"/>
          <w:lang w:val="es-ES"/>
        </w:rPr>
        <w:t>Earth</w:t>
      </w:r>
      <w:proofErr w:type="spellEnd"/>
      <w:r w:rsidRPr="00670688">
        <w:rPr>
          <w:rFonts w:ascii="Arial Narrow" w:hAnsi="Arial Narrow"/>
          <w:sz w:val="22"/>
          <w:szCs w:val="22"/>
          <w:lang w:val="es-ES"/>
        </w:rPr>
        <w:t xml:space="preserve"> </w:t>
      </w:r>
      <w:proofErr w:type="spellStart"/>
      <w:r w:rsidRPr="00670688">
        <w:rPr>
          <w:rFonts w:ascii="Arial Narrow" w:hAnsi="Arial Narrow"/>
          <w:sz w:val="22"/>
          <w:szCs w:val="22"/>
          <w:lang w:val="es-ES"/>
        </w:rPr>
        <w:t>System</w:t>
      </w:r>
      <w:proofErr w:type="spellEnd"/>
      <w:r w:rsidRPr="00670688">
        <w:rPr>
          <w:rFonts w:ascii="Arial Narrow" w:hAnsi="Arial Narrow"/>
          <w:sz w:val="22"/>
          <w:szCs w:val="22"/>
          <w:lang w:val="es-ES"/>
        </w:rPr>
        <w:t xml:space="preserve"> </w:t>
      </w:r>
      <w:proofErr w:type="spellStart"/>
      <w:r w:rsidRPr="00670688">
        <w:rPr>
          <w:rFonts w:ascii="Arial Narrow" w:hAnsi="Arial Narrow"/>
          <w:sz w:val="22"/>
          <w:szCs w:val="22"/>
          <w:lang w:val="es-ES"/>
        </w:rPr>
        <w:t>Models</w:t>
      </w:r>
      <w:proofErr w:type="spellEnd"/>
      <w:r w:rsidRPr="00670688">
        <w:rPr>
          <w:rFonts w:ascii="Arial Narrow" w:hAnsi="Arial Narrow"/>
          <w:sz w:val="22"/>
          <w:szCs w:val="22"/>
          <w:lang w:val="es-ES"/>
        </w:rPr>
        <w:t xml:space="preserve"> </w:t>
      </w:r>
      <w:r>
        <w:rPr>
          <w:rFonts w:ascii="Arial Narrow" w:hAnsi="Arial Narrow"/>
          <w:sz w:val="22"/>
          <w:szCs w:val="22"/>
          <w:lang w:val="es-ES"/>
        </w:rPr>
        <w:t>–</w:t>
      </w:r>
      <w:r w:rsidRPr="00670688">
        <w:rPr>
          <w:rFonts w:ascii="Arial Narrow" w:hAnsi="Arial Narrow"/>
          <w:sz w:val="22"/>
          <w:szCs w:val="22"/>
          <w:lang w:val="es-ES"/>
        </w:rPr>
        <w:t xml:space="preserve"> A</w:t>
      </w:r>
      <w:r>
        <w:rPr>
          <w:rFonts w:ascii="Arial Narrow" w:hAnsi="Arial Narrow"/>
          <w:sz w:val="22"/>
          <w:szCs w:val="22"/>
          <w:lang w:val="es-ES"/>
        </w:rPr>
        <w:t xml:space="preserve"> </w:t>
      </w:r>
      <w:proofErr w:type="spellStart"/>
      <w:r w:rsidRPr="00670688">
        <w:rPr>
          <w:rFonts w:ascii="Arial Narrow" w:hAnsi="Arial Narrow"/>
          <w:sz w:val="22"/>
          <w:szCs w:val="22"/>
          <w:lang w:val="es-ES"/>
        </w:rPr>
        <w:t>Ponding</w:t>
      </w:r>
      <w:proofErr w:type="spellEnd"/>
      <w:r w:rsidRPr="00670688">
        <w:rPr>
          <w:rFonts w:ascii="Arial Narrow" w:hAnsi="Arial Narrow"/>
          <w:sz w:val="22"/>
          <w:szCs w:val="22"/>
          <w:lang w:val="es-ES"/>
        </w:rPr>
        <w:t xml:space="preserve"> Module </w:t>
      </w:r>
      <w:proofErr w:type="spellStart"/>
      <w:r w:rsidRPr="00670688">
        <w:rPr>
          <w:rFonts w:ascii="Arial Narrow" w:hAnsi="Arial Narrow"/>
          <w:sz w:val="22"/>
          <w:szCs w:val="22"/>
          <w:lang w:val="es-ES"/>
        </w:rPr>
        <w:t>for</w:t>
      </w:r>
      <w:proofErr w:type="spellEnd"/>
      <w:r w:rsidRPr="00670688">
        <w:rPr>
          <w:rFonts w:ascii="Arial Narrow" w:hAnsi="Arial Narrow"/>
          <w:sz w:val="22"/>
          <w:szCs w:val="22"/>
          <w:lang w:val="es-ES"/>
        </w:rPr>
        <w:t xml:space="preserve"> </w:t>
      </w:r>
      <w:proofErr w:type="spellStart"/>
      <w:r w:rsidRPr="00670688">
        <w:rPr>
          <w:rFonts w:ascii="Arial Narrow" w:hAnsi="Arial Narrow"/>
          <w:sz w:val="22"/>
          <w:szCs w:val="22"/>
          <w:lang w:val="es-ES"/>
        </w:rPr>
        <w:t>the</w:t>
      </w:r>
      <w:proofErr w:type="spellEnd"/>
      <w:r w:rsidRPr="00670688">
        <w:rPr>
          <w:rFonts w:ascii="Arial Narrow" w:hAnsi="Arial Narrow"/>
          <w:sz w:val="22"/>
          <w:szCs w:val="22"/>
          <w:lang w:val="es-ES"/>
        </w:rPr>
        <w:t xml:space="preserve"> NOAA</w:t>
      </w:r>
      <w:r>
        <w:rPr>
          <w:rFonts w:ascii="Arial Narrow" w:hAnsi="Arial Narrow"/>
          <w:sz w:val="22"/>
          <w:szCs w:val="22"/>
          <w:lang w:val="es-ES"/>
        </w:rPr>
        <w:t xml:space="preserve"> </w:t>
      </w:r>
      <w:r w:rsidRPr="00670688">
        <w:rPr>
          <w:rFonts w:ascii="Arial Narrow" w:hAnsi="Arial Narrow"/>
          <w:sz w:val="22"/>
          <w:szCs w:val="22"/>
          <w:lang w:val="es-ES"/>
        </w:rPr>
        <w:t xml:space="preserve">GFDL </w:t>
      </w:r>
      <w:proofErr w:type="spellStart"/>
      <w:r w:rsidRPr="00670688">
        <w:rPr>
          <w:rFonts w:ascii="Arial Narrow" w:hAnsi="Arial Narrow"/>
          <w:sz w:val="22"/>
          <w:szCs w:val="22"/>
          <w:lang w:val="es-ES"/>
        </w:rPr>
        <w:t>Land</w:t>
      </w:r>
      <w:proofErr w:type="spellEnd"/>
      <w:r w:rsidRPr="00670688">
        <w:rPr>
          <w:rFonts w:ascii="Arial Narrow" w:hAnsi="Arial Narrow"/>
          <w:sz w:val="22"/>
          <w:szCs w:val="22"/>
          <w:lang w:val="es-ES"/>
        </w:rPr>
        <w:t xml:space="preserve"> </w:t>
      </w:r>
      <w:proofErr w:type="spellStart"/>
      <w:r w:rsidRPr="00670688">
        <w:rPr>
          <w:rFonts w:ascii="Arial Narrow" w:hAnsi="Arial Narrow"/>
          <w:sz w:val="22"/>
          <w:szCs w:val="22"/>
          <w:lang w:val="es-ES"/>
        </w:rPr>
        <w:t>Mode</w:t>
      </w:r>
      <w:proofErr w:type="spellEnd"/>
      <w:r w:rsidRPr="00E23D1F">
        <w:rPr>
          <w:rFonts w:ascii="Arial Narrow" w:hAnsi="Arial Narrow"/>
          <w:sz w:val="22"/>
          <w:szCs w:val="22"/>
          <w:lang w:val="es-ES"/>
        </w:rPr>
        <w:t xml:space="preserve">. </w:t>
      </w:r>
      <w:r>
        <w:rPr>
          <w:rFonts w:ascii="Arial Narrow" w:hAnsi="Arial Narrow"/>
          <w:sz w:val="22"/>
          <w:szCs w:val="22"/>
          <w:lang w:val="es-ES"/>
        </w:rPr>
        <w:t xml:space="preserve">2025 American </w:t>
      </w:r>
      <w:proofErr w:type="spellStart"/>
      <w:r>
        <w:rPr>
          <w:rFonts w:ascii="Arial Narrow" w:hAnsi="Arial Narrow"/>
          <w:sz w:val="22"/>
          <w:szCs w:val="22"/>
          <w:lang w:val="es-ES"/>
        </w:rPr>
        <w:t>Geophysical</w:t>
      </w:r>
      <w:proofErr w:type="spellEnd"/>
      <w:r>
        <w:rPr>
          <w:rFonts w:ascii="Arial Narrow" w:hAnsi="Arial Narrow"/>
          <w:sz w:val="22"/>
          <w:szCs w:val="22"/>
          <w:lang w:val="es-ES"/>
        </w:rPr>
        <w:t xml:space="preserve"> </w:t>
      </w:r>
      <w:proofErr w:type="spellStart"/>
      <w:r>
        <w:rPr>
          <w:rFonts w:ascii="Arial Narrow" w:hAnsi="Arial Narrow"/>
          <w:sz w:val="22"/>
          <w:szCs w:val="22"/>
          <w:lang w:val="es-ES"/>
        </w:rPr>
        <w:t>Union</w:t>
      </w:r>
      <w:proofErr w:type="spellEnd"/>
      <w:r>
        <w:rPr>
          <w:rFonts w:ascii="Arial Narrow" w:hAnsi="Arial Narrow"/>
          <w:sz w:val="22"/>
          <w:szCs w:val="22"/>
          <w:lang w:val="es-ES"/>
        </w:rPr>
        <w:t xml:space="preserve"> </w:t>
      </w:r>
      <w:proofErr w:type="spellStart"/>
      <w:r>
        <w:rPr>
          <w:rFonts w:ascii="Arial Narrow" w:hAnsi="Arial Narrow"/>
          <w:sz w:val="22"/>
          <w:szCs w:val="22"/>
          <w:lang w:val="es-ES"/>
        </w:rPr>
        <w:t>Fall</w:t>
      </w:r>
      <w:proofErr w:type="spellEnd"/>
      <w:r>
        <w:rPr>
          <w:rFonts w:ascii="Arial Narrow" w:hAnsi="Arial Narrow"/>
          <w:sz w:val="22"/>
          <w:szCs w:val="22"/>
          <w:lang w:val="es-ES"/>
        </w:rPr>
        <w:t xml:space="preserve"> </w:t>
      </w:r>
      <w:proofErr w:type="gramStart"/>
      <w:r>
        <w:rPr>
          <w:rFonts w:ascii="Arial Narrow" w:hAnsi="Arial Narrow"/>
          <w:sz w:val="22"/>
          <w:szCs w:val="22"/>
          <w:lang w:val="es-ES"/>
        </w:rPr>
        <w:t>Meeting</w:t>
      </w:r>
      <w:proofErr w:type="gramEnd"/>
      <w:r w:rsidRPr="00E23D1F">
        <w:rPr>
          <w:rFonts w:ascii="Arial Narrow" w:hAnsi="Arial Narrow"/>
          <w:sz w:val="22"/>
          <w:szCs w:val="22"/>
          <w:lang w:val="es-ES"/>
        </w:rPr>
        <w:t>.</w:t>
      </w:r>
    </w:p>
    <w:p w14:paraId="782844F9" w14:textId="77777777" w:rsidR="00E23D1F" w:rsidRPr="00E23D1F" w:rsidRDefault="00E23D1F" w:rsidP="00E23D1F">
      <w:pPr>
        <w:spacing w:line="276" w:lineRule="auto"/>
        <w:jc w:val="both"/>
        <w:rPr>
          <w:rFonts w:ascii="Arial Narrow" w:hAnsi="Arial Narrow"/>
          <w:sz w:val="22"/>
          <w:szCs w:val="22"/>
          <w:lang w:val="es-ES"/>
        </w:rPr>
      </w:pPr>
      <w:r w:rsidRPr="00E7075D">
        <w:rPr>
          <w:rFonts w:ascii="Arial Narrow" w:hAnsi="Arial Narrow"/>
          <w:b/>
          <w:bCs/>
          <w:sz w:val="22"/>
          <w:szCs w:val="22"/>
          <w:lang w:val="es-ES"/>
        </w:rPr>
        <w:t>Torres-Rojas, L.,</w:t>
      </w:r>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Waterman</w:t>
      </w:r>
      <w:proofErr w:type="spellEnd"/>
      <w:r w:rsidRPr="00E23D1F">
        <w:rPr>
          <w:rFonts w:ascii="Arial Narrow" w:hAnsi="Arial Narrow"/>
          <w:sz w:val="22"/>
          <w:szCs w:val="22"/>
          <w:lang w:val="es-ES"/>
        </w:rPr>
        <w:t xml:space="preserve">, T., </w:t>
      </w:r>
      <w:proofErr w:type="spellStart"/>
      <w:r w:rsidRPr="00E23D1F">
        <w:rPr>
          <w:rFonts w:ascii="Arial Narrow" w:hAnsi="Arial Narrow"/>
          <w:sz w:val="22"/>
          <w:szCs w:val="22"/>
          <w:lang w:val="es-ES"/>
        </w:rPr>
        <w:t>Cai</w:t>
      </w:r>
      <w:proofErr w:type="spellEnd"/>
      <w:r w:rsidRPr="00E23D1F">
        <w:rPr>
          <w:rFonts w:ascii="Arial Narrow" w:hAnsi="Arial Narrow"/>
          <w:sz w:val="22"/>
          <w:szCs w:val="22"/>
          <w:lang w:val="es-ES"/>
        </w:rPr>
        <w:t xml:space="preserve">, J., </w:t>
      </w:r>
      <w:proofErr w:type="spellStart"/>
      <w:r w:rsidRPr="00E23D1F">
        <w:rPr>
          <w:rFonts w:ascii="Arial Narrow" w:hAnsi="Arial Narrow"/>
          <w:sz w:val="22"/>
          <w:szCs w:val="22"/>
          <w:lang w:val="es-ES"/>
        </w:rPr>
        <w:t>Zorzetto</w:t>
      </w:r>
      <w:proofErr w:type="spellEnd"/>
      <w:r w:rsidRPr="00E23D1F">
        <w:rPr>
          <w:rFonts w:ascii="Arial Narrow" w:hAnsi="Arial Narrow"/>
          <w:sz w:val="22"/>
          <w:szCs w:val="22"/>
          <w:lang w:val="es-ES"/>
        </w:rPr>
        <w:t xml:space="preserve">, E., </w:t>
      </w:r>
      <w:proofErr w:type="spellStart"/>
      <w:r w:rsidRPr="00E23D1F">
        <w:rPr>
          <w:rFonts w:ascii="Arial Narrow" w:hAnsi="Arial Narrow"/>
          <w:sz w:val="22"/>
          <w:szCs w:val="22"/>
          <w:lang w:val="es-ES"/>
        </w:rPr>
        <w:t>Wainwright</w:t>
      </w:r>
      <w:proofErr w:type="spellEnd"/>
      <w:r w:rsidRPr="00E23D1F">
        <w:rPr>
          <w:rFonts w:ascii="Arial Narrow" w:hAnsi="Arial Narrow"/>
          <w:sz w:val="22"/>
          <w:szCs w:val="22"/>
          <w:lang w:val="es-ES"/>
        </w:rPr>
        <w:t xml:space="preserve">, H. M., &amp; </w:t>
      </w: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(2024). A </w:t>
      </w:r>
      <w:proofErr w:type="spellStart"/>
      <w:r w:rsidRPr="00E23D1F">
        <w:rPr>
          <w:rFonts w:ascii="Arial Narrow" w:hAnsi="Arial Narrow"/>
          <w:sz w:val="22"/>
          <w:szCs w:val="22"/>
          <w:lang w:val="es-ES"/>
        </w:rPr>
        <w:t>Geostatistics-Based</w:t>
      </w:r>
      <w:proofErr w:type="spellEnd"/>
      <w:r w:rsidRPr="00E23D1F">
        <w:rPr>
          <w:rFonts w:ascii="Arial Narrow" w:hAnsi="Arial Narrow"/>
          <w:sz w:val="22"/>
          <w:szCs w:val="22"/>
          <w:lang w:val="es-ES"/>
        </w:rPr>
        <w:t xml:space="preserve"> Tool </w:t>
      </w:r>
      <w:proofErr w:type="spellStart"/>
      <w:r w:rsidRPr="00E23D1F">
        <w:rPr>
          <w:rFonts w:ascii="Arial Narrow" w:hAnsi="Arial Narrow"/>
          <w:sz w:val="22"/>
          <w:szCs w:val="22"/>
          <w:lang w:val="es-ES"/>
        </w:rPr>
        <w:t>to</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Characterize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Spatio</w:t>
      </w:r>
      <w:proofErr w:type="spellEnd"/>
      <w:r w:rsidRPr="00E23D1F">
        <w:rPr>
          <w:rFonts w:ascii="Arial Narrow" w:hAnsi="Arial Narrow"/>
          <w:sz w:val="22"/>
          <w:szCs w:val="22"/>
          <w:lang w:val="es-ES"/>
        </w:rPr>
        <w:t xml:space="preserve">-Temporal </w:t>
      </w:r>
      <w:proofErr w:type="spellStart"/>
      <w:r w:rsidRPr="00E23D1F">
        <w:rPr>
          <w:rFonts w:ascii="Arial Narrow" w:hAnsi="Arial Narrow"/>
          <w:sz w:val="22"/>
          <w:szCs w:val="22"/>
          <w:lang w:val="es-ES"/>
        </w:rPr>
        <w:t>Patterns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Remotely</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Sensed</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Surface </w:t>
      </w:r>
      <w:proofErr w:type="spellStart"/>
      <w:r w:rsidRPr="00E23D1F">
        <w:rPr>
          <w:rFonts w:ascii="Arial Narrow" w:hAnsi="Arial Narrow"/>
          <w:sz w:val="22"/>
          <w:szCs w:val="22"/>
          <w:lang w:val="es-ES"/>
        </w:rPr>
        <w:t>Temperature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Fields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Over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Contiguous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United</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States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Journal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Geophysical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Research</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Atmospheres</w:t>
      </w:r>
      <w:proofErr w:type="spellEnd"/>
      <w:r w:rsidRPr="00E23D1F">
        <w:rPr>
          <w:rFonts w:ascii="Arial Narrow" w:hAnsi="Arial Narrow"/>
          <w:sz w:val="22"/>
          <w:szCs w:val="22"/>
          <w:lang w:val="es-ES"/>
        </w:rPr>
        <w:t>, 129(18), 1–30. https://doi.org/10.1029/2023JD040679</w:t>
      </w:r>
    </w:p>
    <w:p w14:paraId="3BEB0DBA" w14:textId="77777777" w:rsidR="00E23D1F" w:rsidRPr="00E23D1F" w:rsidRDefault="00E23D1F" w:rsidP="00E23D1F">
      <w:pPr>
        <w:spacing w:line="276" w:lineRule="auto"/>
        <w:jc w:val="both"/>
        <w:rPr>
          <w:rFonts w:ascii="Arial Narrow" w:hAnsi="Arial Narrow"/>
          <w:sz w:val="22"/>
          <w:szCs w:val="22"/>
          <w:lang w:val="es-ES"/>
        </w:rPr>
      </w:pPr>
      <w:proofErr w:type="spellStart"/>
      <w:r w:rsidRPr="00E23D1F">
        <w:rPr>
          <w:rFonts w:ascii="Arial Narrow" w:hAnsi="Arial Narrow"/>
          <w:sz w:val="22"/>
          <w:szCs w:val="22"/>
          <w:lang w:val="es-ES"/>
        </w:rPr>
        <w:t>Vergopolan</w:t>
      </w:r>
      <w:proofErr w:type="spellEnd"/>
      <w:r w:rsidRPr="00E23D1F">
        <w:rPr>
          <w:rFonts w:ascii="Arial Narrow" w:hAnsi="Arial Narrow"/>
          <w:sz w:val="22"/>
          <w:szCs w:val="22"/>
          <w:lang w:val="es-ES"/>
        </w:rPr>
        <w:t xml:space="preserve">, N., </w:t>
      </w: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Beck, H. E., Pan, M., Sheffield, J., Chan, S., &amp; Wood, E. F. (2020). </w:t>
      </w:r>
      <w:proofErr w:type="spellStart"/>
      <w:r w:rsidRPr="00E23D1F">
        <w:rPr>
          <w:rFonts w:ascii="Arial Narrow" w:hAnsi="Arial Narrow"/>
          <w:sz w:val="22"/>
          <w:szCs w:val="22"/>
          <w:lang w:val="es-ES"/>
        </w:rPr>
        <w:t>Combining</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hyper-resolution</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surface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modeling</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with</w:t>
      </w:r>
      <w:proofErr w:type="spellEnd"/>
      <w:r w:rsidRPr="00E23D1F">
        <w:rPr>
          <w:rFonts w:ascii="Arial Narrow" w:hAnsi="Arial Narrow"/>
          <w:sz w:val="22"/>
          <w:szCs w:val="22"/>
          <w:lang w:val="es-ES"/>
        </w:rPr>
        <w:t xml:space="preserve"> SMAP </w:t>
      </w:r>
      <w:proofErr w:type="spellStart"/>
      <w:r w:rsidRPr="00E23D1F">
        <w:rPr>
          <w:rFonts w:ascii="Arial Narrow" w:hAnsi="Arial Narrow"/>
          <w:sz w:val="22"/>
          <w:szCs w:val="22"/>
          <w:lang w:val="es-ES"/>
        </w:rPr>
        <w:t>brightness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temperatures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to</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obtain</w:t>
      </w:r>
      <w:proofErr w:type="spellEnd"/>
      <w:r w:rsidRPr="00E23D1F">
        <w:rPr>
          <w:rFonts w:ascii="Arial Narrow" w:hAnsi="Arial Narrow"/>
          <w:sz w:val="22"/>
          <w:szCs w:val="22"/>
          <w:lang w:val="es-ES"/>
        </w:rPr>
        <w:t xml:space="preserve"> 30-m </w:t>
      </w:r>
      <w:proofErr w:type="spellStart"/>
      <w:r w:rsidRPr="00E23D1F">
        <w:rPr>
          <w:rFonts w:ascii="Arial Narrow" w:hAnsi="Arial Narrow"/>
          <w:sz w:val="22"/>
          <w:szCs w:val="22"/>
          <w:lang w:val="es-ES"/>
        </w:rPr>
        <w:t>soil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moisture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estimates</w:t>
      </w:r>
      <w:proofErr w:type="spellEnd"/>
      <w:r w:rsidRPr="00E23D1F">
        <w:rPr>
          <w:rFonts w:ascii="Arial Narrow" w:hAnsi="Arial Narrow"/>
          <w:sz w:val="22"/>
          <w:szCs w:val="22"/>
          <w:lang w:val="es-ES"/>
        </w:rPr>
        <w:t xml:space="preserve">. Remote </w:t>
      </w:r>
      <w:proofErr w:type="spellStart"/>
      <w:r w:rsidRPr="00E23D1F">
        <w:rPr>
          <w:rFonts w:ascii="Arial Narrow" w:hAnsi="Arial Narrow"/>
          <w:sz w:val="22"/>
          <w:szCs w:val="22"/>
          <w:lang w:val="es-ES"/>
        </w:rPr>
        <w:t>Sensing</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Environment</w:t>
      </w:r>
      <w:proofErr w:type="spellEnd"/>
      <w:r w:rsidRPr="00E23D1F">
        <w:rPr>
          <w:rFonts w:ascii="Arial Narrow" w:hAnsi="Arial Narrow"/>
          <w:sz w:val="22"/>
          <w:szCs w:val="22"/>
          <w:lang w:val="es-ES"/>
        </w:rPr>
        <w:t>, 242, 111740. https://doi.org/10.1016/J.RSE.2020.111740</w:t>
      </w:r>
    </w:p>
    <w:p w14:paraId="675FFE50" w14:textId="437A696B" w:rsidR="00E23D1F" w:rsidRPr="00E23D1F" w:rsidRDefault="00E23D1F" w:rsidP="00E23D1F">
      <w:pPr>
        <w:spacing w:line="276" w:lineRule="auto"/>
        <w:jc w:val="both"/>
        <w:rPr>
          <w:rFonts w:ascii="Arial Narrow" w:hAnsi="Arial Narrow"/>
          <w:sz w:val="22"/>
          <w:szCs w:val="22"/>
          <w:lang w:val="es-ES"/>
        </w:rPr>
      </w:pPr>
      <w:proofErr w:type="spellStart"/>
      <w:r w:rsidRPr="00E23D1F">
        <w:rPr>
          <w:rFonts w:ascii="Arial Narrow" w:hAnsi="Arial Narrow"/>
          <w:sz w:val="22"/>
          <w:szCs w:val="22"/>
          <w:lang w:val="es-ES"/>
        </w:rPr>
        <w:t>Xu</w:t>
      </w:r>
      <w:proofErr w:type="spellEnd"/>
      <w:r w:rsidRPr="00E23D1F">
        <w:rPr>
          <w:rFonts w:ascii="Arial Narrow" w:hAnsi="Arial Narrow"/>
          <w:sz w:val="22"/>
          <w:szCs w:val="22"/>
          <w:lang w:val="es-ES"/>
        </w:rPr>
        <w:t xml:space="preserve">, C., </w:t>
      </w:r>
      <w:r w:rsidRPr="00E7075D">
        <w:rPr>
          <w:rFonts w:ascii="Arial Narrow" w:hAnsi="Arial Narrow"/>
          <w:b/>
          <w:bCs/>
          <w:sz w:val="22"/>
          <w:szCs w:val="22"/>
          <w:lang w:val="es-ES"/>
        </w:rPr>
        <w:t>Torres-Rojas, L.,</w:t>
      </w:r>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Vergopolan</w:t>
      </w:r>
      <w:proofErr w:type="spellEnd"/>
      <w:r w:rsidRPr="00E23D1F">
        <w:rPr>
          <w:rFonts w:ascii="Arial Narrow" w:hAnsi="Arial Narrow"/>
          <w:sz w:val="22"/>
          <w:szCs w:val="22"/>
          <w:lang w:val="es-ES"/>
        </w:rPr>
        <w:t xml:space="preserve">, N., &amp; </w:t>
      </w:r>
      <w:proofErr w:type="spellStart"/>
      <w:r w:rsidRPr="00E23D1F">
        <w:rPr>
          <w:rFonts w:ascii="Arial Narrow" w:hAnsi="Arial Narrow"/>
          <w:sz w:val="22"/>
          <w:szCs w:val="22"/>
          <w:lang w:val="es-ES"/>
        </w:rPr>
        <w:t>Chaney</w:t>
      </w:r>
      <w:proofErr w:type="spellEnd"/>
      <w:r w:rsidRPr="00E23D1F">
        <w:rPr>
          <w:rFonts w:ascii="Arial Narrow" w:hAnsi="Arial Narrow"/>
          <w:sz w:val="22"/>
          <w:szCs w:val="22"/>
          <w:lang w:val="es-ES"/>
        </w:rPr>
        <w:t xml:space="preserve">, N. W. (2023).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Benefits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Using</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State</w:t>
      </w:r>
      <w:proofErr w:type="spellEnd"/>
      <w:r w:rsidRPr="00E23D1F">
        <w:rPr>
          <w:rFonts w:ascii="Arial Narrow" w:hAnsi="Arial Narrow"/>
          <w:sz w:val="22"/>
          <w:szCs w:val="22"/>
          <w:lang w:val="es-ES"/>
        </w:rPr>
        <w:t>-</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-Art Digital </w:t>
      </w:r>
      <w:proofErr w:type="spellStart"/>
      <w:r w:rsidRPr="00E23D1F">
        <w:rPr>
          <w:rFonts w:ascii="Arial Narrow" w:hAnsi="Arial Narrow"/>
          <w:sz w:val="22"/>
          <w:szCs w:val="22"/>
          <w:lang w:val="es-ES"/>
        </w:rPr>
        <w:t>Soil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Properties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Maps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to</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Improve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the</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Modeling</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of</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Soil</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Moisture</w:t>
      </w:r>
      <w:proofErr w:type="spellEnd"/>
      <w:r w:rsidRPr="00E23D1F">
        <w:rPr>
          <w:rFonts w:ascii="Arial Narrow" w:hAnsi="Arial Narrow"/>
          <w:sz w:val="22"/>
          <w:szCs w:val="22"/>
          <w:lang w:val="es-ES"/>
        </w:rPr>
        <w:t xml:space="preserve"> in </w:t>
      </w:r>
      <w:proofErr w:type="spellStart"/>
      <w:r w:rsidRPr="00E23D1F">
        <w:rPr>
          <w:rFonts w:ascii="Arial Narrow" w:hAnsi="Arial Narrow"/>
          <w:sz w:val="22"/>
          <w:szCs w:val="22"/>
          <w:lang w:val="es-ES"/>
        </w:rPr>
        <w:t>Land</w:t>
      </w:r>
      <w:proofErr w:type="spellEnd"/>
      <w:r w:rsidRPr="00E23D1F">
        <w:rPr>
          <w:rFonts w:ascii="Arial Narrow" w:hAnsi="Arial Narrow"/>
          <w:sz w:val="22"/>
          <w:szCs w:val="22"/>
          <w:lang w:val="es-ES"/>
        </w:rPr>
        <w:t xml:space="preserve"> Surface </w:t>
      </w:r>
      <w:proofErr w:type="spellStart"/>
      <w:r w:rsidRPr="00E23D1F">
        <w:rPr>
          <w:rFonts w:ascii="Arial Narrow" w:hAnsi="Arial Narrow"/>
          <w:sz w:val="22"/>
          <w:szCs w:val="22"/>
          <w:lang w:val="es-ES"/>
        </w:rPr>
        <w:t>Models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Water</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Resources</w:t>
      </w:r>
      <w:proofErr w:type="spellEnd"/>
      <w:r w:rsidRPr="00E23D1F">
        <w:rPr>
          <w:rFonts w:ascii="Arial Narrow" w:hAnsi="Arial Narrow"/>
          <w:sz w:val="22"/>
          <w:szCs w:val="22"/>
          <w:lang w:val="es-ES"/>
        </w:rPr>
        <w:t xml:space="preserve"> </w:t>
      </w:r>
      <w:proofErr w:type="spellStart"/>
      <w:r w:rsidRPr="00E23D1F">
        <w:rPr>
          <w:rFonts w:ascii="Arial Narrow" w:hAnsi="Arial Narrow"/>
          <w:sz w:val="22"/>
          <w:szCs w:val="22"/>
          <w:lang w:val="es-ES"/>
        </w:rPr>
        <w:t>Research</w:t>
      </w:r>
      <w:proofErr w:type="spellEnd"/>
      <w:r w:rsidRPr="00E23D1F">
        <w:rPr>
          <w:rFonts w:ascii="Arial Narrow" w:hAnsi="Arial Narrow"/>
          <w:sz w:val="22"/>
          <w:szCs w:val="22"/>
          <w:lang w:val="es-ES"/>
        </w:rPr>
        <w:t>, 59(4), 1–21. https://doi.org/10.1029/2022WR032336</w:t>
      </w:r>
    </w:p>
    <w:sectPr w:rsidR="00E23D1F" w:rsidRPr="00E23D1F" w:rsidSect="003F3209">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56138" w14:textId="77777777" w:rsidR="009F6A1F" w:rsidRDefault="009F6A1F" w:rsidP="00337BAE">
      <w:pPr>
        <w:spacing w:after="0" w:line="240" w:lineRule="auto"/>
      </w:pPr>
      <w:r>
        <w:separator/>
      </w:r>
    </w:p>
  </w:endnote>
  <w:endnote w:type="continuationSeparator" w:id="0">
    <w:p w14:paraId="36972C65" w14:textId="77777777" w:rsidR="009F6A1F" w:rsidRDefault="009F6A1F" w:rsidP="00337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5013027"/>
      <w:docPartObj>
        <w:docPartGallery w:val="Page Numbers (Bottom of Page)"/>
        <w:docPartUnique/>
      </w:docPartObj>
    </w:sdtPr>
    <w:sdtContent>
      <w:p w14:paraId="7CCDA31F" w14:textId="7C52C1A5" w:rsidR="00337BAE" w:rsidRDefault="00337BAE" w:rsidP="007505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03D5AB4" w14:textId="77777777" w:rsidR="00337BAE" w:rsidRDefault="00337B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color w:val="404040" w:themeColor="text1" w:themeTint="BF"/>
        <w:sz w:val="20"/>
        <w:szCs w:val="20"/>
      </w:rPr>
      <w:id w:val="-1007831356"/>
      <w:docPartObj>
        <w:docPartGallery w:val="Page Numbers (Bottom of Page)"/>
        <w:docPartUnique/>
      </w:docPartObj>
    </w:sdtPr>
    <w:sdtContent>
      <w:p w14:paraId="632B3F0A" w14:textId="72073157" w:rsidR="00337BAE" w:rsidRPr="00337BAE" w:rsidRDefault="00337BAE" w:rsidP="0075053C">
        <w:pPr>
          <w:pStyle w:val="Footer"/>
          <w:framePr w:wrap="none" w:vAnchor="text" w:hAnchor="margin" w:xAlign="center" w:y="1"/>
          <w:rPr>
            <w:rStyle w:val="PageNumber"/>
            <w:rFonts w:ascii="Arial" w:hAnsi="Arial" w:cs="Arial"/>
            <w:color w:val="404040" w:themeColor="text1" w:themeTint="BF"/>
            <w:sz w:val="20"/>
            <w:szCs w:val="20"/>
          </w:rPr>
        </w:pPr>
        <w:r w:rsidRPr="00337BAE">
          <w:rPr>
            <w:rStyle w:val="PageNumber"/>
            <w:rFonts w:ascii="Arial" w:hAnsi="Arial" w:cs="Arial"/>
            <w:color w:val="404040" w:themeColor="text1" w:themeTint="BF"/>
            <w:sz w:val="20"/>
            <w:szCs w:val="20"/>
          </w:rPr>
          <w:fldChar w:fldCharType="begin"/>
        </w:r>
        <w:r w:rsidRPr="00337BAE">
          <w:rPr>
            <w:rStyle w:val="PageNumber"/>
            <w:rFonts w:ascii="Arial" w:hAnsi="Arial" w:cs="Arial"/>
            <w:color w:val="404040" w:themeColor="text1" w:themeTint="BF"/>
            <w:sz w:val="20"/>
            <w:szCs w:val="20"/>
          </w:rPr>
          <w:instrText xml:space="preserve"> PAGE </w:instrText>
        </w:r>
        <w:r w:rsidRPr="00337BAE">
          <w:rPr>
            <w:rStyle w:val="PageNumber"/>
            <w:rFonts w:ascii="Arial" w:hAnsi="Arial" w:cs="Arial"/>
            <w:color w:val="404040" w:themeColor="text1" w:themeTint="BF"/>
            <w:sz w:val="20"/>
            <w:szCs w:val="20"/>
          </w:rPr>
          <w:fldChar w:fldCharType="separate"/>
        </w:r>
        <w:r w:rsidRPr="00337BAE">
          <w:rPr>
            <w:rStyle w:val="PageNumber"/>
            <w:rFonts w:ascii="Arial" w:hAnsi="Arial" w:cs="Arial"/>
            <w:noProof/>
            <w:color w:val="404040" w:themeColor="text1" w:themeTint="BF"/>
            <w:sz w:val="20"/>
            <w:szCs w:val="20"/>
          </w:rPr>
          <w:t>1</w:t>
        </w:r>
        <w:r w:rsidRPr="00337BAE">
          <w:rPr>
            <w:rStyle w:val="PageNumber"/>
            <w:rFonts w:ascii="Arial" w:hAnsi="Arial" w:cs="Arial"/>
            <w:color w:val="404040" w:themeColor="text1" w:themeTint="BF"/>
            <w:sz w:val="20"/>
            <w:szCs w:val="20"/>
          </w:rPr>
          <w:fldChar w:fldCharType="end"/>
        </w:r>
      </w:p>
    </w:sdtContent>
  </w:sdt>
  <w:p w14:paraId="61570A19" w14:textId="77777777" w:rsidR="00337BAE" w:rsidRDefault="00337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F2BB8" w14:textId="77777777" w:rsidR="009F6A1F" w:rsidRDefault="009F6A1F" w:rsidP="00337BAE">
      <w:pPr>
        <w:spacing w:after="0" w:line="240" w:lineRule="auto"/>
      </w:pPr>
      <w:r>
        <w:separator/>
      </w:r>
    </w:p>
  </w:footnote>
  <w:footnote w:type="continuationSeparator" w:id="0">
    <w:p w14:paraId="7DC06FEF" w14:textId="77777777" w:rsidR="009F6A1F" w:rsidRDefault="009F6A1F" w:rsidP="00337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D4666"/>
    <w:multiLevelType w:val="hybridMultilevel"/>
    <w:tmpl w:val="D30C3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1C4A16"/>
    <w:multiLevelType w:val="hybridMultilevel"/>
    <w:tmpl w:val="FEF6A7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D36274"/>
    <w:multiLevelType w:val="hybridMultilevel"/>
    <w:tmpl w:val="87FE9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495C2D"/>
    <w:multiLevelType w:val="hybridMultilevel"/>
    <w:tmpl w:val="E26AA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8E3025"/>
    <w:multiLevelType w:val="hybridMultilevel"/>
    <w:tmpl w:val="68C47F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A8F762D"/>
    <w:multiLevelType w:val="hybridMultilevel"/>
    <w:tmpl w:val="B6A0C6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2D25806"/>
    <w:multiLevelType w:val="hybridMultilevel"/>
    <w:tmpl w:val="613A6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9A4FB9"/>
    <w:multiLevelType w:val="hybridMultilevel"/>
    <w:tmpl w:val="7474D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EB1D17"/>
    <w:multiLevelType w:val="hybridMultilevel"/>
    <w:tmpl w:val="801A0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337350"/>
    <w:multiLevelType w:val="hybridMultilevel"/>
    <w:tmpl w:val="2654A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DD2313"/>
    <w:multiLevelType w:val="hybridMultilevel"/>
    <w:tmpl w:val="702848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42294519">
    <w:abstractNumId w:val="6"/>
  </w:num>
  <w:num w:numId="2" w16cid:durableId="1999265728">
    <w:abstractNumId w:val="2"/>
  </w:num>
  <w:num w:numId="3" w16cid:durableId="157576234">
    <w:abstractNumId w:val="7"/>
  </w:num>
  <w:num w:numId="4" w16cid:durableId="1442800157">
    <w:abstractNumId w:val="9"/>
  </w:num>
  <w:num w:numId="5" w16cid:durableId="1113785304">
    <w:abstractNumId w:val="1"/>
  </w:num>
  <w:num w:numId="6" w16cid:durableId="1689528973">
    <w:abstractNumId w:val="5"/>
  </w:num>
  <w:num w:numId="7" w16cid:durableId="2082605605">
    <w:abstractNumId w:val="10"/>
  </w:num>
  <w:num w:numId="8" w16cid:durableId="740642872">
    <w:abstractNumId w:val="4"/>
  </w:num>
  <w:num w:numId="9" w16cid:durableId="1908807627">
    <w:abstractNumId w:val="0"/>
  </w:num>
  <w:num w:numId="10" w16cid:durableId="467474046">
    <w:abstractNumId w:val="3"/>
  </w:num>
  <w:num w:numId="11" w16cid:durableId="9939932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DA8"/>
    <w:rsid w:val="000A23B8"/>
    <w:rsid w:val="00117D2C"/>
    <w:rsid w:val="00192FA2"/>
    <w:rsid w:val="0022483A"/>
    <w:rsid w:val="002507DA"/>
    <w:rsid w:val="002B2DB0"/>
    <w:rsid w:val="0031203F"/>
    <w:rsid w:val="00325E51"/>
    <w:rsid w:val="00337BAE"/>
    <w:rsid w:val="0038180F"/>
    <w:rsid w:val="003F3209"/>
    <w:rsid w:val="004B46B1"/>
    <w:rsid w:val="00507349"/>
    <w:rsid w:val="00531144"/>
    <w:rsid w:val="00653527"/>
    <w:rsid w:val="00656460"/>
    <w:rsid w:val="00670688"/>
    <w:rsid w:val="00776A11"/>
    <w:rsid w:val="00787C25"/>
    <w:rsid w:val="007C1034"/>
    <w:rsid w:val="007F2DA8"/>
    <w:rsid w:val="009F6A1F"/>
    <w:rsid w:val="00A865D5"/>
    <w:rsid w:val="00AB3357"/>
    <w:rsid w:val="00B35150"/>
    <w:rsid w:val="00B92825"/>
    <w:rsid w:val="00BA3320"/>
    <w:rsid w:val="00BC1BD5"/>
    <w:rsid w:val="00BD5119"/>
    <w:rsid w:val="00C03093"/>
    <w:rsid w:val="00C161C0"/>
    <w:rsid w:val="00C7127A"/>
    <w:rsid w:val="00C92ADC"/>
    <w:rsid w:val="00D57934"/>
    <w:rsid w:val="00DC6765"/>
    <w:rsid w:val="00DF7AF4"/>
    <w:rsid w:val="00E051DE"/>
    <w:rsid w:val="00E224FB"/>
    <w:rsid w:val="00E23D1F"/>
    <w:rsid w:val="00E32984"/>
    <w:rsid w:val="00E7075D"/>
    <w:rsid w:val="00F1506A"/>
    <w:rsid w:val="00F70A3F"/>
    <w:rsid w:val="00FB01E1"/>
    <w:rsid w:val="00FD2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4222BF"/>
  <w15:chartTrackingRefBased/>
  <w15:docId w15:val="{1C645BBC-A49B-F541-909A-51E3EF063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D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2D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2D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2D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2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2D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D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D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D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2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2D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2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2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2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DA8"/>
    <w:rPr>
      <w:rFonts w:eastAsiaTheme="majorEastAsia" w:cstheme="majorBidi"/>
      <w:color w:val="272727" w:themeColor="text1" w:themeTint="D8"/>
    </w:rPr>
  </w:style>
  <w:style w:type="paragraph" w:styleId="Title">
    <w:name w:val="Title"/>
    <w:basedOn w:val="Normal"/>
    <w:next w:val="Normal"/>
    <w:link w:val="TitleChar"/>
    <w:uiPriority w:val="10"/>
    <w:qFormat/>
    <w:rsid w:val="007F2D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D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DA8"/>
    <w:pPr>
      <w:spacing w:before="160"/>
      <w:jc w:val="center"/>
    </w:pPr>
    <w:rPr>
      <w:i/>
      <w:iCs/>
      <w:color w:val="404040" w:themeColor="text1" w:themeTint="BF"/>
    </w:rPr>
  </w:style>
  <w:style w:type="character" w:customStyle="1" w:styleId="QuoteChar">
    <w:name w:val="Quote Char"/>
    <w:basedOn w:val="DefaultParagraphFont"/>
    <w:link w:val="Quote"/>
    <w:uiPriority w:val="29"/>
    <w:rsid w:val="007F2DA8"/>
    <w:rPr>
      <w:i/>
      <w:iCs/>
      <w:color w:val="404040" w:themeColor="text1" w:themeTint="BF"/>
    </w:rPr>
  </w:style>
  <w:style w:type="paragraph" w:styleId="ListParagraph">
    <w:name w:val="List Paragraph"/>
    <w:basedOn w:val="Normal"/>
    <w:uiPriority w:val="34"/>
    <w:qFormat/>
    <w:rsid w:val="007F2DA8"/>
    <w:pPr>
      <w:ind w:left="720"/>
      <w:contextualSpacing/>
    </w:pPr>
  </w:style>
  <w:style w:type="character" w:styleId="IntenseEmphasis">
    <w:name w:val="Intense Emphasis"/>
    <w:basedOn w:val="DefaultParagraphFont"/>
    <w:uiPriority w:val="21"/>
    <w:qFormat/>
    <w:rsid w:val="007F2DA8"/>
    <w:rPr>
      <w:i/>
      <w:iCs/>
      <w:color w:val="0F4761" w:themeColor="accent1" w:themeShade="BF"/>
    </w:rPr>
  </w:style>
  <w:style w:type="paragraph" w:styleId="IntenseQuote">
    <w:name w:val="Intense Quote"/>
    <w:basedOn w:val="Normal"/>
    <w:next w:val="Normal"/>
    <w:link w:val="IntenseQuoteChar"/>
    <w:uiPriority w:val="30"/>
    <w:qFormat/>
    <w:rsid w:val="007F2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2DA8"/>
    <w:rPr>
      <w:i/>
      <w:iCs/>
      <w:color w:val="0F4761" w:themeColor="accent1" w:themeShade="BF"/>
    </w:rPr>
  </w:style>
  <w:style w:type="character" w:styleId="IntenseReference">
    <w:name w:val="Intense Reference"/>
    <w:basedOn w:val="DefaultParagraphFont"/>
    <w:uiPriority w:val="32"/>
    <w:qFormat/>
    <w:rsid w:val="007F2DA8"/>
    <w:rPr>
      <w:b/>
      <w:bCs/>
      <w:smallCaps/>
      <w:color w:val="0F4761" w:themeColor="accent1" w:themeShade="BF"/>
      <w:spacing w:val="5"/>
    </w:rPr>
  </w:style>
  <w:style w:type="paragraph" w:styleId="Footer">
    <w:name w:val="footer"/>
    <w:basedOn w:val="Normal"/>
    <w:link w:val="FooterChar"/>
    <w:uiPriority w:val="99"/>
    <w:unhideWhenUsed/>
    <w:rsid w:val="00337B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BAE"/>
  </w:style>
  <w:style w:type="character" w:styleId="PageNumber">
    <w:name w:val="page number"/>
    <w:basedOn w:val="DefaultParagraphFont"/>
    <w:uiPriority w:val="99"/>
    <w:semiHidden/>
    <w:unhideWhenUsed/>
    <w:rsid w:val="00337BAE"/>
  </w:style>
  <w:style w:type="paragraph" w:styleId="Header">
    <w:name w:val="header"/>
    <w:basedOn w:val="Normal"/>
    <w:link w:val="HeaderChar"/>
    <w:uiPriority w:val="99"/>
    <w:unhideWhenUsed/>
    <w:rsid w:val="00337B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BAE"/>
  </w:style>
  <w:style w:type="character" w:styleId="Hyperlink">
    <w:name w:val="Hyperlink"/>
    <w:basedOn w:val="DefaultParagraphFont"/>
    <w:uiPriority w:val="99"/>
    <w:unhideWhenUsed/>
    <w:rsid w:val="00670688"/>
    <w:rPr>
      <w:color w:val="467886" w:themeColor="hyperlink"/>
      <w:u w:val="single"/>
    </w:rPr>
  </w:style>
  <w:style w:type="character" w:styleId="UnresolvedMention">
    <w:name w:val="Unresolved Mention"/>
    <w:basedOn w:val="DefaultParagraphFont"/>
    <w:uiPriority w:val="99"/>
    <w:semiHidden/>
    <w:unhideWhenUsed/>
    <w:rsid w:val="006706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9</Pages>
  <Words>3902</Words>
  <Characters>23921</Characters>
  <Application>Microsoft Office Word</Application>
  <DocSecurity>0</DocSecurity>
  <Lines>351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Patricia Torres Rojas</dc:creator>
  <cp:keywords/>
  <dc:description/>
  <cp:lastModifiedBy>Laura Patricia Torres Rojas</cp:lastModifiedBy>
  <cp:revision>11</cp:revision>
  <dcterms:created xsi:type="dcterms:W3CDTF">2026-02-19T14:09:00Z</dcterms:created>
  <dcterms:modified xsi:type="dcterms:W3CDTF">2026-02-20T18:45:00Z</dcterms:modified>
</cp:coreProperties>
</file>