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b w:val="false"/>
          <w:b w:val="false"/>
          <w:bCs w:val="false"/>
        </w:rPr>
      </w:pPr>
      <w:r>
        <w:rPr>
          <w:b/>
          <w:bCs/>
          <w:sz w:val="22"/>
          <w:szCs w:val="22"/>
          <w:lang w:val="es-CO" w:eastAsia="zh-CN" w:bidi="hi-IN"/>
        </w:rPr>
        <w:t>Propuesta</w:t>
      </w:r>
      <w:r>
        <w:rPr>
          <w:b w:val="false"/>
          <w:bCs w:val="false"/>
          <w:sz w:val="22"/>
          <w:szCs w:val="22"/>
          <w:lang w:val="es-CO" w:eastAsia="zh-CN" w:bidi="hi-IN"/>
        </w:rPr>
        <w:t xml:space="preserve"> </w:t>
      </w:r>
    </w:p>
    <w:p>
      <w:pPr>
        <w:pStyle w:val="Normal"/>
        <w:bidi w:val="0"/>
        <w:jc w:val="both"/>
        <w:rPr>
          <w:b w:val="false"/>
          <w:b w:val="false"/>
          <w:bCs w:val="false"/>
        </w:rPr>
      </w:pPr>
      <w:r>
        <w:rPr>
          <w:b w:val="false"/>
          <w:bCs w:val="false"/>
        </w:rPr>
      </w:r>
    </w:p>
    <w:p>
      <w:pPr>
        <w:pStyle w:val="Normal"/>
        <w:widowControl/>
        <w:suppressAutoHyphens w:val="true"/>
        <w:bidi w:val="0"/>
        <w:spacing w:before="0" w:after="0"/>
        <w:ind w:left="0" w:right="0" w:firstLine="567"/>
        <w:jc w:val="both"/>
        <w:rPr>
          <w:b w:val="false"/>
          <w:b w:val="false"/>
          <w:bCs w:val="false"/>
        </w:rPr>
      </w:pPr>
      <w:r>
        <w:rPr>
          <w:b w:val="false"/>
          <w:bCs w:val="false"/>
          <w:sz w:val="22"/>
          <w:szCs w:val="22"/>
          <w:lang w:val="es-CO" w:eastAsia="zh-CN" w:bidi="hi-IN"/>
        </w:rPr>
        <w:t>La hidráulica de ríos y canales abiertos es un tema indispensable con especial atención en la actualidad por dos razones. La primera, el conocimiento de estos dos temas implica la conciencia del manejo del recurso hídrico, ya sea para extracción de flujos con propósitos como abastecimiento de agua potable o irrigación. Segundo, el cambio climático hace que los movimientos del agua tiendan hacia valores extremos ya sea por déficit o por exceso. Estas dos razones hacen que la hidráulica de ríos y canales abiertos juegue un papel crucial en la comprensión y gestión sostenible de los recursos hídricos, manejo integral de cuencas, conservación de ecosistemas fluviales y gestión de riesgos de desastres por inundaciones.</w:t>
      </w:r>
    </w:p>
    <w:p>
      <w:pPr>
        <w:pStyle w:val="Normal"/>
        <w:widowControl/>
        <w:suppressAutoHyphens w:val="true"/>
        <w:bidi w:val="0"/>
        <w:spacing w:before="0" w:after="0"/>
        <w:ind w:left="0" w:right="0" w:firstLine="567"/>
        <w:jc w:val="both"/>
        <w:rPr>
          <w:b w:val="false"/>
          <w:b w:val="false"/>
          <w:bCs w:val="false"/>
        </w:rPr>
      </w:pPr>
      <w:r>
        <w:rPr>
          <w:b w:val="false"/>
          <w:bCs w:val="false"/>
          <w:sz w:val="22"/>
          <w:szCs w:val="22"/>
          <w:lang w:val="es-CO" w:eastAsia="zh-CN" w:bidi="hi-IN"/>
        </w:rPr>
        <w:t xml:space="preserve">Mi propuesta está orientada a la contribución en el fortalecimiento de las tres actividades misionales de la Universidad Nacional de Colombia —docencia, investigación y extensión—, fundamentada en mis conocimientos adquiridos en </w:t>
      </w:r>
      <w:r>
        <w:rPr>
          <w:b w:val="false"/>
          <w:bCs w:val="false"/>
          <w:sz w:val="22"/>
          <w:szCs w:val="22"/>
          <w:lang w:val="es-CO" w:eastAsia="zh-CN" w:bidi="hi-IN"/>
        </w:rPr>
        <w:t>hidrodinámica</w:t>
      </w:r>
      <w:r>
        <w:rPr>
          <w:b w:val="false"/>
          <w:bCs w:val="false"/>
          <w:sz w:val="22"/>
          <w:szCs w:val="22"/>
          <w:lang w:val="es-CO" w:eastAsia="zh-CN" w:bidi="hi-IN"/>
        </w:rPr>
        <w:t xml:space="preserve"> desde el punto de vista ambiental tanto en mi maestría en Hidrosistemas como en mi Doctorado en Ingeniería, desarrollados en la Pontificia Universidad Javeriana. En el desarrollo de mi doctorado tuve la oportunidad de hacer dos estancias internacionales para profundizar aún más mis conocimientos en física de fluidos, suelos y mecánica computacional, que es indispensable para </w:t>
      </w:r>
      <w:r>
        <w:rPr>
          <w:b w:val="false"/>
          <w:bCs w:val="false"/>
          <w:sz w:val="22"/>
          <w:szCs w:val="22"/>
          <w:lang w:val="es-CO" w:eastAsia="zh-CN" w:bidi="hi-IN"/>
        </w:rPr>
        <w:t>estudiar</w:t>
      </w:r>
      <w:r>
        <w:rPr>
          <w:b w:val="false"/>
          <w:bCs w:val="false"/>
          <w:sz w:val="22"/>
          <w:szCs w:val="22"/>
          <w:lang w:val="es-CO" w:eastAsia="zh-CN" w:bidi="hi-IN"/>
        </w:rPr>
        <w:t xml:space="preserve"> la dinámica fluvial, orientada hacia estos dos tipos de materiales.</w:t>
      </w:r>
    </w:p>
    <w:p>
      <w:pPr>
        <w:pStyle w:val="Normal"/>
        <w:widowControl/>
        <w:suppressAutoHyphens w:val="true"/>
        <w:bidi w:val="0"/>
        <w:spacing w:before="0" w:after="0"/>
        <w:ind w:left="0" w:right="0" w:firstLine="567"/>
        <w:jc w:val="both"/>
        <w:rPr>
          <w:b w:val="false"/>
          <w:b w:val="false"/>
          <w:bCs w:val="false"/>
        </w:rPr>
      </w:pPr>
      <w:r>
        <w:rPr>
          <w:b w:val="false"/>
          <w:bCs w:val="false"/>
          <w:sz w:val="22"/>
          <w:szCs w:val="22"/>
          <w:lang w:val="es-CO" w:eastAsia="zh-CN" w:bidi="hi-IN"/>
        </w:rPr>
        <w:t xml:space="preserve">Mi propuesta es desglosada en función de las actividades misionales de la universidad de la siguiente manera: </w:t>
      </w:r>
    </w:p>
    <w:p>
      <w:pPr>
        <w:pStyle w:val="Normal"/>
        <w:bidi w:val="0"/>
        <w:jc w:val="both"/>
        <w:rPr>
          <w:b w:val="false"/>
          <w:b w:val="false"/>
          <w:bCs w:val="false"/>
        </w:rPr>
      </w:pPr>
      <w:r>
        <w:rPr>
          <w:b w:val="false"/>
          <w:bCs w:val="false"/>
        </w:rPr>
      </w:r>
    </w:p>
    <w:p>
      <w:pPr>
        <w:pStyle w:val="Normal"/>
        <w:bidi w:val="0"/>
        <w:jc w:val="both"/>
        <w:rPr>
          <w:b/>
          <w:b/>
          <w:bCs/>
        </w:rPr>
      </w:pPr>
      <w:r>
        <w:rPr>
          <w:b/>
          <w:bCs/>
          <w:sz w:val="22"/>
          <w:szCs w:val="22"/>
          <w:lang w:val="es-CO" w:eastAsia="zh-CN" w:bidi="hi-IN"/>
        </w:rPr>
        <w:t xml:space="preserve">1. Docencia </w:t>
      </w:r>
    </w:p>
    <w:p>
      <w:pPr>
        <w:pStyle w:val="Normal"/>
        <w:bidi w:val="0"/>
        <w:jc w:val="both"/>
        <w:rPr>
          <w:sz w:val="22"/>
          <w:szCs w:val="22"/>
          <w:lang w:val="es-CO"/>
        </w:rPr>
      </w:pPr>
      <w:r>
        <w:rPr>
          <w:sz w:val="22"/>
          <w:szCs w:val="22"/>
          <w:lang w:val="es-CO"/>
        </w:rPr>
      </w:r>
    </w:p>
    <w:p>
      <w:pPr>
        <w:pStyle w:val="Normal"/>
        <w:widowControl/>
        <w:suppressAutoHyphens w:val="true"/>
        <w:bidi w:val="0"/>
        <w:spacing w:before="0" w:after="0"/>
        <w:ind w:left="0" w:right="0" w:firstLine="567"/>
        <w:jc w:val="both"/>
        <w:rPr>
          <w:rFonts w:ascii="Liberation Serif" w:hAnsi="Liberation Serif" w:eastAsia="Noto Serif CJK SC" w:cs="Lohit Devanagari"/>
          <w:b w:val="false"/>
          <w:b w:val="false"/>
          <w:bCs w:val="false"/>
          <w:color w:val="auto"/>
          <w:kern w:val="2"/>
          <w:lang w:eastAsia="zh-CN" w:bidi="hi-IN"/>
        </w:rPr>
      </w:pPr>
      <w:r>
        <w:rPr>
          <w:rFonts w:eastAsia="Noto Serif CJK SC" w:cs="Lohit Devanagari"/>
          <w:b w:val="false"/>
          <w:bCs w:val="false"/>
          <w:color w:val="auto"/>
          <w:kern w:val="2"/>
          <w:sz w:val="22"/>
          <w:szCs w:val="22"/>
          <w:lang w:val="es-CO" w:eastAsia="zh-CN" w:bidi="hi-IN"/>
        </w:rPr>
        <w:t xml:space="preserve">Me </w:t>
      </w:r>
      <w:r>
        <w:rPr>
          <w:rFonts w:eastAsia="Noto Serif CJK SC" w:cs="Lohit Devanagari"/>
          <w:b w:val="false"/>
          <w:bCs w:val="false"/>
          <w:color w:val="auto"/>
          <w:kern w:val="2"/>
          <w:sz w:val="22"/>
          <w:szCs w:val="22"/>
          <w:lang w:val="es-CO" w:eastAsia="zh-CN" w:bidi="hi-IN"/>
        </w:rPr>
        <w:t>enfoque</w:t>
      </w:r>
      <w:r>
        <w:rPr>
          <w:rFonts w:eastAsia="Noto Serif CJK SC" w:cs="Lohit Devanagari"/>
          <w:b w:val="false"/>
          <w:bCs w:val="false"/>
          <w:color w:val="auto"/>
          <w:kern w:val="2"/>
          <w:sz w:val="22"/>
          <w:szCs w:val="22"/>
          <w:lang w:val="es-CO" w:eastAsia="zh-CN" w:bidi="hi-IN"/>
        </w:rPr>
        <w:t xml:space="preserve"> se basa en la enseñanza participativa, pues busco interactuar todo el tiempo en el aula de clase con los estudiantes, al mismo tiempo que busco el desarrollo de los estudiantes en la solución de problemas. Así, mi enfoque tiene por objeto el </w:t>
      </w:r>
      <w:r>
        <w:rPr>
          <w:rFonts w:eastAsia="Noto Serif CJK SC" w:cs="Lohit Devanagari"/>
          <w:b w:val="false"/>
          <w:bCs w:val="false"/>
          <w:color w:val="auto"/>
          <w:kern w:val="2"/>
          <w:sz w:val="22"/>
          <w:szCs w:val="22"/>
          <w:lang w:val="es-CO" w:eastAsia="zh-CN" w:bidi="hi-IN"/>
        </w:rPr>
        <w:t>hacer</w:t>
      </w:r>
      <w:r>
        <w:rPr>
          <w:rFonts w:eastAsia="Noto Serif CJK SC" w:cs="Lohit Devanagari"/>
          <w:b w:val="false"/>
          <w:bCs w:val="false"/>
          <w:color w:val="auto"/>
          <w:kern w:val="2"/>
          <w:sz w:val="22"/>
          <w:szCs w:val="22"/>
          <w:lang w:val="es-CO" w:eastAsia="zh-CN" w:bidi="hi-IN"/>
        </w:rPr>
        <w:t xml:space="preserve"> que los estudiantes tengan una comprensión rigurosa tanto del componente teórico como práctica en la aplicación de problemas reales con el uso de herramientas tecnologías avanzadas. </w:t>
      </w:r>
      <w:r>
        <w:rPr>
          <w:rFonts w:eastAsia="Noto Serif CJK SC" w:cs="Lohit Devanagari"/>
          <w:b w:val="false"/>
          <w:bCs w:val="false"/>
          <w:color w:val="auto"/>
          <w:kern w:val="2"/>
          <w:sz w:val="22"/>
          <w:szCs w:val="22"/>
          <w:lang w:val="es-CO" w:eastAsia="zh-CN" w:bidi="hi-IN"/>
        </w:rPr>
        <w:t xml:space="preserve">También, les propongo a los estudiantes diferentes estructuras pedagógicas para desarrollar los cursos, que van desde el típicamente conocido como “lecture”, hasta metodologías en las cuales la participación del estudiante se hace más fuerte, como la llamada “flipped classroom”. </w:t>
      </w:r>
      <w:r>
        <w:rPr>
          <w:rFonts w:eastAsia="Noto Serif CJK SC" w:cs="Lohit Devanagari"/>
          <w:b w:val="false"/>
          <w:bCs w:val="false"/>
          <w:color w:val="auto"/>
          <w:kern w:val="2"/>
          <w:sz w:val="22"/>
          <w:szCs w:val="22"/>
          <w:lang w:val="es-CO" w:eastAsia="zh-CN" w:bidi="hi-IN"/>
        </w:rPr>
        <w:t>Esta metodología promueve un entendimiento profundo de los principios físicos y matemáticos que rigen la dinámica de los fluidos, además de reforzar la capacidad de resolución de problemas y la toma de decisiones en escenarios reales.</w:t>
      </w:r>
    </w:p>
    <w:p>
      <w:pPr>
        <w:pStyle w:val="Normal"/>
        <w:widowControl/>
        <w:suppressAutoHyphens w:val="true"/>
        <w:bidi w:val="0"/>
        <w:spacing w:before="0" w:after="0"/>
        <w:ind w:left="0" w:right="0" w:firstLine="567"/>
        <w:jc w:val="both"/>
        <w:rPr>
          <w:rFonts w:ascii="Liberation Serif" w:hAnsi="Liberation Serif" w:eastAsia="Noto Serif CJK SC" w:cs="Lohit Devanagari"/>
          <w:b w:val="false"/>
          <w:b w:val="false"/>
          <w:bCs w:val="false"/>
          <w:color w:val="auto"/>
          <w:kern w:val="2"/>
          <w:lang w:eastAsia="zh-CN" w:bidi="hi-IN"/>
        </w:rPr>
      </w:pPr>
      <w:r>
        <w:rPr>
          <w:rFonts w:eastAsia="Noto Serif CJK SC" w:cs="Lohit Devanagari"/>
          <w:b w:val="false"/>
          <w:bCs w:val="false"/>
          <w:color w:val="auto"/>
          <w:kern w:val="2"/>
          <w:sz w:val="22"/>
          <w:szCs w:val="22"/>
          <w:lang w:val="es-CO" w:eastAsia="zh-CN" w:bidi="hi-IN"/>
        </w:rPr>
        <w:t>También, propondré la actualización de las asignaturas de hidráulica de ríos, canales abiertos, mecánica de fluidos, e hidrología, cada vez que lo encuentre pertinente en función de los avances científicos que se den a nivel internacional y los requerimientos del país, pues dichas necesidades son las que promueven la investigación a nivel nacional.</w:t>
      </w:r>
    </w:p>
    <w:p>
      <w:pPr>
        <w:pStyle w:val="Normal"/>
        <w:widowControl/>
        <w:suppressAutoHyphens w:val="true"/>
        <w:bidi w:val="0"/>
        <w:spacing w:before="0" w:after="0"/>
        <w:ind w:left="0" w:right="0" w:firstLine="567"/>
        <w:jc w:val="both"/>
        <w:rPr>
          <w:rFonts w:ascii="Liberation Serif" w:hAnsi="Liberation Serif" w:eastAsia="Noto Serif CJK SC" w:cs="Lohit Devanagari"/>
          <w:b w:val="false"/>
          <w:b w:val="false"/>
          <w:bCs w:val="false"/>
          <w:color w:val="auto"/>
          <w:kern w:val="2"/>
          <w:lang w:eastAsia="zh-CN" w:bidi="hi-IN"/>
        </w:rPr>
      </w:pPr>
      <w:r>
        <w:rPr>
          <w:rFonts w:eastAsia="Noto Serif CJK SC" w:cs="Lohit Devanagari"/>
          <w:b w:val="false"/>
          <w:bCs w:val="false"/>
          <w:color w:val="auto"/>
          <w:kern w:val="2"/>
          <w:sz w:val="22"/>
          <w:szCs w:val="22"/>
          <w:lang w:val="es-CO" w:eastAsia="zh-CN" w:bidi="hi-IN"/>
        </w:rPr>
        <w:t>Desde el punto de vista experimental, realizaré la propuesta del desarrollo de diferentes tipos de laboratorio para mostrar desde el punto de vista más didáctico e ingenieril la importancia de comprender la dinámica de fluidos en los diferentes sistemas, ya sean naturales o antrópicos. Haré todo lo pertinente para el mejoramiento continuo de los laboratorios de modo que se puedan desarrollar los diferentes tipos de modelación física de cuerpos de agua.</w:t>
      </w:r>
    </w:p>
    <w:p>
      <w:pPr>
        <w:pStyle w:val="Normal"/>
        <w:widowControl/>
        <w:suppressAutoHyphens w:val="true"/>
        <w:bidi w:val="0"/>
        <w:spacing w:before="0" w:after="0"/>
        <w:ind w:left="0" w:right="0" w:firstLine="567"/>
        <w:jc w:val="both"/>
        <w:rPr>
          <w:rFonts w:ascii="Liberation Serif" w:hAnsi="Liberation Serif" w:eastAsia="Noto Serif CJK SC" w:cs="Lohit Devanagari"/>
          <w:b w:val="false"/>
          <w:b w:val="false"/>
          <w:bCs w:val="false"/>
          <w:color w:val="auto"/>
          <w:kern w:val="2"/>
          <w:lang w:eastAsia="zh-CN" w:bidi="hi-IN"/>
        </w:rPr>
      </w:pPr>
      <w:r>
        <w:rPr>
          <w:rFonts w:eastAsia="Noto Serif CJK SC" w:cs="Lohit Devanagari"/>
          <w:b w:val="false"/>
          <w:bCs w:val="false"/>
          <w:color w:val="auto"/>
          <w:kern w:val="2"/>
          <w:sz w:val="22"/>
          <w:szCs w:val="22"/>
          <w:lang w:val="es-CO" w:eastAsia="zh-CN" w:bidi="hi-IN"/>
        </w:rPr>
        <w:t xml:space="preserve">Fortaleceré los cursos de postgrado existentes y propondré la creación de nuevos cursos que contribuyan a la formación de investigadores y profesionales especializados en la gestión del recurso hídrico donde se consideren y cuantifiquen los factores antrópicos. Esto implica el uso de software abiertos y de uso libre como HEC-RAS, TELEMAC, Iber, OpenFOAM, entre otros, que permiten la modelación numérica de cuerpos de agua en general. Además, las asignaturas donde se tenga el espacio para modelar este tipo de procesos se le dará un enfoque asociado a la gestión de riesgos de desastres, por ejemplo, para representar situaciones de inundación y avenidas torrenciales, de gran importancia en la actualidad debido a las condiciones que se está presentando de cambio climático. </w:t>
      </w:r>
    </w:p>
    <w:p>
      <w:pPr>
        <w:pStyle w:val="Normal"/>
        <w:bidi w:val="0"/>
        <w:jc w:val="both"/>
        <w:rPr>
          <w:sz w:val="22"/>
          <w:szCs w:val="22"/>
          <w:lang w:val="es-CO" w:eastAsia="zh-CN" w:bidi="hi-IN"/>
        </w:rPr>
      </w:pPr>
      <w:r>
        <w:rPr>
          <w:sz w:val="22"/>
          <w:szCs w:val="22"/>
          <w:lang w:val="es-CO" w:eastAsia="zh-CN" w:bidi="hi-IN"/>
        </w:rPr>
      </w:r>
    </w:p>
    <w:p>
      <w:pPr>
        <w:pStyle w:val="Normal"/>
        <w:bidi w:val="0"/>
        <w:jc w:val="both"/>
        <w:rPr>
          <w:b/>
          <w:b/>
          <w:bCs/>
        </w:rPr>
      </w:pPr>
      <w:r>
        <w:rPr>
          <w:b/>
          <w:bCs/>
          <w:sz w:val="22"/>
          <w:szCs w:val="22"/>
          <w:lang w:val="es-CO" w:eastAsia="zh-CN" w:bidi="hi-IN"/>
        </w:rPr>
        <w:t xml:space="preserve">2. Investigación </w:t>
      </w:r>
    </w:p>
    <w:p>
      <w:pPr>
        <w:pStyle w:val="Normal"/>
        <w:bidi w:val="0"/>
        <w:jc w:val="both"/>
        <w:rPr>
          <w:b w:val="false"/>
          <w:b w:val="false"/>
          <w:bCs w:val="false"/>
        </w:rPr>
      </w:pPr>
      <w:r>
        <w:rPr>
          <w:b w:val="false"/>
          <w:bCs w:val="false"/>
        </w:rPr>
      </w:r>
    </w:p>
    <w:p>
      <w:pPr>
        <w:pStyle w:val="Normal"/>
        <w:widowControl/>
        <w:suppressAutoHyphens w:val="true"/>
        <w:bidi w:val="0"/>
        <w:spacing w:before="0" w:after="0"/>
        <w:ind w:left="0" w:right="0" w:firstLine="567"/>
        <w:jc w:val="both"/>
        <w:rPr>
          <w:b w:val="false"/>
          <w:b w:val="false"/>
          <w:bCs w:val="false"/>
        </w:rPr>
      </w:pPr>
      <w:r>
        <w:rPr>
          <w:b w:val="false"/>
          <w:bCs w:val="false"/>
          <w:sz w:val="22"/>
          <w:szCs w:val="22"/>
          <w:lang w:val="es-CO" w:eastAsia="zh-CN" w:bidi="hi-IN"/>
        </w:rPr>
        <w:t>En referencia a la investigación, fomentaré la interdisciplinariedad debido a la importancia que tienen las actividades antrópicas en función del agua. Por esto mismo, los temas donde se involucra el agua, el suelo y las actividades/comportamientos antrópicos y la representación de la interacción entre dichos elementos utilizando reglas únicamente matemáticas y físicamente basadas tienen un gran impacto en la actualidad. Por esto, buscaré crear y/o fortalecer la cooperación con otras facultades y departamentos, como ingeniería ambiental, geociencias y ciencias sociales.</w:t>
      </w:r>
    </w:p>
    <w:p>
      <w:pPr>
        <w:pStyle w:val="Normal"/>
        <w:widowControl/>
        <w:suppressAutoHyphens w:val="true"/>
        <w:bidi w:val="0"/>
        <w:spacing w:before="0" w:after="0"/>
        <w:ind w:left="0" w:right="0" w:firstLine="567"/>
        <w:jc w:val="both"/>
        <w:rPr>
          <w:b w:val="false"/>
          <w:b w:val="false"/>
          <w:bCs w:val="false"/>
        </w:rPr>
      </w:pPr>
      <w:r>
        <w:rPr>
          <w:b w:val="false"/>
          <w:bCs w:val="false"/>
          <w:sz w:val="22"/>
          <w:szCs w:val="22"/>
          <w:lang w:val="es-CO" w:eastAsia="zh-CN" w:bidi="hi-IN"/>
        </w:rPr>
        <w:t xml:space="preserve">A partir de esto será posible proponer proyectos de investigación que permitan generar nuevo conocimiento para un mejor desarrollo de nuestro entorno, a partir de una comprensión </w:t>
      </w:r>
      <w:r>
        <w:rPr>
          <w:b w:val="false"/>
          <w:bCs w:val="false"/>
          <w:sz w:val="22"/>
          <w:szCs w:val="22"/>
          <w:lang w:val="es-CO" w:eastAsia="zh-CN" w:bidi="hi-IN"/>
        </w:rPr>
        <w:t xml:space="preserve">mas profunda </w:t>
      </w:r>
      <w:r>
        <w:rPr>
          <w:b w:val="false"/>
          <w:bCs w:val="false"/>
          <w:sz w:val="22"/>
          <w:szCs w:val="22"/>
          <w:lang w:val="es-CO" w:eastAsia="zh-CN" w:bidi="hi-IN"/>
        </w:rPr>
        <w:t xml:space="preserve">especialmente de la interacción agua-humano, pero no limitado a ello. Investigaciones de esta categoría permitirá promover una gestión de los recursos naturales de forma más apropiada, reduciendo al mínimo los impactos en el medio ambiente y al mismo tiempo conservar la vida de todas las especies incluyendo la humana. </w:t>
      </w:r>
    </w:p>
    <w:p>
      <w:pPr>
        <w:pStyle w:val="Normal"/>
        <w:widowControl/>
        <w:suppressAutoHyphens w:val="true"/>
        <w:bidi w:val="0"/>
        <w:spacing w:before="0" w:after="0"/>
        <w:ind w:left="0" w:right="0" w:firstLine="567"/>
        <w:jc w:val="both"/>
        <w:rPr>
          <w:b w:val="false"/>
          <w:b w:val="false"/>
          <w:bCs w:val="false"/>
        </w:rPr>
      </w:pPr>
      <w:r>
        <w:rPr>
          <w:b w:val="false"/>
          <w:bCs w:val="false"/>
          <w:sz w:val="22"/>
          <w:szCs w:val="22"/>
          <w:lang w:val="es-CO" w:eastAsia="zh-CN" w:bidi="hi-IN"/>
        </w:rPr>
        <w:t xml:space="preserve">Estos proyectos estarán fundados en mis conocimientos en hidrodinámica aplicadas a la naturaleza y mis habilidades adquiridas en cuanto a programación, pues he desarrollado investigación en la generación </w:t>
      </w:r>
      <w:r>
        <w:rPr>
          <w:b w:val="false"/>
          <w:bCs w:val="false"/>
          <w:sz w:val="22"/>
          <w:szCs w:val="22"/>
          <w:lang w:val="es-CO" w:eastAsia="zh-CN" w:bidi="hi-IN"/>
        </w:rPr>
        <w:t xml:space="preserve">y modificación </w:t>
      </w:r>
      <w:r>
        <w:rPr>
          <w:b w:val="false"/>
          <w:bCs w:val="false"/>
          <w:sz w:val="22"/>
          <w:szCs w:val="22"/>
          <w:lang w:val="es-CO" w:eastAsia="zh-CN" w:bidi="hi-IN"/>
        </w:rPr>
        <w:t>de software en diferentes lenguajes como Fortran, C++, y Matlab, que pueden ser evidenciados a través de mis tesis de maestría, doctorado y publicaciones científicas. También, enfocaré una línea de investigación con especial atención a la generación de conocimiento del riesgo por avenidas torrenciales, que son comunes en Colombia y afectan un considerable número de poblaciones cada año. Esta temática es una de mis mayores fortalezas, pues es donde he centrado mayormente mi formación incluso desde mi pregrado, con base en la modelación matemática y numérica de flujos rápidos que no solo involucran al agua, sino también, el transporte de grandes concentraciones de sedimentos de todos los tamaños —incluyendo hasta bloques que pueden tener 12 metros de diámetro—.</w:t>
      </w:r>
    </w:p>
    <w:p>
      <w:pPr>
        <w:pStyle w:val="Normal"/>
        <w:widowControl/>
        <w:suppressAutoHyphens w:val="true"/>
        <w:bidi w:val="0"/>
        <w:spacing w:before="0" w:after="0"/>
        <w:ind w:left="0" w:right="0" w:firstLine="567"/>
        <w:jc w:val="both"/>
        <w:rPr>
          <w:b w:val="false"/>
          <w:b w:val="false"/>
          <w:bCs w:val="false"/>
        </w:rPr>
      </w:pPr>
      <w:r>
        <w:rPr>
          <w:b w:val="false"/>
          <w:bCs w:val="false"/>
          <w:sz w:val="22"/>
          <w:szCs w:val="22"/>
          <w:lang w:val="es-CO" w:eastAsia="zh-CN" w:bidi="hi-IN"/>
        </w:rPr>
        <w:t xml:space="preserve">También, buscaré la implementación de las diferentes perspectivas para la investigación, no solamente implementando técnicas de CFD sino también, la realización de estudios experimentales y la toma de información en campo, pues una vez entrelazadas estas diferentes formas de estudio, los resultados y el conocimiento nuevo tienen mejores bases. </w:t>
      </w:r>
    </w:p>
    <w:p>
      <w:pPr>
        <w:pStyle w:val="Normal"/>
        <w:widowControl/>
        <w:suppressAutoHyphens w:val="true"/>
        <w:bidi w:val="0"/>
        <w:spacing w:before="0" w:after="0"/>
        <w:ind w:left="0" w:right="0" w:firstLine="567"/>
        <w:jc w:val="both"/>
        <w:rPr>
          <w:b w:val="false"/>
          <w:b w:val="false"/>
          <w:bCs w:val="false"/>
        </w:rPr>
      </w:pPr>
      <w:r>
        <w:rPr>
          <w:b w:val="false"/>
          <w:bCs w:val="false"/>
          <w:sz w:val="22"/>
          <w:szCs w:val="22"/>
          <w:lang w:val="es-CO" w:eastAsia="zh-CN" w:bidi="hi-IN"/>
        </w:rPr>
        <w:t xml:space="preserve">Estaré trabajando activamente para realizar comunicación científica a través de la publicación de artículos científicos en revistas internacionales, así como también la participación activa en congresos internacionales para mostrar la producción dada a través de nuestros grupos de investigación de la Universidad Nacional de Colombia. </w:t>
      </w:r>
    </w:p>
    <w:p>
      <w:pPr>
        <w:pStyle w:val="Normal"/>
        <w:bidi w:val="0"/>
        <w:jc w:val="both"/>
        <w:rPr>
          <w:b w:val="false"/>
          <w:b w:val="false"/>
          <w:bCs w:val="false"/>
        </w:rPr>
      </w:pPr>
      <w:r>
        <w:rPr>
          <w:b w:val="false"/>
          <w:bCs w:val="false"/>
        </w:rPr>
      </w:r>
    </w:p>
    <w:p>
      <w:pPr>
        <w:pStyle w:val="Normal"/>
        <w:bidi w:val="0"/>
        <w:jc w:val="both"/>
        <w:rPr>
          <w:b/>
          <w:b/>
          <w:bCs/>
        </w:rPr>
      </w:pPr>
      <w:r>
        <w:rPr>
          <w:b/>
          <w:bCs/>
          <w:sz w:val="22"/>
          <w:szCs w:val="22"/>
          <w:lang w:val="es-CO" w:eastAsia="zh-CN" w:bidi="hi-IN"/>
        </w:rPr>
        <w:t xml:space="preserve">3. Extensión. </w:t>
      </w:r>
    </w:p>
    <w:p>
      <w:pPr>
        <w:pStyle w:val="Normal"/>
        <w:bidi w:val="0"/>
        <w:jc w:val="both"/>
        <w:rPr>
          <w:b w:val="false"/>
          <w:b w:val="false"/>
          <w:bCs w:val="false"/>
        </w:rPr>
      </w:pPr>
      <w:r>
        <w:rPr>
          <w:b w:val="false"/>
          <w:bCs w:val="false"/>
        </w:rPr>
      </w:r>
    </w:p>
    <w:p>
      <w:pPr>
        <w:pStyle w:val="Normal"/>
        <w:widowControl/>
        <w:suppressAutoHyphens w:val="true"/>
        <w:bidi w:val="0"/>
        <w:spacing w:before="0" w:after="0"/>
        <w:ind w:left="0" w:right="0" w:firstLine="567"/>
        <w:jc w:val="both"/>
        <w:rPr>
          <w:b w:val="false"/>
          <w:b w:val="false"/>
          <w:bCs w:val="false"/>
        </w:rPr>
      </w:pPr>
      <w:r>
        <w:rPr>
          <w:b w:val="false"/>
          <w:bCs w:val="false"/>
          <w:sz w:val="22"/>
          <w:szCs w:val="22"/>
          <w:lang w:val="es-CO" w:eastAsia="zh-CN" w:bidi="hi-IN"/>
        </w:rPr>
        <w:t xml:space="preserve">Es indispensable generar apropiación del conocimiento, mediante la extensión de este a las diferentes comunidades de la sociedad. Así, el conocimiento científico no es solo discutido en el ámbito académico, sino también tiene un impacto directo en la sociedad. Por lo tanto, propondré proyectos en los cuales se involucre entidades estatales </w:t>
      </w:r>
      <w:r>
        <w:rPr>
          <w:b w:val="false"/>
          <w:bCs w:val="false"/>
          <w:sz w:val="22"/>
          <w:szCs w:val="22"/>
          <w:lang w:val="es-CO" w:eastAsia="zh-CN" w:bidi="hi-IN"/>
        </w:rPr>
        <w:t>y</w:t>
      </w:r>
      <w:r>
        <w:rPr>
          <w:b w:val="false"/>
          <w:bCs w:val="false"/>
          <w:sz w:val="22"/>
          <w:szCs w:val="22"/>
          <w:lang w:val="es-CO" w:eastAsia="zh-CN" w:bidi="hi-IN"/>
        </w:rPr>
        <w:t xml:space="preserve"> las comunidades, especialmente las más vulnerables.</w:t>
      </w:r>
    </w:p>
    <w:p>
      <w:pPr>
        <w:pStyle w:val="Normal"/>
        <w:widowControl/>
        <w:suppressAutoHyphens w:val="true"/>
        <w:bidi w:val="0"/>
        <w:spacing w:before="0" w:after="0"/>
        <w:ind w:left="0" w:right="0" w:firstLine="567"/>
        <w:jc w:val="both"/>
        <w:rPr>
          <w:b w:val="false"/>
          <w:b w:val="false"/>
          <w:bCs w:val="false"/>
        </w:rPr>
      </w:pPr>
      <w:r>
        <w:rPr>
          <w:b w:val="false"/>
          <w:bCs w:val="false"/>
          <w:sz w:val="22"/>
          <w:szCs w:val="22"/>
          <w:lang w:val="es-CO" w:eastAsia="zh-CN" w:bidi="hi-IN"/>
        </w:rPr>
        <w:t>Propondré la creación de cursos de corta duración con el fin de realizar capacitación técnica a entidades públicas y privadas que tengan por objeto la gestión del riesgo de desastres, el manejo del recurso hídrico, el manejo de infraestructuras hidráulicas, corporaciones autónomas regionales, empresas de consultoría, entre otras.</w:t>
      </w:r>
    </w:p>
    <w:p>
      <w:pPr>
        <w:pStyle w:val="Normal"/>
        <w:widowControl/>
        <w:suppressAutoHyphens w:val="true"/>
        <w:bidi w:val="0"/>
        <w:spacing w:before="0" w:after="0"/>
        <w:ind w:left="0" w:right="0" w:firstLine="567"/>
        <w:jc w:val="both"/>
        <w:rPr>
          <w:b w:val="false"/>
          <w:b w:val="false"/>
          <w:bCs w:val="false"/>
        </w:rPr>
      </w:pPr>
      <w:r>
        <w:rPr>
          <w:b w:val="false"/>
          <w:bCs w:val="false"/>
          <w:sz w:val="22"/>
          <w:szCs w:val="22"/>
          <w:lang w:val="es-CO" w:eastAsia="zh-CN" w:bidi="hi-IN"/>
        </w:rPr>
        <w:t>También, buscaré el desarrollo de actividades que involucren a las comunidades directamente relacionadas a las problemáticas relacionadas con el agua en el territorio colombiano. Esto es de gran importancia, pues a partir de dicha interacción, el conocimiento de las problemáticas agua-sociedad puede ser profundizado. Para esto, buscaré plantear ejercicios académicos y proyectos piloto enfocados en mejorar el manejo de fuentes hídricas y restauración de sus cauces, que integren técnicas de ingeniería hidráulica con enfoques de conservación ambiental y participación comunitaria.</w:t>
      </w:r>
    </w:p>
    <w:p>
      <w:pPr>
        <w:pStyle w:val="Normal"/>
        <w:widowControl/>
        <w:suppressAutoHyphens w:val="true"/>
        <w:bidi w:val="0"/>
        <w:spacing w:before="0" w:after="0"/>
        <w:ind w:left="0" w:right="0" w:firstLine="567"/>
        <w:jc w:val="both"/>
        <w:rPr>
          <w:b w:val="false"/>
          <w:b w:val="false"/>
          <w:bCs w:val="false"/>
        </w:rPr>
      </w:pPr>
      <w:r>
        <w:rPr>
          <w:b w:val="false"/>
          <w:bCs w:val="false"/>
          <w:sz w:val="22"/>
          <w:szCs w:val="22"/>
          <w:lang w:val="es-CO" w:eastAsia="zh-CN" w:bidi="hi-IN"/>
        </w:rPr>
        <w:t xml:space="preserve">Finalmente, estaré participando activamente en foros, mesas de trabajo y espacios de discusión sobre la gestión de los recursos naturales </w:t>
      </w:r>
      <w:r>
        <w:rPr>
          <w:b w:val="false"/>
          <w:bCs w:val="false"/>
          <w:sz w:val="22"/>
          <w:szCs w:val="22"/>
          <w:lang w:val="es-CO" w:eastAsia="zh-CN" w:bidi="hi-IN"/>
        </w:rPr>
        <w:t>en Colombia</w:t>
      </w:r>
      <w:r>
        <w:rPr>
          <w:b w:val="false"/>
          <w:bCs w:val="false"/>
          <w:sz w:val="22"/>
          <w:szCs w:val="22"/>
          <w:lang w:val="es-CO" w:eastAsia="zh-CN" w:bidi="hi-IN"/>
        </w:rPr>
        <w:t xml:space="preserve">, especialmente el agua, con el fin de contribuir a la formulación de políticas públicas y todo tipo de reglamentaciones que puedan ser fundamentadas en el conocimiento científico. </w:t>
      </w:r>
    </w:p>
    <w:p>
      <w:pPr>
        <w:pStyle w:val="Normal"/>
        <w:bidi w:val="0"/>
        <w:jc w:val="both"/>
        <w:rPr>
          <w:b w:val="false"/>
          <w:b w:val="false"/>
          <w:bCs w:val="false"/>
        </w:rPr>
      </w:pPr>
      <w:r>
        <w:rPr>
          <w:b w:val="false"/>
          <w:bCs w:val="false"/>
        </w:rPr>
      </w:r>
    </w:p>
    <w:p>
      <w:pPr>
        <w:pStyle w:val="Normal"/>
        <w:bidi w:val="0"/>
        <w:jc w:val="both"/>
        <w:rPr>
          <w:b w:val="false"/>
          <w:b w:val="false"/>
          <w:bCs w:val="false"/>
        </w:rPr>
      </w:pPr>
      <w:r>
        <w:rPr>
          <w:b w:val="false"/>
          <w:bCs w:val="false"/>
          <w:sz w:val="22"/>
          <w:szCs w:val="22"/>
          <w:lang w:val="es-CO" w:eastAsia="zh-CN" w:bidi="hi-IN"/>
        </w:rPr>
        <w:t xml:space="preserve"> </w:t>
      </w:r>
    </w:p>
    <w:sectPr>
      <w:type w:val="nextPage"/>
      <w:pgSz w:w="12240" w:h="15840"/>
      <w:pgMar w:left="1134" w:right="1131"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roman"/>
    <w:pitch w:val="variable"/>
  </w:font>
</w:fonts>
</file>

<file path=word/settings.xml><?xml version="1.0" encoding="utf-8"?>
<w:settings xmlns:w="http://schemas.openxmlformats.org/wordprocessingml/2006/main">
  <w:zoom w:percent="2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oto Serif CJK SC" w:cs="Lohit Devanagari"/>
      <w:color w:val="auto"/>
      <w:kern w:val="2"/>
      <w:sz w:val="24"/>
      <w:szCs w:val="24"/>
      <w:lang w:val="en-US" w:eastAsia="zh-CN" w:bidi="hi-IN"/>
    </w:rPr>
  </w:style>
  <w:style w:type="character" w:styleId="Strong">
    <w:name w:val="Strong"/>
    <w:qFormat/>
    <w:rPr>
      <w:b/>
      <w:bCs/>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311</TotalTime>
  <Application>LibreOffice/7.4.7.2$Linux_X86_64 LibreOffice_project/40$Build-2</Application>
  <AppVersion>15.0000</AppVersion>
  <Pages>2</Pages>
  <Words>1264</Words>
  <Characters>7268</Characters>
  <CharactersWithSpaces>8521</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2024-09-15T10:27:08Z</dcterms:created>
  <dc:creator/>
  <dc:description/>
  <dc:language>en-US</dc:language>
  <cp:lastModifiedBy/>
  <dcterms:modified xsi:type="dcterms:W3CDTF">2024-09-15T22:57:51Z</dcterms:modified>
  <cp:revision>29</cp:revision>
  <dc:subject/>
  <dc:title/>
</cp:coreProperties>
</file>

<file path=docProps/custom.xml><?xml version="1.0" encoding="utf-8"?>
<Properties xmlns="http://schemas.openxmlformats.org/officeDocument/2006/custom-properties" xmlns:vt="http://schemas.openxmlformats.org/officeDocument/2006/docPropsVTypes"/>
</file>