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270251" w14:textId="77777777" w:rsidR="002F2A25" w:rsidRDefault="002F2A25" w:rsidP="002F2A25">
      <w:pPr>
        <w:pStyle w:val="Heading3"/>
        <w:spacing w:line="276" w:lineRule="auto"/>
        <w:jc w:val="both"/>
        <w:rPr>
          <w:rFonts w:ascii="Arial Narrow" w:hAnsi="Arial Narrow"/>
          <w:sz w:val="22"/>
          <w:szCs w:val="22"/>
          <w:lang w:val="es-419"/>
        </w:rPr>
      </w:pPr>
      <w:r w:rsidRPr="004E2AD7">
        <w:rPr>
          <w:rFonts w:ascii="Arial Narrow" w:hAnsi="Arial Narrow"/>
          <w:sz w:val="22"/>
          <w:szCs w:val="22"/>
          <w:lang w:val="es-419"/>
        </w:rPr>
        <w:t>Ensayo para la Vacante en la Universidad Nacional de Colombia</w:t>
      </w:r>
    </w:p>
    <w:p w14:paraId="3C1EBC8B" w14:textId="77777777" w:rsidR="002F2A25" w:rsidRPr="004E2AD7" w:rsidRDefault="002C64E3" w:rsidP="002F2A25">
      <w:pPr>
        <w:spacing w:line="276" w:lineRule="auto"/>
        <w:jc w:val="both"/>
        <w:rPr>
          <w:rFonts w:ascii="Arial Narrow" w:hAnsi="Arial Narrow"/>
        </w:rPr>
      </w:pPr>
      <w:bookmarkStart w:id="0" w:name="_GoBack"/>
      <w:bookmarkEnd w:id="0"/>
      <w:r>
        <w:rPr>
          <w:rFonts w:ascii="Arial Narrow" w:hAnsi="Arial Narrow"/>
        </w:rPr>
        <w:pict w14:anchorId="0E348559">
          <v:rect id="_x0000_i1025" style="width:0;height:1.5pt" o:hralign="center" o:hrstd="t" o:hr="t" fillcolor="#a0a0a0" stroked="f"/>
        </w:pict>
      </w:r>
    </w:p>
    <w:p w14:paraId="0233F59E" w14:textId="77777777" w:rsidR="002F2A25" w:rsidRPr="004E2AD7" w:rsidRDefault="002F2A25" w:rsidP="002F2A25">
      <w:pPr>
        <w:pStyle w:val="Heading4"/>
        <w:spacing w:line="276" w:lineRule="auto"/>
        <w:jc w:val="both"/>
        <w:rPr>
          <w:rFonts w:ascii="Arial Narrow" w:hAnsi="Arial Narrow"/>
          <w:lang w:val="es-419"/>
        </w:rPr>
      </w:pPr>
      <w:r w:rsidRPr="004E2AD7">
        <w:rPr>
          <w:rFonts w:ascii="Arial Narrow" w:hAnsi="Arial Narrow"/>
          <w:lang w:val="es-419"/>
        </w:rPr>
        <w:t>Justificación</w:t>
      </w:r>
    </w:p>
    <w:p w14:paraId="1E626F10" w14:textId="77777777" w:rsidR="002F2A25" w:rsidRPr="004E2AD7" w:rsidRDefault="002F2A25" w:rsidP="002F2A25">
      <w:pPr>
        <w:pStyle w:val="NormalWeb"/>
        <w:spacing w:line="276" w:lineRule="auto"/>
        <w:jc w:val="both"/>
        <w:rPr>
          <w:rFonts w:ascii="Arial Narrow" w:hAnsi="Arial Narrow"/>
          <w:sz w:val="22"/>
          <w:szCs w:val="22"/>
          <w:lang w:val="es-419"/>
        </w:rPr>
      </w:pPr>
      <w:r w:rsidRPr="004E2AD7">
        <w:rPr>
          <w:rFonts w:ascii="Arial Narrow" w:hAnsi="Arial Narrow"/>
          <w:sz w:val="22"/>
          <w:szCs w:val="22"/>
          <w:lang w:val="es-419"/>
        </w:rPr>
        <w:t>La Universidad Nacional de Colombia se destaca por su compromiso con la excelencia académica y la formación integral de sus estudiantes. Como docente con más de 8 años de experiencia, he trabajado en la creación de programas académicos que no solo transmiten conocimientos teóricos, sino que también preparan a los estudiantes para enfrentar los desafíos tecnológicos del mundo real. Mi formación en ingeniería electrónica, mi maestría en Ingeniería de Telecomunicaciones y mi experiencia en robótica, programación embebida e Internet de las Cosas (IoT), me permiten contribuir de manera significativa a las tres actividades misionales de la universidad: docencia, investigación y extensión.</w:t>
      </w:r>
    </w:p>
    <w:p w14:paraId="414B894A" w14:textId="77777777" w:rsidR="002F2A25" w:rsidRPr="004E2AD7" w:rsidRDefault="002F2A25" w:rsidP="002F2A25">
      <w:pPr>
        <w:pStyle w:val="NormalWeb"/>
        <w:spacing w:line="276" w:lineRule="auto"/>
        <w:jc w:val="both"/>
        <w:rPr>
          <w:rFonts w:ascii="Arial Narrow" w:hAnsi="Arial Narrow"/>
          <w:sz w:val="22"/>
          <w:szCs w:val="22"/>
          <w:lang w:val="es-419"/>
        </w:rPr>
      </w:pPr>
      <w:r w:rsidRPr="004E2AD7">
        <w:rPr>
          <w:rFonts w:ascii="Arial Narrow" w:hAnsi="Arial Narrow"/>
          <w:sz w:val="22"/>
          <w:szCs w:val="22"/>
          <w:lang w:val="es-419"/>
        </w:rPr>
        <w:t>La</w:t>
      </w:r>
      <w:r>
        <w:rPr>
          <w:rFonts w:ascii="Arial Narrow" w:hAnsi="Arial Narrow"/>
          <w:sz w:val="22"/>
          <w:szCs w:val="22"/>
          <w:lang w:val="es-419"/>
        </w:rPr>
        <w:t>s</w:t>
      </w:r>
      <w:r w:rsidRPr="004E2AD7">
        <w:rPr>
          <w:rFonts w:ascii="Arial Narrow" w:hAnsi="Arial Narrow"/>
          <w:sz w:val="22"/>
          <w:szCs w:val="22"/>
          <w:lang w:val="es-419"/>
        </w:rPr>
        <w:t xml:space="preserve"> asignatura</w:t>
      </w:r>
      <w:r>
        <w:rPr>
          <w:rFonts w:ascii="Arial Narrow" w:hAnsi="Arial Narrow"/>
          <w:sz w:val="22"/>
          <w:szCs w:val="22"/>
          <w:lang w:val="es-419"/>
        </w:rPr>
        <w:t xml:space="preserve">s de </w:t>
      </w:r>
      <w:r w:rsidRPr="004E2AD7">
        <w:rPr>
          <w:rFonts w:ascii="Arial Narrow" w:hAnsi="Arial Narrow" w:cs="Arial"/>
          <w:sz w:val="22"/>
          <w:szCs w:val="22"/>
          <w:lang w:val="es-419"/>
        </w:rPr>
        <w:t>"Instrumentación y Medidas</w:t>
      </w:r>
      <w:r>
        <w:rPr>
          <w:rFonts w:ascii="Arial Narrow" w:hAnsi="Arial Narrow" w:cs="Arial"/>
          <w:sz w:val="22"/>
          <w:szCs w:val="22"/>
          <w:lang w:val="es-419"/>
        </w:rPr>
        <w:t xml:space="preserve"> y Electrónica de potencia”</w:t>
      </w:r>
      <w:r w:rsidRPr="004E2AD7">
        <w:rPr>
          <w:rFonts w:ascii="Arial Narrow" w:hAnsi="Arial Narrow" w:cs="Arial"/>
          <w:sz w:val="22"/>
          <w:szCs w:val="22"/>
          <w:lang w:val="es-419"/>
        </w:rPr>
        <w:t xml:space="preserve"> </w:t>
      </w:r>
      <w:r w:rsidRPr="004E2AD7">
        <w:rPr>
          <w:rFonts w:ascii="Arial Narrow" w:hAnsi="Arial Narrow"/>
          <w:sz w:val="22"/>
          <w:szCs w:val="22"/>
          <w:lang w:val="es-419"/>
        </w:rPr>
        <w:t>juega</w:t>
      </w:r>
      <w:r>
        <w:rPr>
          <w:rFonts w:ascii="Arial Narrow" w:hAnsi="Arial Narrow"/>
          <w:sz w:val="22"/>
          <w:szCs w:val="22"/>
          <w:lang w:val="es-419"/>
        </w:rPr>
        <w:t>n</w:t>
      </w:r>
      <w:r w:rsidRPr="004E2AD7">
        <w:rPr>
          <w:rFonts w:ascii="Arial Narrow" w:hAnsi="Arial Narrow"/>
          <w:sz w:val="22"/>
          <w:szCs w:val="22"/>
          <w:lang w:val="es-419"/>
        </w:rPr>
        <w:t xml:space="preserve"> un rol crucial en la formación de ingenieros capaces de diseñar y desarrollar sistemas de medición eficientes y precisos. Mi experiencia en el desarrollo de prototipos y soluciones tecnológicas aplicadas me ha permitido aplicar estos conceptos de manera práctica, y estoy convencido de que puedo aportar una visión innovadora para la enseñanza de esta</w:t>
      </w:r>
      <w:r>
        <w:rPr>
          <w:rFonts w:ascii="Arial Narrow" w:hAnsi="Arial Narrow"/>
          <w:sz w:val="22"/>
          <w:szCs w:val="22"/>
          <w:lang w:val="es-419"/>
        </w:rPr>
        <w:t>s</w:t>
      </w:r>
      <w:r w:rsidRPr="004E2AD7">
        <w:rPr>
          <w:rFonts w:ascii="Arial Narrow" w:hAnsi="Arial Narrow"/>
          <w:sz w:val="22"/>
          <w:szCs w:val="22"/>
          <w:lang w:val="es-419"/>
        </w:rPr>
        <w:t xml:space="preserve"> materia</w:t>
      </w:r>
      <w:r>
        <w:rPr>
          <w:rFonts w:ascii="Arial Narrow" w:hAnsi="Arial Narrow"/>
          <w:sz w:val="22"/>
          <w:szCs w:val="22"/>
          <w:lang w:val="es-419"/>
        </w:rPr>
        <w:t>s</w:t>
      </w:r>
      <w:r w:rsidRPr="004E2AD7">
        <w:rPr>
          <w:rFonts w:ascii="Arial Narrow" w:hAnsi="Arial Narrow"/>
          <w:sz w:val="22"/>
          <w:szCs w:val="22"/>
          <w:lang w:val="es-419"/>
        </w:rPr>
        <w:t>, vinculando la teoría con aplicaciones tangibles y relevantes para la sociedad.</w:t>
      </w:r>
    </w:p>
    <w:p w14:paraId="09DEA983" w14:textId="77777777" w:rsidR="002F2A25" w:rsidRPr="004E2AD7" w:rsidRDefault="002C64E3" w:rsidP="002F2A25">
      <w:pPr>
        <w:spacing w:line="276" w:lineRule="auto"/>
        <w:jc w:val="both"/>
        <w:rPr>
          <w:rFonts w:ascii="Arial Narrow" w:hAnsi="Arial Narrow"/>
        </w:rPr>
      </w:pPr>
      <w:r>
        <w:rPr>
          <w:rFonts w:ascii="Arial Narrow" w:hAnsi="Arial Narrow"/>
        </w:rPr>
        <w:pict w14:anchorId="0FEC5052">
          <v:rect id="_x0000_i1026" style="width:0;height:1.5pt" o:hralign="center" o:hrstd="t" o:hr="t" fillcolor="#a0a0a0" stroked="f"/>
        </w:pict>
      </w:r>
    </w:p>
    <w:p w14:paraId="3E19C0F6" w14:textId="77777777" w:rsidR="002F2A25" w:rsidRPr="004E2AD7" w:rsidRDefault="002F2A25" w:rsidP="002F2A25">
      <w:pPr>
        <w:pStyle w:val="Heading4"/>
        <w:spacing w:line="276" w:lineRule="auto"/>
        <w:jc w:val="both"/>
        <w:rPr>
          <w:rFonts w:ascii="Arial Narrow" w:hAnsi="Arial Narrow"/>
        </w:rPr>
      </w:pPr>
      <w:proofErr w:type="spellStart"/>
      <w:r w:rsidRPr="004E2AD7">
        <w:rPr>
          <w:rFonts w:ascii="Arial Narrow" w:hAnsi="Arial Narrow"/>
        </w:rPr>
        <w:t>Objetivos</w:t>
      </w:r>
      <w:proofErr w:type="spellEnd"/>
    </w:p>
    <w:p w14:paraId="7D0C63F2" w14:textId="77777777" w:rsidR="002F2A25" w:rsidRPr="004E2AD7" w:rsidRDefault="002F2A25" w:rsidP="002F2A25">
      <w:pPr>
        <w:pStyle w:val="NormalWeb"/>
        <w:numPr>
          <w:ilvl w:val="0"/>
          <w:numId w:val="1"/>
        </w:numPr>
        <w:spacing w:line="276" w:lineRule="auto"/>
        <w:jc w:val="both"/>
        <w:rPr>
          <w:rFonts w:ascii="Arial Narrow" w:hAnsi="Arial Narrow"/>
          <w:sz w:val="22"/>
          <w:szCs w:val="22"/>
          <w:lang w:val="es-419"/>
        </w:rPr>
      </w:pPr>
      <w:r w:rsidRPr="004E2AD7">
        <w:rPr>
          <w:rStyle w:val="Strong"/>
          <w:rFonts w:ascii="Arial Narrow" w:hAnsi="Arial Narrow"/>
          <w:sz w:val="22"/>
          <w:szCs w:val="22"/>
          <w:lang w:val="es-419"/>
        </w:rPr>
        <w:t>Docencia</w:t>
      </w:r>
      <w:r w:rsidRPr="004E2AD7">
        <w:rPr>
          <w:rFonts w:ascii="Arial Narrow" w:hAnsi="Arial Narrow"/>
          <w:sz w:val="22"/>
          <w:szCs w:val="22"/>
          <w:lang w:val="es-419"/>
        </w:rPr>
        <w:t>: Implementar un enfoque pedagógico que combine la teoría con experiencias prácticas utilizando herramientas tecnológicas avanzadas, que faciliten la comprensión de los sistemas de instrumentación y medición.</w:t>
      </w:r>
    </w:p>
    <w:p w14:paraId="5F633F29" w14:textId="77777777" w:rsidR="002F2A25" w:rsidRPr="004E2AD7" w:rsidRDefault="002F2A25" w:rsidP="002F2A25">
      <w:pPr>
        <w:pStyle w:val="NormalWeb"/>
        <w:numPr>
          <w:ilvl w:val="0"/>
          <w:numId w:val="1"/>
        </w:numPr>
        <w:spacing w:line="276" w:lineRule="auto"/>
        <w:jc w:val="both"/>
        <w:rPr>
          <w:rFonts w:ascii="Arial Narrow" w:hAnsi="Arial Narrow"/>
          <w:sz w:val="22"/>
          <w:szCs w:val="22"/>
          <w:lang w:val="es-419"/>
        </w:rPr>
      </w:pPr>
      <w:r w:rsidRPr="004E2AD7">
        <w:rPr>
          <w:rStyle w:val="Strong"/>
          <w:rFonts w:ascii="Arial Narrow" w:hAnsi="Arial Narrow"/>
          <w:sz w:val="22"/>
          <w:szCs w:val="22"/>
          <w:lang w:val="es-419"/>
        </w:rPr>
        <w:t>Investigación</w:t>
      </w:r>
      <w:r w:rsidRPr="004E2AD7">
        <w:rPr>
          <w:rFonts w:ascii="Arial Narrow" w:hAnsi="Arial Narrow"/>
          <w:sz w:val="22"/>
          <w:szCs w:val="22"/>
          <w:lang w:val="es-419"/>
        </w:rPr>
        <w:t>: Desarrollar líneas de investigación que integren IoT y sistemas embebidos en el diseño de prototipos de instrumentación avanzada, con impacto en sectores como la salud y la industria.</w:t>
      </w:r>
    </w:p>
    <w:p w14:paraId="7D7AF8A8" w14:textId="77777777" w:rsidR="002F2A25" w:rsidRPr="004E2AD7" w:rsidRDefault="002F2A25" w:rsidP="002F2A25">
      <w:pPr>
        <w:pStyle w:val="NormalWeb"/>
        <w:numPr>
          <w:ilvl w:val="0"/>
          <w:numId w:val="1"/>
        </w:numPr>
        <w:spacing w:line="276" w:lineRule="auto"/>
        <w:jc w:val="both"/>
        <w:rPr>
          <w:rFonts w:ascii="Arial Narrow" w:hAnsi="Arial Narrow"/>
          <w:sz w:val="22"/>
          <w:szCs w:val="22"/>
          <w:lang w:val="es-419"/>
        </w:rPr>
      </w:pPr>
      <w:r w:rsidRPr="004E2AD7">
        <w:rPr>
          <w:rStyle w:val="Strong"/>
          <w:rFonts w:ascii="Arial Narrow" w:hAnsi="Arial Narrow"/>
          <w:sz w:val="22"/>
          <w:szCs w:val="22"/>
          <w:lang w:val="es-419"/>
        </w:rPr>
        <w:t>Extensión</w:t>
      </w:r>
      <w:r w:rsidRPr="004E2AD7">
        <w:rPr>
          <w:rFonts w:ascii="Arial Narrow" w:hAnsi="Arial Narrow"/>
          <w:sz w:val="22"/>
          <w:szCs w:val="22"/>
          <w:lang w:val="es-419"/>
        </w:rPr>
        <w:t>: Fomentar la participación de los estudiantes en proyectos de impacto social, promoviendo el uso de la tecnología para resolver problemas reales, en colaboración con sectores externos a la universidad.</w:t>
      </w:r>
    </w:p>
    <w:p w14:paraId="71A25364" w14:textId="77777777" w:rsidR="002F2A25" w:rsidRPr="004E2AD7" w:rsidRDefault="002C64E3" w:rsidP="002F2A25">
      <w:pPr>
        <w:spacing w:line="276" w:lineRule="auto"/>
        <w:jc w:val="both"/>
        <w:rPr>
          <w:rFonts w:ascii="Arial Narrow" w:hAnsi="Arial Narrow"/>
        </w:rPr>
      </w:pPr>
      <w:r>
        <w:rPr>
          <w:rFonts w:ascii="Arial Narrow" w:hAnsi="Arial Narrow"/>
        </w:rPr>
        <w:pict w14:anchorId="77D21AF9">
          <v:rect id="_x0000_i1027" style="width:0;height:1.5pt" o:hralign="center" o:hrstd="t" o:hr="t" fillcolor="#a0a0a0" stroked="f"/>
        </w:pict>
      </w:r>
    </w:p>
    <w:p w14:paraId="7B662806" w14:textId="77777777" w:rsidR="002F2A25" w:rsidRPr="004E2AD7" w:rsidRDefault="002F2A25" w:rsidP="002F2A25">
      <w:pPr>
        <w:pStyle w:val="Heading4"/>
        <w:spacing w:line="276" w:lineRule="auto"/>
        <w:jc w:val="both"/>
        <w:rPr>
          <w:rFonts w:ascii="Arial Narrow" w:hAnsi="Arial Narrow"/>
          <w:lang w:val="es-419"/>
        </w:rPr>
      </w:pPr>
      <w:r w:rsidRPr="004E2AD7">
        <w:rPr>
          <w:rFonts w:ascii="Arial Narrow" w:hAnsi="Arial Narrow"/>
          <w:lang w:val="es-419"/>
        </w:rPr>
        <w:t>Propuesta en el Componente de Docencia</w:t>
      </w:r>
    </w:p>
    <w:p w14:paraId="191A6265" w14:textId="77777777" w:rsidR="002F2A25" w:rsidRPr="004E2AD7" w:rsidRDefault="002F2A25" w:rsidP="002F2A25">
      <w:pPr>
        <w:pStyle w:val="NormalWeb"/>
        <w:spacing w:line="276" w:lineRule="auto"/>
        <w:jc w:val="both"/>
        <w:rPr>
          <w:rFonts w:ascii="Arial Narrow" w:hAnsi="Arial Narrow"/>
          <w:sz w:val="22"/>
          <w:szCs w:val="22"/>
          <w:lang w:val="es-419"/>
        </w:rPr>
      </w:pPr>
      <w:r w:rsidRPr="004E2AD7">
        <w:rPr>
          <w:rFonts w:ascii="Arial Narrow" w:hAnsi="Arial Narrow"/>
          <w:sz w:val="22"/>
          <w:szCs w:val="22"/>
          <w:lang w:val="es-419"/>
        </w:rPr>
        <w:t>En el ámbito de la docencia, mi experiencia en la enseñanza de materias como Programación Orientada a Objetos y Electrónica de Potencia me ha permitido desarrollar un enfoque centrado en el estudiante, donde reconozco las inteligencias múltiples y los diferentes tiempos de aprendizaje. Esto me ha llevado a diseñar programas que optimizan el espacio de enseñanza, haciendo el contenido accesible y aplicable para cada estudiante.</w:t>
      </w:r>
    </w:p>
    <w:p w14:paraId="243D8C0B" w14:textId="77777777" w:rsidR="002F2A25" w:rsidRPr="004E2AD7" w:rsidRDefault="002F2A25" w:rsidP="002F2A25">
      <w:pPr>
        <w:pStyle w:val="NormalWeb"/>
        <w:spacing w:line="276" w:lineRule="auto"/>
        <w:jc w:val="both"/>
        <w:rPr>
          <w:rFonts w:ascii="Arial Narrow" w:hAnsi="Arial Narrow"/>
          <w:sz w:val="22"/>
          <w:szCs w:val="22"/>
          <w:lang w:val="es-419"/>
        </w:rPr>
      </w:pPr>
      <w:r w:rsidRPr="004E2AD7">
        <w:rPr>
          <w:rFonts w:ascii="Arial Narrow" w:hAnsi="Arial Narrow"/>
          <w:sz w:val="22"/>
          <w:szCs w:val="22"/>
          <w:lang w:val="es-419"/>
        </w:rPr>
        <w:t>Para la asignatura de "Instrumentación y Medidas", propondré la integración de laboratorios virtuales y simulaciones que utilicen plataformas como Python para desarrollar ejercicios de medición en tiempo real, conectados a dispositivos IoT. Esta metodología permitirá a los estudiantes experimentar directamente con los principios de la instrumentación, mejorando no solo su comprensión teórica, sino también sus habilidades prácticas en escenarios que imitan situaciones del mundo real.</w:t>
      </w:r>
    </w:p>
    <w:p w14:paraId="6832432E" w14:textId="77777777" w:rsidR="002F2A25" w:rsidRPr="004E2AD7" w:rsidRDefault="002F2A25" w:rsidP="002F2A25">
      <w:pPr>
        <w:pStyle w:val="NormalWeb"/>
        <w:spacing w:line="276" w:lineRule="auto"/>
        <w:jc w:val="both"/>
        <w:rPr>
          <w:rFonts w:ascii="Arial Narrow" w:hAnsi="Arial Narrow"/>
          <w:sz w:val="22"/>
          <w:szCs w:val="22"/>
          <w:lang w:val="es-419"/>
        </w:rPr>
      </w:pPr>
      <w:r w:rsidRPr="004E2AD7">
        <w:rPr>
          <w:rFonts w:ascii="Arial Narrow" w:hAnsi="Arial Narrow"/>
          <w:sz w:val="22"/>
          <w:szCs w:val="22"/>
          <w:lang w:val="es-419"/>
        </w:rPr>
        <w:lastRenderedPageBreak/>
        <w:t>Además, continuaré promoviendo la colaboración y el aprendizaje basado en proyectos, alentando a los estudiantes a resolver problemas vivenciales utilizando herramientas tecnológicas avanzadas. Esto, a su vez, fomenta un mayor compromiso en el aula, como lo he evidenciado previamente con un aumento del 30% en el interés de los estudiantes en materias relacionadas con tecnología.</w:t>
      </w:r>
    </w:p>
    <w:p w14:paraId="6B483CF6" w14:textId="77777777" w:rsidR="002F2A25" w:rsidRPr="004E2AD7" w:rsidRDefault="002C64E3" w:rsidP="002F2A25">
      <w:pPr>
        <w:spacing w:line="276" w:lineRule="auto"/>
        <w:jc w:val="both"/>
        <w:rPr>
          <w:rFonts w:ascii="Arial Narrow" w:hAnsi="Arial Narrow"/>
        </w:rPr>
      </w:pPr>
      <w:r>
        <w:rPr>
          <w:rFonts w:ascii="Arial Narrow" w:hAnsi="Arial Narrow"/>
        </w:rPr>
        <w:pict w14:anchorId="5261C3B5">
          <v:rect id="_x0000_i1028" style="width:0;height:1.5pt" o:hralign="center" o:hrstd="t" o:hr="t" fillcolor="#a0a0a0" stroked="f"/>
        </w:pict>
      </w:r>
    </w:p>
    <w:p w14:paraId="4D578FDE" w14:textId="77777777" w:rsidR="002F2A25" w:rsidRPr="004E2AD7" w:rsidRDefault="002F2A25" w:rsidP="002F2A25">
      <w:pPr>
        <w:pStyle w:val="Heading4"/>
        <w:spacing w:line="276" w:lineRule="auto"/>
        <w:jc w:val="both"/>
        <w:rPr>
          <w:rFonts w:ascii="Arial Narrow" w:hAnsi="Arial Narrow"/>
          <w:lang w:val="es-419"/>
        </w:rPr>
      </w:pPr>
      <w:r w:rsidRPr="004E2AD7">
        <w:rPr>
          <w:rFonts w:ascii="Arial Narrow" w:hAnsi="Arial Narrow"/>
          <w:lang w:val="es-419"/>
        </w:rPr>
        <w:t>Propuesta en el Componente de Investigación</w:t>
      </w:r>
    </w:p>
    <w:p w14:paraId="33372412" w14:textId="77777777" w:rsidR="002F2A25" w:rsidRPr="004E2AD7" w:rsidRDefault="002F2A25" w:rsidP="002F2A25">
      <w:pPr>
        <w:pStyle w:val="NormalWeb"/>
        <w:spacing w:line="276" w:lineRule="auto"/>
        <w:jc w:val="both"/>
        <w:rPr>
          <w:rFonts w:ascii="Arial Narrow" w:hAnsi="Arial Narrow"/>
          <w:sz w:val="22"/>
          <w:szCs w:val="22"/>
          <w:lang w:val="es-419"/>
        </w:rPr>
      </w:pPr>
      <w:r w:rsidRPr="004E2AD7">
        <w:rPr>
          <w:rFonts w:ascii="Arial Narrow" w:hAnsi="Arial Narrow"/>
          <w:sz w:val="22"/>
          <w:szCs w:val="22"/>
          <w:lang w:val="es-419"/>
        </w:rPr>
        <w:t>Mi línea de investigación se ha centrado en el desarrollo de prototipos IoT y sistemas embebidos que abordan necesidades tanto profesionales como domésticas. Un ejemplo es el proyecto que desarrollé para monitorear la presión arterial mediante dispositivos IoT, el cual muestra el potencial de la academia para generar soluciones que impacten directamente en la vida de las personas.</w:t>
      </w:r>
    </w:p>
    <w:p w14:paraId="656F9A02" w14:textId="77777777" w:rsidR="002F2A25" w:rsidRPr="004E2AD7" w:rsidRDefault="002F2A25" w:rsidP="002F2A25">
      <w:pPr>
        <w:pStyle w:val="NormalWeb"/>
        <w:spacing w:line="276" w:lineRule="auto"/>
        <w:jc w:val="both"/>
        <w:rPr>
          <w:rFonts w:ascii="Arial Narrow" w:hAnsi="Arial Narrow"/>
          <w:sz w:val="22"/>
          <w:szCs w:val="22"/>
          <w:lang w:val="es-419"/>
        </w:rPr>
      </w:pPr>
      <w:r w:rsidRPr="004E2AD7">
        <w:rPr>
          <w:rFonts w:ascii="Arial Narrow" w:hAnsi="Arial Narrow"/>
          <w:sz w:val="22"/>
          <w:szCs w:val="22"/>
          <w:lang w:val="es-419"/>
        </w:rPr>
        <w:t>Para la Universidad Nacional, propongo continuar con la investigación en áreas como la instrumentación médica y la automatización industrial. Estas áreas ofrecen grandes oportunidades de desarrollo, tanto desde el punto de vista de la innovación tecnológica como de la colaboración interdisciplinaria. Mi propuesta incluye el desarrollo de sistemas de medición avanzados para aplicaciones en salud, industria y energía, integrando sensores, algoritmos de optimización y plataformas de comunicación IoT para crear soluciones más eficientes y accesibles.</w:t>
      </w:r>
    </w:p>
    <w:p w14:paraId="057425E8" w14:textId="77777777" w:rsidR="002F2A25" w:rsidRPr="004E2AD7" w:rsidRDefault="002F2A25" w:rsidP="002F2A25">
      <w:pPr>
        <w:pStyle w:val="NormalWeb"/>
        <w:spacing w:line="276" w:lineRule="auto"/>
        <w:jc w:val="both"/>
        <w:rPr>
          <w:rFonts w:ascii="Arial Narrow" w:hAnsi="Arial Narrow"/>
          <w:sz w:val="22"/>
          <w:szCs w:val="22"/>
          <w:lang w:val="es-419"/>
        </w:rPr>
      </w:pPr>
      <w:r w:rsidRPr="004E2AD7">
        <w:rPr>
          <w:rFonts w:ascii="Arial Narrow" w:hAnsi="Arial Narrow"/>
          <w:sz w:val="22"/>
          <w:szCs w:val="22"/>
          <w:lang w:val="es-419"/>
        </w:rPr>
        <w:t>Colaboraré con otros departamentos e instituciones para promover la investigación interdisciplinaria, con el objetivo de generar soluciones tecnológicas que puedan ser aplicadas en diversos contextos y que respondan a los desafíos actuales de la ingeniería.</w:t>
      </w:r>
    </w:p>
    <w:p w14:paraId="53DEED54" w14:textId="77777777" w:rsidR="002F2A25" w:rsidRPr="004E2AD7" w:rsidRDefault="002C64E3" w:rsidP="002F2A25">
      <w:pPr>
        <w:spacing w:line="276" w:lineRule="auto"/>
        <w:jc w:val="both"/>
        <w:rPr>
          <w:rFonts w:ascii="Arial Narrow" w:hAnsi="Arial Narrow"/>
        </w:rPr>
      </w:pPr>
      <w:r>
        <w:rPr>
          <w:rFonts w:ascii="Arial Narrow" w:hAnsi="Arial Narrow"/>
        </w:rPr>
        <w:pict w14:anchorId="0B9DDD56">
          <v:rect id="_x0000_i1029" style="width:0;height:1.5pt" o:hralign="center" o:hrstd="t" o:hr="t" fillcolor="#a0a0a0" stroked="f"/>
        </w:pict>
      </w:r>
    </w:p>
    <w:p w14:paraId="2A438443" w14:textId="77777777" w:rsidR="002F2A25" w:rsidRPr="004E2AD7" w:rsidRDefault="002F2A25" w:rsidP="002F2A25">
      <w:pPr>
        <w:pStyle w:val="Heading4"/>
        <w:spacing w:line="276" w:lineRule="auto"/>
        <w:jc w:val="both"/>
        <w:rPr>
          <w:rFonts w:ascii="Arial Narrow" w:hAnsi="Arial Narrow"/>
          <w:lang w:val="es-419"/>
        </w:rPr>
      </w:pPr>
      <w:r w:rsidRPr="004E2AD7">
        <w:rPr>
          <w:rFonts w:ascii="Arial Narrow" w:hAnsi="Arial Narrow"/>
          <w:lang w:val="es-419"/>
        </w:rPr>
        <w:t>Propuesta en el Componente de Extensión</w:t>
      </w:r>
    </w:p>
    <w:p w14:paraId="7B35C285" w14:textId="77777777" w:rsidR="002F2A25" w:rsidRPr="004E2AD7" w:rsidRDefault="002F2A25" w:rsidP="002F2A25">
      <w:pPr>
        <w:pStyle w:val="NormalWeb"/>
        <w:spacing w:line="276" w:lineRule="auto"/>
        <w:jc w:val="both"/>
        <w:rPr>
          <w:rFonts w:ascii="Arial Narrow" w:hAnsi="Arial Narrow"/>
          <w:sz w:val="22"/>
          <w:szCs w:val="22"/>
          <w:lang w:val="es-419"/>
        </w:rPr>
      </w:pPr>
      <w:r w:rsidRPr="004E2AD7">
        <w:rPr>
          <w:rFonts w:ascii="Arial Narrow" w:hAnsi="Arial Narrow"/>
          <w:sz w:val="22"/>
          <w:szCs w:val="22"/>
          <w:lang w:val="es-419"/>
        </w:rPr>
        <w:t xml:space="preserve">En cuanto a la extensión, mi enfoque se centra en llevar los conocimientos y desarrollos tecnológicos fuera del ámbito académico, conectando la universidad con las necesidades de la sociedad y la industria. Mi experiencia en la organización de competencias de robótica </w:t>
      </w:r>
      <w:proofErr w:type="spellStart"/>
      <w:r w:rsidRPr="004E2AD7">
        <w:rPr>
          <w:rFonts w:ascii="Arial Narrow" w:hAnsi="Arial Narrow"/>
          <w:sz w:val="22"/>
          <w:szCs w:val="22"/>
          <w:lang w:val="es-419"/>
        </w:rPr>
        <w:t>inter-escolares</w:t>
      </w:r>
      <w:proofErr w:type="spellEnd"/>
      <w:r w:rsidRPr="004E2AD7">
        <w:rPr>
          <w:rFonts w:ascii="Arial Narrow" w:hAnsi="Arial Narrow"/>
          <w:sz w:val="22"/>
          <w:szCs w:val="22"/>
          <w:lang w:val="es-419"/>
        </w:rPr>
        <w:t xml:space="preserve"> me ha demostrado que la tecnología puede ser una herramienta poderosa para motivar a los jóvenes a desarrollar sus habilidades técnicas, y planeo extender esta idea al entorno universitario.</w:t>
      </w:r>
    </w:p>
    <w:p w14:paraId="587473C2" w14:textId="77777777" w:rsidR="002F2A25" w:rsidRPr="004E2AD7" w:rsidRDefault="002F2A25" w:rsidP="002F2A25">
      <w:pPr>
        <w:pStyle w:val="NormalWeb"/>
        <w:spacing w:line="276" w:lineRule="auto"/>
        <w:jc w:val="both"/>
        <w:rPr>
          <w:rFonts w:ascii="Arial Narrow" w:hAnsi="Arial Narrow"/>
          <w:sz w:val="22"/>
          <w:szCs w:val="22"/>
          <w:lang w:val="es-419"/>
        </w:rPr>
      </w:pPr>
      <w:r w:rsidRPr="004E2AD7">
        <w:rPr>
          <w:rFonts w:ascii="Arial Narrow" w:hAnsi="Arial Narrow"/>
          <w:sz w:val="22"/>
          <w:szCs w:val="22"/>
          <w:lang w:val="es-419"/>
        </w:rPr>
        <w:t>Propondré la creación de competencias internas de robótica e instrumentación, donde los estudiantes puedan colaborar en equipos multidisciplinarios para resolver desafíos técnicos reales. Este tipo de iniciativas no solo fortalecen las habilidades técnicas de los estudiantes, sino que también fomentan el trabajo en equipo, la creatividad y el pensamiento crítico.</w:t>
      </w:r>
    </w:p>
    <w:p w14:paraId="0689B4AB" w14:textId="77777777" w:rsidR="002F2A25" w:rsidRDefault="002F2A25" w:rsidP="002F2A25">
      <w:pPr>
        <w:pStyle w:val="NormalWeb"/>
        <w:spacing w:line="276" w:lineRule="auto"/>
        <w:jc w:val="both"/>
        <w:rPr>
          <w:rFonts w:ascii="Arial Narrow" w:hAnsi="Arial Narrow"/>
          <w:sz w:val="22"/>
          <w:szCs w:val="22"/>
          <w:lang w:val="es-419"/>
        </w:rPr>
      </w:pPr>
      <w:r w:rsidRPr="004E2AD7">
        <w:rPr>
          <w:rFonts w:ascii="Arial Narrow" w:hAnsi="Arial Narrow"/>
          <w:sz w:val="22"/>
          <w:szCs w:val="22"/>
          <w:lang w:val="es-419"/>
        </w:rPr>
        <w:t>Asimismo, colaboraré con industrias locales y nacionales para desarrollar proyectos que no solo beneficien a los estudiantes, sino que también respondan a las demandas del sector productivo, generando sinergias entre la academia y la industria que impulsen el desarrollo económico y social.</w:t>
      </w:r>
    </w:p>
    <w:p w14:paraId="6BE4B9C4" w14:textId="77777777" w:rsidR="002F2A25" w:rsidRPr="004E2AD7" w:rsidRDefault="002F2A25" w:rsidP="002F2A25">
      <w:pPr>
        <w:pStyle w:val="NormalWeb"/>
        <w:spacing w:line="276" w:lineRule="auto"/>
        <w:jc w:val="both"/>
        <w:rPr>
          <w:rFonts w:ascii="Arial Narrow" w:hAnsi="Arial Narrow"/>
          <w:sz w:val="22"/>
          <w:szCs w:val="22"/>
          <w:lang w:val="es-419"/>
        </w:rPr>
      </w:pPr>
    </w:p>
    <w:p w14:paraId="40B79681" w14:textId="77777777" w:rsidR="002F2A25" w:rsidRPr="002C64E3" w:rsidRDefault="002F2A25" w:rsidP="002F2A25">
      <w:pPr>
        <w:spacing w:line="276" w:lineRule="auto"/>
        <w:jc w:val="both"/>
        <w:rPr>
          <w:rFonts w:ascii="Arial Narrow" w:hAnsi="Arial Narrow"/>
          <w:lang w:val="es-419"/>
        </w:rPr>
      </w:pPr>
    </w:p>
    <w:p w14:paraId="5E15A7E8" w14:textId="77777777" w:rsidR="002F2A25" w:rsidRPr="004E2AD7" w:rsidRDefault="002F2A25" w:rsidP="002F2A25">
      <w:pPr>
        <w:pStyle w:val="Heading4"/>
        <w:spacing w:line="276" w:lineRule="auto"/>
        <w:jc w:val="both"/>
        <w:rPr>
          <w:rFonts w:ascii="Arial Narrow" w:hAnsi="Arial Narrow"/>
        </w:rPr>
      </w:pPr>
      <w:proofErr w:type="spellStart"/>
      <w:r w:rsidRPr="004E2AD7">
        <w:rPr>
          <w:rFonts w:ascii="Arial Narrow" w:hAnsi="Arial Narrow"/>
        </w:rPr>
        <w:lastRenderedPageBreak/>
        <w:t>Bibliografía</w:t>
      </w:r>
      <w:proofErr w:type="spellEnd"/>
    </w:p>
    <w:p w14:paraId="7FD74F56" w14:textId="77777777" w:rsidR="002F2A25" w:rsidRPr="003E78F7" w:rsidRDefault="002F2A25" w:rsidP="002F2A25">
      <w:pPr>
        <w:numPr>
          <w:ilvl w:val="0"/>
          <w:numId w:val="2"/>
        </w:numPr>
        <w:spacing w:before="100" w:beforeAutospacing="1" w:after="100" w:afterAutospacing="1" w:line="276" w:lineRule="auto"/>
        <w:jc w:val="both"/>
        <w:rPr>
          <w:rFonts w:ascii="Arial Narrow" w:hAnsi="Arial Narrow"/>
        </w:rPr>
      </w:pPr>
      <w:proofErr w:type="spellStart"/>
      <w:r w:rsidRPr="003E78F7">
        <w:rPr>
          <w:rStyle w:val="Strong"/>
          <w:rFonts w:ascii="Arial Narrow" w:hAnsi="Arial Narrow"/>
        </w:rPr>
        <w:t>Fraden</w:t>
      </w:r>
      <w:proofErr w:type="spellEnd"/>
      <w:r w:rsidRPr="003E78F7">
        <w:rPr>
          <w:rStyle w:val="Strong"/>
          <w:rFonts w:ascii="Arial Narrow" w:hAnsi="Arial Narrow"/>
        </w:rPr>
        <w:t>, J. (2016).</w:t>
      </w:r>
      <w:r w:rsidRPr="003E78F7">
        <w:rPr>
          <w:rFonts w:ascii="Arial Narrow" w:hAnsi="Arial Narrow"/>
        </w:rPr>
        <w:t xml:space="preserve"> </w:t>
      </w:r>
      <w:r w:rsidRPr="003E78F7">
        <w:rPr>
          <w:rStyle w:val="Emphasis"/>
          <w:rFonts w:ascii="Arial Narrow" w:hAnsi="Arial Narrow"/>
        </w:rPr>
        <w:t>Handbook of Modern Sensors: Physics, Designs, and Applications.</w:t>
      </w:r>
    </w:p>
    <w:p w14:paraId="020B9134" w14:textId="77777777" w:rsidR="002F2A25" w:rsidRPr="003E78F7" w:rsidRDefault="002F2A25" w:rsidP="002F2A25">
      <w:pPr>
        <w:numPr>
          <w:ilvl w:val="0"/>
          <w:numId w:val="2"/>
        </w:numPr>
        <w:spacing w:before="100" w:beforeAutospacing="1" w:after="100" w:afterAutospacing="1" w:line="276" w:lineRule="auto"/>
        <w:jc w:val="both"/>
        <w:rPr>
          <w:rFonts w:ascii="Arial Narrow" w:hAnsi="Arial Narrow"/>
        </w:rPr>
      </w:pPr>
      <w:proofErr w:type="spellStart"/>
      <w:r w:rsidRPr="003E78F7">
        <w:rPr>
          <w:rFonts w:ascii="Arial Narrow" w:hAnsi="Arial Narrow"/>
          <w:b/>
        </w:rPr>
        <w:t>Springer.Kim</w:t>
      </w:r>
      <w:proofErr w:type="spellEnd"/>
      <w:r w:rsidRPr="003E78F7">
        <w:rPr>
          <w:rFonts w:ascii="Arial Narrow" w:hAnsi="Arial Narrow"/>
        </w:rPr>
        <w:t xml:space="preserve">, Y., &amp; Park, H. (2018). "Educational Robotics for Promoting 21st Century Skills". </w:t>
      </w:r>
      <w:r w:rsidRPr="003E78F7">
        <w:rPr>
          <w:rStyle w:val="Emphasis"/>
          <w:rFonts w:ascii="Arial Narrow" w:hAnsi="Arial Narrow"/>
        </w:rPr>
        <w:t>International Journal of Advanced Robotic Systems</w:t>
      </w:r>
      <w:r w:rsidRPr="003E78F7">
        <w:rPr>
          <w:rFonts w:ascii="Arial Narrow" w:hAnsi="Arial Narrow"/>
        </w:rPr>
        <w:t>, 15(1), 1-16.</w:t>
      </w:r>
    </w:p>
    <w:p w14:paraId="10CE2E38" w14:textId="77777777" w:rsidR="002F2A25" w:rsidRPr="003E78F7" w:rsidRDefault="002F2A25" w:rsidP="002F2A25">
      <w:pPr>
        <w:numPr>
          <w:ilvl w:val="0"/>
          <w:numId w:val="2"/>
        </w:numPr>
        <w:spacing w:before="100" w:beforeAutospacing="1" w:after="100" w:afterAutospacing="1" w:line="276" w:lineRule="auto"/>
        <w:jc w:val="both"/>
        <w:rPr>
          <w:rFonts w:ascii="Arial Narrow" w:hAnsi="Arial Narrow"/>
        </w:rPr>
      </w:pPr>
      <w:r w:rsidRPr="003E78F7">
        <w:rPr>
          <w:rStyle w:val="Strong"/>
          <w:rFonts w:ascii="Arial Narrow" w:hAnsi="Arial Narrow"/>
        </w:rPr>
        <w:t>Armstrong, T. (2009).</w:t>
      </w:r>
      <w:r w:rsidRPr="003E78F7">
        <w:rPr>
          <w:rFonts w:ascii="Arial Narrow" w:hAnsi="Arial Narrow"/>
        </w:rPr>
        <w:t xml:space="preserve"> </w:t>
      </w:r>
      <w:r w:rsidRPr="003E78F7">
        <w:rPr>
          <w:rStyle w:val="Emphasis"/>
          <w:rFonts w:ascii="Arial Narrow" w:hAnsi="Arial Narrow"/>
        </w:rPr>
        <w:t>Multiple Intelligences in the Classroom.</w:t>
      </w:r>
      <w:r w:rsidRPr="003E78F7">
        <w:rPr>
          <w:rFonts w:ascii="Arial Narrow" w:hAnsi="Arial Narrow"/>
        </w:rPr>
        <w:t xml:space="preserve"> ASCD.</w:t>
      </w:r>
    </w:p>
    <w:p w14:paraId="50CFC1E8" w14:textId="77777777" w:rsidR="002F2A25" w:rsidRDefault="002F2A25" w:rsidP="002F2A25">
      <w:pPr>
        <w:numPr>
          <w:ilvl w:val="0"/>
          <w:numId w:val="2"/>
        </w:numPr>
        <w:spacing w:before="100" w:beforeAutospacing="1" w:after="100" w:afterAutospacing="1" w:line="276" w:lineRule="auto"/>
        <w:jc w:val="both"/>
        <w:rPr>
          <w:rFonts w:ascii="Arial Narrow" w:hAnsi="Arial Narrow"/>
        </w:rPr>
      </w:pPr>
      <w:r w:rsidRPr="003E78F7">
        <w:rPr>
          <w:rStyle w:val="Strong"/>
          <w:rFonts w:ascii="Arial Narrow" w:hAnsi="Arial Narrow"/>
          <w:lang w:val="es-419"/>
        </w:rPr>
        <w:t xml:space="preserve">Peris-Ortiz, M., et al. </w:t>
      </w:r>
      <w:r w:rsidRPr="003E78F7">
        <w:rPr>
          <w:rStyle w:val="Strong"/>
          <w:rFonts w:ascii="Arial Narrow" w:hAnsi="Arial Narrow"/>
        </w:rPr>
        <w:t>(2017).</w:t>
      </w:r>
      <w:r w:rsidRPr="003E78F7">
        <w:rPr>
          <w:rFonts w:ascii="Arial Narrow" w:hAnsi="Arial Narrow"/>
        </w:rPr>
        <w:t xml:space="preserve"> </w:t>
      </w:r>
      <w:r w:rsidRPr="003E78F7">
        <w:rPr>
          <w:rStyle w:val="Emphasis"/>
          <w:rFonts w:ascii="Arial Narrow" w:hAnsi="Arial Narrow"/>
        </w:rPr>
        <w:t>Robotics and Artificial Intelligence in Education.</w:t>
      </w:r>
      <w:r w:rsidRPr="003E78F7">
        <w:rPr>
          <w:rFonts w:ascii="Arial Narrow" w:hAnsi="Arial Narrow"/>
        </w:rPr>
        <w:t xml:space="preserve"> Springer.</w:t>
      </w:r>
    </w:p>
    <w:p w14:paraId="4D4ECE87" w14:textId="77777777" w:rsidR="002F2A25" w:rsidRPr="003E78F7" w:rsidRDefault="002F2A25" w:rsidP="002F2A25">
      <w:pPr>
        <w:numPr>
          <w:ilvl w:val="0"/>
          <w:numId w:val="2"/>
        </w:numPr>
        <w:spacing w:before="100" w:beforeAutospacing="1" w:after="100" w:afterAutospacing="1" w:line="276" w:lineRule="auto"/>
        <w:jc w:val="both"/>
        <w:rPr>
          <w:rFonts w:ascii="Arial Narrow" w:hAnsi="Arial Narrow"/>
          <w:sz w:val="24"/>
        </w:rPr>
      </w:pPr>
      <w:r w:rsidRPr="003E78F7">
        <w:rPr>
          <w:rFonts w:ascii="Arial Narrow" w:hAnsi="Arial Narrow" w:cs="Arial"/>
          <w:color w:val="333333"/>
          <w:szCs w:val="20"/>
          <w:shd w:val="clear" w:color="auto" w:fill="FFFFFF"/>
        </w:rPr>
        <w:t xml:space="preserve">K. S. </w:t>
      </w:r>
      <w:proofErr w:type="spellStart"/>
      <w:r w:rsidRPr="003E78F7">
        <w:rPr>
          <w:rFonts w:ascii="Arial Narrow" w:hAnsi="Arial Narrow" w:cs="Arial"/>
          <w:color w:val="333333"/>
          <w:szCs w:val="20"/>
          <w:shd w:val="clear" w:color="auto" w:fill="FFFFFF"/>
        </w:rPr>
        <w:t>Morgado</w:t>
      </w:r>
      <w:proofErr w:type="spellEnd"/>
      <w:r w:rsidRPr="003E78F7">
        <w:rPr>
          <w:rFonts w:ascii="Arial Narrow" w:hAnsi="Arial Narrow" w:cs="Arial"/>
          <w:color w:val="333333"/>
          <w:szCs w:val="20"/>
          <w:shd w:val="clear" w:color="auto" w:fill="FFFFFF"/>
        </w:rPr>
        <w:t xml:space="preserve"> Gómez and N. G. Bolívar Pulgarín, "</w:t>
      </w:r>
      <w:r w:rsidRPr="003E78F7">
        <w:rPr>
          <w:rFonts w:ascii="Arial Narrow" w:hAnsi="Arial Narrow" w:cs="Arial"/>
          <w:b/>
          <w:color w:val="333333"/>
          <w:szCs w:val="20"/>
          <w:shd w:val="clear" w:color="auto" w:fill="FFFFFF"/>
        </w:rPr>
        <w:t>A comparative analysis of bio- inspired optimization algorithms for Optimal Reactive Power Dispatch</w:t>
      </w:r>
      <w:r w:rsidRPr="003E78F7">
        <w:rPr>
          <w:rFonts w:ascii="Arial Narrow" w:hAnsi="Arial Narrow" w:cs="Arial"/>
          <w:color w:val="333333"/>
          <w:szCs w:val="20"/>
          <w:shd w:val="clear" w:color="auto" w:fill="FFFFFF"/>
        </w:rPr>
        <w:t>," </w:t>
      </w:r>
      <w:r w:rsidRPr="003E78F7">
        <w:rPr>
          <w:rStyle w:val="Emphasis"/>
          <w:rFonts w:ascii="Arial Narrow" w:hAnsi="Arial Narrow" w:cs="Arial"/>
          <w:color w:val="333333"/>
          <w:szCs w:val="20"/>
          <w:shd w:val="clear" w:color="auto" w:fill="FFFFFF"/>
        </w:rPr>
        <w:t>2021 1st International Conference on Electronic and Electrical Engineering and Intelligent System (ICE3IS)</w:t>
      </w:r>
      <w:r w:rsidRPr="003E78F7">
        <w:rPr>
          <w:rFonts w:ascii="Arial Narrow" w:hAnsi="Arial Narrow" w:cs="Arial"/>
          <w:color w:val="333333"/>
          <w:szCs w:val="20"/>
          <w:shd w:val="clear" w:color="auto" w:fill="FFFFFF"/>
        </w:rPr>
        <w:t>, Yogyakarta, Indonesia, 2021, pp. 49-53.</w:t>
      </w:r>
    </w:p>
    <w:p w14:paraId="6355E470" w14:textId="77777777" w:rsidR="002F2A25" w:rsidRPr="003E78F7" w:rsidRDefault="002F2A25" w:rsidP="002F2A25">
      <w:pPr>
        <w:numPr>
          <w:ilvl w:val="0"/>
          <w:numId w:val="2"/>
        </w:numPr>
        <w:spacing w:before="100" w:beforeAutospacing="1" w:after="100" w:afterAutospacing="1" w:line="276" w:lineRule="auto"/>
        <w:jc w:val="both"/>
        <w:rPr>
          <w:rFonts w:ascii="Arial Narrow" w:hAnsi="Arial Narrow"/>
          <w:sz w:val="24"/>
        </w:rPr>
      </w:pPr>
      <w:r w:rsidRPr="003E78F7">
        <w:rPr>
          <w:rFonts w:ascii="Arial Narrow" w:hAnsi="Arial Narrow" w:cs="Arial"/>
          <w:color w:val="333333"/>
          <w:szCs w:val="20"/>
          <w:shd w:val="clear" w:color="auto" w:fill="FFFFFF"/>
        </w:rPr>
        <w:t xml:space="preserve">N. G. Bolívar Pulgarín, L. D. </w:t>
      </w:r>
      <w:proofErr w:type="spellStart"/>
      <w:r w:rsidRPr="003E78F7">
        <w:rPr>
          <w:rFonts w:ascii="Arial Narrow" w:hAnsi="Arial Narrow" w:cs="Arial"/>
          <w:color w:val="333333"/>
          <w:szCs w:val="20"/>
          <w:shd w:val="clear" w:color="auto" w:fill="FFFFFF"/>
        </w:rPr>
        <w:t>Cangrejo</w:t>
      </w:r>
      <w:proofErr w:type="spellEnd"/>
      <w:r w:rsidRPr="003E78F7">
        <w:rPr>
          <w:rFonts w:ascii="Arial Narrow" w:hAnsi="Arial Narrow" w:cs="Arial"/>
          <w:color w:val="333333"/>
          <w:szCs w:val="20"/>
          <w:shd w:val="clear" w:color="auto" w:fill="FFFFFF"/>
        </w:rPr>
        <w:t xml:space="preserve"> </w:t>
      </w:r>
      <w:proofErr w:type="spellStart"/>
      <w:r w:rsidRPr="003E78F7">
        <w:rPr>
          <w:rFonts w:ascii="Arial Narrow" w:hAnsi="Arial Narrow" w:cs="Arial"/>
          <w:color w:val="333333"/>
          <w:szCs w:val="20"/>
          <w:shd w:val="clear" w:color="auto" w:fill="FFFFFF"/>
        </w:rPr>
        <w:t>Aljure</w:t>
      </w:r>
      <w:proofErr w:type="spellEnd"/>
      <w:r w:rsidRPr="003E78F7">
        <w:rPr>
          <w:rFonts w:ascii="Arial Narrow" w:hAnsi="Arial Narrow" w:cs="Arial"/>
          <w:color w:val="333333"/>
          <w:szCs w:val="20"/>
          <w:shd w:val="clear" w:color="auto" w:fill="FFFFFF"/>
        </w:rPr>
        <w:t xml:space="preserve"> and O. J. Salcedo Parra, "</w:t>
      </w:r>
      <w:proofErr w:type="spellStart"/>
      <w:r w:rsidRPr="003E78F7">
        <w:rPr>
          <w:rFonts w:ascii="Arial Narrow" w:hAnsi="Arial Narrow" w:cs="Arial"/>
          <w:b/>
          <w:color w:val="333333"/>
          <w:szCs w:val="20"/>
          <w:shd w:val="clear" w:color="auto" w:fill="FFFFFF"/>
        </w:rPr>
        <w:t>eHeart</w:t>
      </w:r>
      <w:proofErr w:type="spellEnd"/>
      <w:r w:rsidRPr="003E78F7">
        <w:rPr>
          <w:rFonts w:ascii="Arial Narrow" w:hAnsi="Arial Narrow" w:cs="Arial"/>
          <w:b/>
          <w:color w:val="333333"/>
          <w:szCs w:val="20"/>
          <w:shd w:val="clear" w:color="auto" w:fill="FFFFFF"/>
        </w:rPr>
        <w:t>-BP, Prototype of the Internet of Things to Monitor Blood Pressure</w:t>
      </w:r>
      <w:r w:rsidRPr="003E78F7">
        <w:rPr>
          <w:rFonts w:ascii="Arial Narrow" w:hAnsi="Arial Narrow" w:cs="Arial"/>
          <w:color w:val="333333"/>
          <w:szCs w:val="20"/>
          <w:shd w:val="clear" w:color="auto" w:fill="FFFFFF"/>
        </w:rPr>
        <w:t>," </w:t>
      </w:r>
      <w:r w:rsidRPr="003E78F7">
        <w:rPr>
          <w:rStyle w:val="Emphasis"/>
          <w:rFonts w:ascii="Arial Narrow" w:hAnsi="Arial Narrow" w:cs="Arial"/>
          <w:color w:val="333333"/>
          <w:szCs w:val="20"/>
          <w:shd w:val="clear" w:color="auto" w:fill="FFFFFF"/>
        </w:rPr>
        <w:t>2019 IEEE/ACM International Conference on Connected Health: Applications, Systems and Engineering Technologies (CHASE)</w:t>
      </w:r>
      <w:r w:rsidRPr="003E78F7">
        <w:rPr>
          <w:rFonts w:ascii="Arial Narrow" w:hAnsi="Arial Narrow" w:cs="Arial"/>
          <w:color w:val="333333"/>
          <w:szCs w:val="20"/>
          <w:shd w:val="clear" w:color="auto" w:fill="FFFFFF"/>
        </w:rPr>
        <w:t>, Arlington, VA, USA, 2019, pp. 58-63.</w:t>
      </w:r>
    </w:p>
    <w:p w14:paraId="71297CE5" w14:textId="77777777" w:rsidR="002F2A25" w:rsidRDefault="002C64E3" w:rsidP="002F2A25">
      <w:pPr>
        <w:pStyle w:val="NormalWeb"/>
        <w:spacing w:line="276" w:lineRule="auto"/>
        <w:ind w:left="360"/>
        <w:jc w:val="both"/>
        <w:rPr>
          <w:rFonts w:ascii="Arial Narrow" w:hAnsi="Arial Narrow"/>
          <w:sz w:val="22"/>
          <w:szCs w:val="22"/>
          <w:lang w:val="es-419"/>
        </w:rPr>
      </w:pPr>
      <w:r>
        <w:rPr>
          <w:rFonts w:ascii="Arial Narrow" w:hAnsi="Arial Narrow"/>
          <w:sz w:val="22"/>
          <w:szCs w:val="22"/>
        </w:rPr>
        <w:pict w14:anchorId="4240D2E8">
          <v:rect id="_x0000_i1030" style="width:0;height:1.5pt" o:hralign="center" o:hrstd="t" o:hr="t" fillcolor="#a0a0a0" stroked="f"/>
        </w:pict>
      </w:r>
    </w:p>
    <w:p w14:paraId="5FA93FB8" w14:textId="77777777" w:rsidR="002F2A25" w:rsidRPr="004E2AD7" w:rsidRDefault="002F2A25" w:rsidP="002F2A25">
      <w:pPr>
        <w:pStyle w:val="NormalWeb"/>
        <w:spacing w:line="276" w:lineRule="auto"/>
        <w:ind w:left="360"/>
        <w:jc w:val="both"/>
        <w:rPr>
          <w:rFonts w:ascii="Arial Narrow" w:hAnsi="Arial Narrow"/>
          <w:sz w:val="22"/>
          <w:szCs w:val="22"/>
          <w:lang w:val="es-419"/>
        </w:rPr>
      </w:pPr>
      <w:r w:rsidRPr="004E2AD7">
        <w:rPr>
          <w:rFonts w:ascii="Arial Narrow" w:hAnsi="Arial Narrow"/>
          <w:sz w:val="22"/>
          <w:szCs w:val="22"/>
          <w:lang w:val="es-419"/>
        </w:rPr>
        <w:t>Este ensayo refleja cómo mi experiencia en la docencia, la investigación y la extensión se alinea con los objetivos de la Universidad Nacional de Colombia, y cómo mi formación y trayectoria me permiten aportar al desarrollo de la asignatura de "Instrumentación y Medidas", contribuyendo a la formación de ingenieros capacitados para enfrentar los desafíos tecnológicos del siglo XXI.</w:t>
      </w:r>
    </w:p>
    <w:p w14:paraId="7AFE70A6" w14:textId="77777777" w:rsidR="007929C5" w:rsidRPr="002F2A25" w:rsidRDefault="002C64E3">
      <w:pPr>
        <w:rPr>
          <w:lang w:val="es-419"/>
        </w:rPr>
      </w:pPr>
    </w:p>
    <w:sectPr w:rsidR="007929C5" w:rsidRPr="002F2A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D35D47"/>
    <w:multiLevelType w:val="multilevel"/>
    <w:tmpl w:val="7DE8D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4DE3CF1"/>
    <w:multiLevelType w:val="multilevel"/>
    <w:tmpl w:val="6BA07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A25"/>
    <w:rsid w:val="002C64E3"/>
    <w:rsid w:val="002F2A25"/>
    <w:rsid w:val="00512DFD"/>
    <w:rsid w:val="007479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13D5B5ED"/>
  <w15:chartTrackingRefBased/>
  <w15:docId w15:val="{05C9C446-4C8A-4DE1-91A7-C25006EF1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F2A25"/>
  </w:style>
  <w:style w:type="paragraph" w:styleId="Heading3">
    <w:name w:val="heading 3"/>
    <w:basedOn w:val="Normal"/>
    <w:next w:val="Normal"/>
    <w:link w:val="Heading3Char"/>
    <w:uiPriority w:val="9"/>
    <w:semiHidden/>
    <w:unhideWhenUsed/>
    <w:qFormat/>
    <w:rsid w:val="002F2A2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F2A2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2F2A2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F2A25"/>
    <w:rPr>
      <w:rFonts w:asciiTheme="majorHAnsi" w:eastAsiaTheme="majorEastAsia" w:hAnsiTheme="majorHAnsi" w:cstheme="majorBidi"/>
      <w:i/>
      <w:iCs/>
      <w:color w:val="2F5496" w:themeColor="accent1" w:themeShade="BF"/>
    </w:rPr>
  </w:style>
  <w:style w:type="paragraph" w:styleId="NormalWeb">
    <w:name w:val="Normal (Web)"/>
    <w:basedOn w:val="Normal"/>
    <w:uiPriority w:val="99"/>
    <w:unhideWhenUsed/>
    <w:rsid w:val="002F2A2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F2A25"/>
    <w:rPr>
      <w:b/>
      <w:bCs/>
    </w:rPr>
  </w:style>
  <w:style w:type="character" w:styleId="Emphasis">
    <w:name w:val="Emphasis"/>
    <w:basedOn w:val="DefaultParagraphFont"/>
    <w:uiPriority w:val="20"/>
    <w:qFormat/>
    <w:rsid w:val="002F2A2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1059</Words>
  <Characters>6040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Néstor Bolívar</dc:creator>
  <cp:keywords/>
  <dc:description/>
  <cp:lastModifiedBy>Néstor Bolívar</cp:lastModifiedBy>
  <cp:revision>2</cp:revision>
  <dcterms:created xsi:type="dcterms:W3CDTF">2024-09-16T01:30:00Z</dcterms:created>
  <dcterms:modified xsi:type="dcterms:W3CDTF">2024-09-16T01:51:00Z</dcterms:modified>
</cp:coreProperties>
</file>